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bookmarkStart w:id="0" w:name="_GoBack"/>
      <w:bookmarkEnd w:id="0"/>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608A3817" w14:textId="10086AD9" w:rsidR="00A02323" w:rsidRDefault="009A0AB9" w:rsidP="006E713B">
      <w:pPr>
        <w:jc w:val="center"/>
        <w:rPr>
          <w:rFonts w:ascii="ＭＳ ゴシック" w:eastAsia="ＭＳ ゴシック" w:hAnsi="ＭＳ ゴシック" w:cs="ＭＳ Ｐゴシック"/>
          <w:b/>
          <w:bCs/>
          <w:color w:val="000000"/>
          <w:sz w:val="36"/>
          <w:szCs w:val="36"/>
        </w:rPr>
      </w:pPr>
      <w:r w:rsidRPr="00FA4B5F">
        <w:rPr>
          <w:rFonts w:ascii="ＭＳ ゴシック" w:eastAsia="ＭＳ ゴシック" w:hAnsi="ＭＳ ゴシック" w:cs="ＭＳ Ｐゴシック" w:hint="eastAsia"/>
          <w:b/>
          <w:bCs/>
          <w:sz w:val="36"/>
          <w:szCs w:val="36"/>
        </w:rPr>
        <w:t>「</w:t>
      </w:r>
      <w:r w:rsidR="00C21F8F" w:rsidRPr="00FA4B5F">
        <w:rPr>
          <w:rFonts w:ascii="ＭＳ ゴシック" w:eastAsia="ＭＳ ゴシック" w:hAnsi="ＭＳ ゴシック" w:hint="eastAsia"/>
          <w:b/>
          <w:sz w:val="36"/>
          <w:szCs w:val="36"/>
        </w:rPr>
        <w:t>帯域保証型専用アクセス回線の調達</w:t>
      </w:r>
      <w:r w:rsidRPr="00FA4B5F">
        <w:rPr>
          <w:rFonts w:ascii="ＭＳ ゴシック" w:eastAsia="ＭＳ ゴシック" w:hAnsi="ＭＳ ゴシック" w:hint="eastAsia"/>
          <w:b/>
          <w:sz w:val="36"/>
          <w:szCs w:val="36"/>
        </w:rPr>
        <w:t>」</w:t>
      </w:r>
      <w:r w:rsidR="003C4747" w:rsidRPr="006E713B">
        <w:rPr>
          <w:rFonts w:ascii="ＭＳ ゴシック" w:eastAsia="ＭＳ ゴシック" w:hAnsi="ＭＳ ゴシック" w:hint="eastAsia"/>
          <w:b/>
          <w:sz w:val="36"/>
          <w:szCs w:val="36"/>
        </w:rPr>
        <w:t>に係る</w:t>
      </w:r>
      <w:r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B" w14:textId="47DEB7A5" w:rsidR="009A0AB9" w:rsidRPr="002F6CE4" w:rsidRDefault="009A0AB9" w:rsidP="006D371E">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C" w14:textId="77777777" w:rsidR="00C73A49" w:rsidRDefault="00C73A49" w:rsidP="006E713B">
      <w:pPr>
        <w:rPr>
          <w:rFonts w:ascii="ＭＳ ゴシック" w:eastAsia="ＭＳ ゴシック" w:hAnsi="ＭＳ ゴシック"/>
          <w:b/>
          <w:bCs/>
          <w:szCs w:val="21"/>
        </w:rPr>
      </w:pP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1F" w14:textId="6624DEEC" w:rsidR="00C73A49" w:rsidRDefault="00C73A49" w:rsidP="006E713B">
      <w:pPr>
        <w:rPr>
          <w:rFonts w:ascii="ＭＳ ゴシック" w:eastAsia="ＭＳ ゴシック" w:hAnsi="ＭＳ ゴシック"/>
          <w:b/>
          <w:bCs/>
          <w:szCs w:val="21"/>
        </w:rPr>
      </w:pPr>
    </w:p>
    <w:p w14:paraId="2F88FEFE" w14:textId="35AB2865" w:rsidR="00C21F8F" w:rsidRDefault="00C21F8F" w:rsidP="006E713B">
      <w:pPr>
        <w:rPr>
          <w:rFonts w:ascii="ＭＳ ゴシック" w:eastAsia="ＭＳ ゴシック" w:hAnsi="ＭＳ ゴシック"/>
          <w:b/>
          <w:bCs/>
          <w:szCs w:val="21"/>
        </w:rPr>
      </w:pPr>
    </w:p>
    <w:p w14:paraId="02398788" w14:textId="741121E7" w:rsidR="00C21F8F" w:rsidRDefault="00C21F8F" w:rsidP="006E713B">
      <w:pPr>
        <w:rPr>
          <w:rFonts w:ascii="ＭＳ ゴシック" w:eastAsia="ＭＳ ゴシック" w:hAnsi="ＭＳ ゴシック"/>
          <w:b/>
          <w:bCs/>
          <w:szCs w:val="21"/>
        </w:rPr>
      </w:pPr>
    </w:p>
    <w:p w14:paraId="504E8F49" w14:textId="70DBB15E" w:rsidR="00C21F8F" w:rsidRDefault="00C21F8F" w:rsidP="006E713B">
      <w:pPr>
        <w:rPr>
          <w:rFonts w:ascii="ＭＳ ゴシック" w:eastAsia="ＭＳ ゴシック" w:hAnsi="ＭＳ ゴシック"/>
          <w:b/>
          <w:bCs/>
          <w:szCs w:val="21"/>
        </w:rPr>
      </w:pPr>
    </w:p>
    <w:p w14:paraId="373058C9" w14:textId="54CAF7C0" w:rsidR="00C21F8F" w:rsidRDefault="00C21F8F" w:rsidP="006E713B">
      <w:pPr>
        <w:rPr>
          <w:rFonts w:ascii="ＭＳ ゴシック" w:eastAsia="ＭＳ ゴシック" w:hAnsi="ＭＳ ゴシック"/>
          <w:b/>
          <w:bCs/>
          <w:szCs w:val="21"/>
        </w:rPr>
      </w:pPr>
    </w:p>
    <w:p w14:paraId="098F6DB3" w14:textId="5E70238C" w:rsidR="00C21F8F" w:rsidRDefault="00C21F8F" w:rsidP="006E713B">
      <w:pPr>
        <w:rPr>
          <w:rFonts w:ascii="ＭＳ ゴシック" w:eastAsia="ＭＳ ゴシック" w:hAnsi="ＭＳ ゴシック"/>
          <w:b/>
          <w:bCs/>
          <w:szCs w:val="21"/>
        </w:rPr>
      </w:pPr>
    </w:p>
    <w:p w14:paraId="0F10A28E" w14:textId="0C38DC42" w:rsidR="00C21F8F" w:rsidRDefault="00C21F8F" w:rsidP="006E713B">
      <w:pPr>
        <w:rPr>
          <w:rFonts w:ascii="ＭＳ ゴシック" w:eastAsia="ＭＳ ゴシック" w:hAnsi="ＭＳ ゴシック"/>
          <w:b/>
          <w:bCs/>
          <w:szCs w:val="21"/>
        </w:rPr>
      </w:pPr>
    </w:p>
    <w:p w14:paraId="7C668C11" w14:textId="05185BF2" w:rsidR="00C21F8F" w:rsidRDefault="00C21F8F" w:rsidP="006E713B">
      <w:pPr>
        <w:rPr>
          <w:rFonts w:ascii="ＭＳ ゴシック" w:eastAsia="ＭＳ ゴシック" w:hAnsi="ＭＳ ゴシック"/>
          <w:b/>
          <w:bCs/>
          <w:szCs w:val="21"/>
        </w:rPr>
      </w:pPr>
    </w:p>
    <w:p w14:paraId="128BF875" w14:textId="1EC7540F" w:rsidR="00C21F8F" w:rsidRDefault="00C21F8F" w:rsidP="006E713B">
      <w:pPr>
        <w:rPr>
          <w:rFonts w:ascii="ＭＳ ゴシック" w:eastAsia="ＭＳ ゴシック" w:hAnsi="ＭＳ ゴシック"/>
          <w:b/>
          <w:bCs/>
          <w:szCs w:val="21"/>
        </w:rPr>
      </w:pPr>
    </w:p>
    <w:p w14:paraId="5FF075B9" w14:textId="26E135D7" w:rsidR="00C21F8F" w:rsidRDefault="00C21F8F" w:rsidP="006E713B">
      <w:pPr>
        <w:rPr>
          <w:rFonts w:ascii="ＭＳ ゴシック" w:eastAsia="ＭＳ ゴシック" w:hAnsi="ＭＳ ゴシック"/>
          <w:b/>
          <w:bCs/>
          <w:szCs w:val="21"/>
        </w:rPr>
      </w:pPr>
    </w:p>
    <w:p w14:paraId="28DB47B5" w14:textId="7F5AB2FB" w:rsidR="00C21F8F" w:rsidRDefault="00C21F8F" w:rsidP="006E713B">
      <w:pPr>
        <w:rPr>
          <w:rFonts w:ascii="ＭＳ ゴシック" w:eastAsia="ＭＳ ゴシック" w:hAnsi="ＭＳ ゴシック"/>
          <w:b/>
          <w:bCs/>
          <w:szCs w:val="21"/>
        </w:rPr>
      </w:pPr>
    </w:p>
    <w:p w14:paraId="55914B48" w14:textId="4201EBFD" w:rsidR="00C21F8F" w:rsidRDefault="00C21F8F" w:rsidP="006E713B">
      <w:pPr>
        <w:rPr>
          <w:rFonts w:ascii="ＭＳ ゴシック" w:eastAsia="ＭＳ ゴシック" w:hAnsi="ＭＳ ゴシック"/>
          <w:b/>
          <w:bCs/>
          <w:szCs w:val="21"/>
        </w:rPr>
      </w:pPr>
    </w:p>
    <w:p w14:paraId="5EC712CA" w14:textId="1628ACF9" w:rsidR="00C21F8F" w:rsidRDefault="00C21F8F" w:rsidP="006E713B">
      <w:pPr>
        <w:rPr>
          <w:rFonts w:ascii="ＭＳ ゴシック" w:eastAsia="ＭＳ ゴシック" w:hAnsi="ＭＳ ゴシック"/>
          <w:b/>
          <w:bCs/>
          <w:szCs w:val="21"/>
        </w:rPr>
      </w:pPr>
    </w:p>
    <w:p w14:paraId="31807AEA" w14:textId="28F82E2A" w:rsidR="00C21F8F" w:rsidRDefault="00C21F8F" w:rsidP="006E713B">
      <w:pPr>
        <w:rPr>
          <w:rFonts w:ascii="ＭＳ ゴシック" w:eastAsia="ＭＳ ゴシック" w:hAnsi="ＭＳ ゴシック"/>
          <w:b/>
          <w:bCs/>
          <w:szCs w:val="21"/>
        </w:rPr>
      </w:pPr>
    </w:p>
    <w:p w14:paraId="540FBBDA" w14:textId="0E648CAD" w:rsidR="00C21F8F" w:rsidRDefault="00C21F8F" w:rsidP="006E713B">
      <w:pPr>
        <w:rPr>
          <w:rFonts w:ascii="ＭＳ ゴシック" w:eastAsia="ＭＳ ゴシック" w:hAnsi="ＭＳ ゴシック"/>
          <w:b/>
          <w:bCs/>
          <w:szCs w:val="21"/>
        </w:rPr>
      </w:pPr>
    </w:p>
    <w:p w14:paraId="42758E3B" w14:textId="32DE4EEB" w:rsidR="00C21F8F" w:rsidRDefault="00C21F8F" w:rsidP="006E713B">
      <w:pPr>
        <w:rPr>
          <w:rFonts w:ascii="ＭＳ ゴシック" w:eastAsia="ＭＳ ゴシック" w:hAnsi="ＭＳ ゴシック"/>
          <w:b/>
          <w:bCs/>
          <w:szCs w:val="21"/>
        </w:rPr>
      </w:pPr>
    </w:p>
    <w:p w14:paraId="15864CEA" w14:textId="77777777" w:rsidR="00C21F8F" w:rsidRDefault="00C21F8F" w:rsidP="006E713B">
      <w:pPr>
        <w:rPr>
          <w:rFonts w:ascii="ＭＳ ゴシック" w:eastAsia="ＭＳ ゴシック" w:hAnsi="ＭＳ ゴシック"/>
          <w:b/>
          <w:bCs/>
          <w:szCs w:val="21"/>
        </w:rPr>
      </w:pPr>
    </w:p>
    <w:p w14:paraId="608A382D" w14:textId="618B3DAE" w:rsidR="00A02323" w:rsidRPr="00695C7D" w:rsidRDefault="00A02323" w:rsidP="00695C7D">
      <w:pPr>
        <w:pStyle w:val="af"/>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C21F8F">
        <w:rPr>
          <w:rFonts w:ascii="ＭＳ Ｐゴシック" w:eastAsia="ＭＳ Ｐゴシック" w:hAnsi="ＭＳ Ｐゴシック"/>
          <w:sz w:val="28"/>
          <w:szCs w:val="28"/>
        </w:rPr>
        <w:t>21</w:t>
      </w:r>
      <w:r w:rsidRPr="00695C7D">
        <w:rPr>
          <w:rFonts w:ascii="ＭＳ Ｐゴシック" w:eastAsia="ＭＳ Ｐゴシック" w:hAnsi="ＭＳ Ｐゴシック" w:hint="eastAsia"/>
          <w:sz w:val="28"/>
          <w:szCs w:val="28"/>
        </w:rPr>
        <w:t>年</w:t>
      </w:r>
      <w:r w:rsidR="001C46CA">
        <w:rPr>
          <w:rFonts w:ascii="ＭＳ Ｐゴシック" w:eastAsia="ＭＳ Ｐゴシック" w:hAnsi="ＭＳ Ｐゴシック" w:hint="eastAsia"/>
          <w:sz w:val="28"/>
          <w:szCs w:val="28"/>
        </w:rPr>
        <w:t>8</w:t>
      </w:r>
      <w:r w:rsidRPr="00695C7D">
        <w:rPr>
          <w:rFonts w:ascii="ＭＳ Ｐゴシック" w:eastAsia="ＭＳ Ｐゴシック" w:hAnsi="ＭＳ Ｐゴシック" w:hint="eastAsia"/>
          <w:sz w:val="28"/>
          <w:szCs w:val="28"/>
        </w:rPr>
        <w:t>月</w:t>
      </w:r>
      <w:r w:rsidR="00023B2C">
        <w:rPr>
          <w:rFonts w:ascii="ＭＳ Ｐゴシック" w:eastAsia="ＭＳ Ｐゴシック" w:hAnsi="ＭＳ Ｐゴシック" w:hint="eastAsia"/>
          <w:sz w:val="28"/>
          <w:szCs w:val="28"/>
        </w:rPr>
        <w:t>1</w:t>
      </w:r>
      <w:r w:rsidR="00023B2C">
        <w:rPr>
          <w:rFonts w:ascii="ＭＳ Ｐゴシック" w:eastAsia="ＭＳ Ｐゴシック" w:hAnsi="ＭＳ Ｐゴシック"/>
          <w:sz w:val="28"/>
          <w:szCs w:val="28"/>
        </w:rPr>
        <w:t>1</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768DF97C" w14:textId="77777777" w:rsidR="00BC1D8A" w:rsidRDefault="00B46070">
      <w:pPr>
        <w:pStyle w:val="12"/>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BC1D8A">
        <w:rPr>
          <w:rFonts w:hint="eastAsia"/>
        </w:rPr>
        <w:t>Ⅰ．</w:t>
      </w:r>
      <w:r w:rsidR="00BC1D8A" w:rsidRPr="004673DF">
        <w:rPr>
          <w:rFonts w:hint="eastAsia"/>
          <w:spacing w:val="2"/>
        </w:rPr>
        <w:t>入札説明書</w:t>
      </w:r>
      <w:r w:rsidR="00BC1D8A">
        <w:tab/>
        <w:t>1</w:t>
      </w:r>
    </w:p>
    <w:p w14:paraId="3FA8FC8A" w14:textId="77777777" w:rsidR="00BC1D8A" w:rsidRDefault="00BC1D8A">
      <w:pPr>
        <w:pStyle w:val="12"/>
        <w:tabs>
          <w:tab w:val="clear" w:pos="9650"/>
          <w:tab w:val="right" w:leader="dot" w:pos="9628"/>
        </w:tabs>
      </w:pPr>
      <w:r>
        <w:rPr>
          <w:rFonts w:hint="eastAsia"/>
        </w:rPr>
        <w:t>Ⅱ．契約書（案）</w:t>
      </w:r>
      <w:r>
        <w:tab/>
        <w:t>5</w:t>
      </w:r>
    </w:p>
    <w:p w14:paraId="50ED0296" w14:textId="77777777" w:rsidR="00BC1D8A" w:rsidRDefault="00BC1D8A">
      <w:pPr>
        <w:pStyle w:val="12"/>
        <w:tabs>
          <w:tab w:val="clear" w:pos="9650"/>
          <w:tab w:val="right" w:leader="dot" w:pos="9628"/>
        </w:tabs>
      </w:pPr>
      <w:r>
        <w:rPr>
          <w:rFonts w:hint="eastAsia"/>
        </w:rPr>
        <w:t>Ⅲ．仕様書</w:t>
      </w:r>
      <w:r>
        <w:tab/>
        <w:t>17</w:t>
      </w:r>
    </w:p>
    <w:p w14:paraId="2F892722" w14:textId="77777777" w:rsidR="00BC1D8A" w:rsidRDefault="00BC1D8A">
      <w:pPr>
        <w:pStyle w:val="12"/>
        <w:tabs>
          <w:tab w:val="clear" w:pos="9650"/>
          <w:tab w:val="right" w:leader="dot" w:pos="9628"/>
        </w:tabs>
      </w:pPr>
      <w:r w:rsidRPr="004673DF">
        <w:rPr>
          <w:rFonts w:cs="ＭＳ 明朝" w:hint="eastAsia"/>
        </w:rPr>
        <w:t>Ⅳ</w:t>
      </w:r>
      <w:r>
        <w:rPr>
          <w:rFonts w:hint="eastAsia"/>
        </w:rPr>
        <w:t>．その他関連資料</w:t>
      </w:r>
      <w:r>
        <w:tab/>
        <w:t>22</w:t>
      </w:r>
    </w:p>
    <w:p w14:paraId="608A3840" w14:textId="2C936ED1" w:rsidR="003C4747" w:rsidRPr="008714B2" w:rsidRDefault="00B46070" w:rsidP="00C21F8F">
      <w:pPr>
        <w:pStyle w:val="12"/>
        <w:ind w:left="0" w:firstLineChars="0" w:firstLine="0"/>
        <w:rPr>
          <w:rFonts w:ascii="ＭＳ 明朝" w:hAnsi="ＭＳ 明朝"/>
          <w:b/>
          <w:szCs w:val="21"/>
        </w:rPr>
      </w:pPr>
      <w:r w:rsidRPr="00B46070">
        <w:fldChar w:fldCharType="end"/>
      </w: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3"/>
      </w:pPr>
      <w:bookmarkStart w:id="1" w:name="_Toc312686010"/>
      <w:bookmarkStart w:id="2" w:name="_Toc329788650"/>
      <w:bookmarkStart w:id="3" w:name="_Toc525647145"/>
      <w:r w:rsidRPr="00295524">
        <w:rPr>
          <w:rFonts w:hint="eastAsia"/>
        </w:rPr>
        <w:lastRenderedPageBreak/>
        <w:t>Ⅰ．</w:t>
      </w:r>
      <w:r w:rsidR="009D49D7" w:rsidRPr="00295524">
        <w:rPr>
          <w:rFonts w:hint="eastAsia"/>
        </w:rPr>
        <w:t>入札説明書</w:t>
      </w:r>
      <w:bookmarkEnd w:id="1"/>
      <w:bookmarkEnd w:id="2"/>
      <w:bookmarkEnd w:id="3"/>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4506B9CC"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FA4B5F">
        <w:rPr>
          <w:rFonts w:ascii="ＭＳ 明朝" w:hAnsi="ＭＳ 明朝" w:hint="eastAsia"/>
        </w:rPr>
        <w:t>（</w:t>
      </w:r>
      <w:r w:rsidR="00C21F8F" w:rsidRPr="00FA4B5F">
        <w:rPr>
          <w:rFonts w:ascii="ＭＳ 明朝" w:hAnsi="ＭＳ 明朝" w:hint="eastAsia"/>
        </w:rPr>
        <w:t>2</w:t>
      </w:r>
      <w:r w:rsidR="00C21F8F" w:rsidRPr="00FA4B5F">
        <w:rPr>
          <w:rFonts w:ascii="ＭＳ 明朝" w:hAnsi="ＭＳ 明朝"/>
        </w:rPr>
        <w:t>021</w:t>
      </w:r>
      <w:r w:rsidRPr="00FA4B5F">
        <w:rPr>
          <w:rFonts w:ascii="ＭＳ 明朝" w:hAnsi="ＭＳ 明朝" w:hint="eastAsia"/>
        </w:rPr>
        <w:t>年</w:t>
      </w:r>
      <w:r w:rsidR="00A43229">
        <w:rPr>
          <w:rFonts w:ascii="ＭＳ 明朝" w:hAnsi="ＭＳ 明朝"/>
        </w:rPr>
        <w:t>8</w:t>
      </w:r>
      <w:r w:rsidRPr="00FA4B5F">
        <w:rPr>
          <w:rFonts w:ascii="ＭＳ 明朝" w:hAnsi="ＭＳ 明朝" w:hint="eastAsia"/>
        </w:rPr>
        <w:t>月</w:t>
      </w:r>
      <w:r w:rsidR="00023B2C">
        <w:rPr>
          <w:rFonts w:ascii="ＭＳ 明朝" w:hAnsi="ＭＳ 明朝"/>
        </w:rPr>
        <w:t>11</w:t>
      </w:r>
      <w:r w:rsidRPr="00FA4B5F">
        <w:rPr>
          <w:rFonts w:ascii="ＭＳ 明朝" w:hAnsi="ＭＳ 明朝" w:hint="eastAsia"/>
        </w:rPr>
        <w:t>日付公告）</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36776448" w:rsidR="009D49D7" w:rsidRPr="00FA4B5F" w:rsidRDefault="00C21F8F" w:rsidP="007338EC">
      <w:pPr>
        <w:ind w:firstLineChars="300" w:firstLine="578"/>
        <w:rPr>
          <w:rFonts w:ascii="ＭＳ 明朝" w:hAnsi="ＭＳ 明朝"/>
        </w:rPr>
      </w:pPr>
      <w:r w:rsidRPr="00FA4B5F">
        <w:rPr>
          <w:rFonts w:ascii="ＭＳ 明朝" w:hAnsi="ＭＳ 明朝" w:hint="eastAsia"/>
          <w:szCs w:val="21"/>
        </w:rPr>
        <w:t>帯域保証型専用アクセス回線の調達</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2"/>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36446862"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080B8A08" w:rsidR="00990318" w:rsidRPr="00346922" w:rsidRDefault="0068554F" w:rsidP="002072A1">
      <w:pPr>
        <w:pStyle w:val="af"/>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4" w:name="_Hlk45910055"/>
      <w:r w:rsidR="00E11586" w:rsidRPr="00FF43F1">
        <w:rPr>
          <w:rFonts w:ascii="ＭＳ 明朝" w:hAnsi="ＭＳ 明朝" w:hint="eastAsia"/>
        </w:rPr>
        <w:t>令和</w:t>
      </w:r>
      <w:r w:rsidR="00E11586" w:rsidRPr="00FF43F1">
        <w:rPr>
          <w:rFonts w:ascii="ＭＳ 明朝" w:hAnsi="ＭＳ 明朝"/>
        </w:rPr>
        <w:t>1・2・3年度（平成</w:t>
      </w:r>
      <w:bookmarkStart w:id="5" w:name="_Hlk3393165"/>
      <w:r w:rsidR="00E11586" w:rsidRPr="00FF43F1">
        <w:rPr>
          <w:rFonts w:ascii="ＭＳ 明朝" w:hAnsi="ＭＳ 明朝"/>
        </w:rPr>
        <w:t>31・32・33</w:t>
      </w:r>
      <w:bookmarkEnd w:id="5"/>
      <w:r w:rsidR="00E11586" w:rsidRPr="00FF43F1">
        <w:rPr>
          <w:rFonts w:ascii="ＭＳ 明朝" w:hAnsi="ＭＳ 明朝" w:hint="eastAsia"/>
        </w:rPr>
        <w:t>年度）</w:t>
      </w:r>
      <w:bookmarkEnd w:id="4"/>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Pr="00FA4B5F">
        <w:rPr>
          <w:rFonts w:ascii="ＭＳ 明朝" w:hAnsi="ＭＳ 明朝" w:hint="eastAsia"/>
        </w:rPr>
        <w:t>「Ａ」</w:t>
      </w:r>
      <w:r w:rsidR="00383AAE" w:rsidRPr="00FA4B5F">
        <w:rPr>
          <w:rFonts w:ascii="ＭＳ 明朝" w:hAnsi="ＭＳ 明朝" w:hint="eastAsia"/>
        </w:rPr>
        <w:t>、</w:t>
      </w:r>
      <w:r w:rsidRPr="00FA4B5F">
        <w:rPr>
          <w:rFonts w:ascii="ＭＳ 明朝" w:hAnsi="ＭＳ 明朝" w:hint="eastAsia"/>
        </w:rPr>
        <w:t>「Ｂ」</w:t>
      </w:r>
      <w:r w:rsidR="00383AAE" w:rsidRPr="00FA4B5F">
        <w:rPr>
          <w:rFonts w:ascii="ＭＳ 明朝" w:hAnsi="ＭＳ 明朝" w:hint="eastAsia"/>
        </w:rPr>
        <w:t>、「Ｃ」</w:t>
      </w:r>
      <w:r w:rsidRPr="00FA4B5F">
        <w:rPr>
          <w:rFonts w:ascii="ＭＳ 明朝" w:hAnsi="ＭＳ 明朝" w:hint="eastAsia"/>
        </w:rPr>
        <w:t>の</w:t>
      </w:r>
      <w:r w:rsidRPr="00EC3C15">
        <w:rPr>
          <w:rFonts w:ascii="ＭＳ 明朝" w:hAnsi="ＭＳ 明朝" w:hint="eastAsia"/>
        </w:rPr>
        <w:t>等級に格付けされ、関東・甲信越地域の資格を有する者であること。</w:t>
      </w:r>
    </w:p>
    <w:p w14:paraId="5E724AE0" w14:textId="2A341199"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各省各庁及び政府関係法人から取引停止又は指名停止等を受けていない者（理事長が特に認める場合を含</w:t>
      </w:r>
      <w:r w:rsidR="00772F22" w:rsidRPr="009E13FD">
        <w:rPr>
          <w:rFonts w:ascii="ＭＳ 明朝" w:hAnsi="ＭＳ 明朝" w:hint="eastAsia"/>
          <w:szCs w:val="21"/>
        </w:rPr>
        <w:t>む。）であること。</w:t>
      </w:r>
    </w:p>
    <w:p w14:paraId="201A8729" w14:textId="68B7B332" w:rsidR="0068554F" w:rsidRDefault="0068554F" w:rsidP="006C42BE">
      <w:pPr>
        <w:ind w:leftChars="100" w:left="386" w:hangingChars="100" w:hanging="193"/>
        <w:rPr>
          <w:rFonts w:ascii="ＭＳ 明朝" w:hAnsi="ＭＳ 明朝" w:cs="ＭＳ Ｐゴシック"/>
          <w:bCs/>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状況又は信用度が極度に悪化していないと認められる者であり、適正な契約の履行が確保されるも</w:t>
      </w:r>
      <w:r w:rsidR="00772F22" w:rsidRPr="0068554F">
        <w:rPr>
          <w:rFonts w:ascii="ＭＳ 明朝" w:hAnsi="ＭＳ 明朝" w:cs="ＭＳ Ｐゴシック" w:hint="eastAsia"/>
          <w:bCs/>
          <w:szCs w:val="21"/>
        </w:rPr>
        <w:t>のであること。</w:t>
      </w:r>
    </w:p>
    <w:p w14:paraId="60051FEE" w14:textId="77777777" w:rsidR="00BF2C65" w:rsidRPr="00EF62A1" w:rsidRDefault="00BF2C65" w:rsidP="00BF2C65">
      <w:pPr>
        <w:ind w:leftChars="100" w:left="386" w:hangingChars="100" w:hanging="193"/>
        <w:rPr>
          <w:rFonts w:ascii="ＭＳ 明朝" w:hAnsi="ＭＳ 明朝" w:cs="ＭＳ Ｐゴシック"/>
          <w:color w:val="FF0000"/>
          <w:szCs w:val="21"/>
        </w:rPr>
      </w:pPr>
      <w:r w:rsidRPr="004B51AD">
        <w:rPr>
          <w:rFonts w:ascii="ＭＳ 明朝" w:hAnsi="ＭＳ 明朝" w:cs="ＭＳ Ｐゴシック" w:hint="eastAsia"/>
          <w:bCs/>
          <w:szCs w:val="21"/>
        </w:rPr>
        <w:t>(</w:t>
      </w:r>
      <w:r w:rsidRPr="004B51AD">
        <w:rPr>
          <w:rFonts w:ascii="ＭＳ 明朝" w:hAnsi="ＭＳ 明朝" w:cs="ＭＳ Ｐゴシック"/>
          <w:bCs/>
          <w:szCs w:val="21"/>
        </w:rPr>
        <w:t xml:space="preserve">6) </w:t>
      </w:r>
      <w:r w:rsidRPr="004B51AD">
        <w:rPr>
          <w:rFonts w:ascii="ＭＳ 明朝" w:hAnsi="ＭＳ 明朝" w:cs="ＭＳ Ｐゴシック" w:hint="eastAsia"/>
          <w:bCs/>
          <w:szCs w:val="21"/>
        </w:rPr>
        <w:t>過去3年以内に情報管理の不備を理由に機構から契約を解除されている者でないこと</w:t>
      </w:r>
      <w:r w:rsidRPr="00EF62A1">
        <w:rPr>
          <w:rFonts w:ascii="ＭＳ 明朝" w:hAnsi="ＭＳ 明朝" w:cs="ＭＳ Ｐゴシック" w:hint="eastAsia"/>
          <w:bCs/>
          <w:color w:val="FF0000"/>
          <w:szCs w:val="21"/>
        </w:rPr>
        <w:t>。</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f"/>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f"/>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f"/>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11D048C6" w14:textId="77777777" w:rsidR="00C21F8F" w:rsidRDefault="006819F7" w:rsidP="00C21F8F">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608A386B" w14:textId="1F7CCCFA" w:rsidR="00625DF4" w:rsidRPr="00A33E9C" w:rsidRDefault="00C21F8F" w:rsidP="00C21F8F">
      <w:pPr>
        <w:ind w:firstLineChars="100" w:firstLine="193"/>
        <w:rPr>
          <w:rFonts w:ascii="ＭＳ 明朝" w:hAnsi="ＭＳ 明朝"/>
        </w:rPr>
      </w:pPr>
      <w:r>
        <w:rPr>
          <w:rFonts w:ascii="ＭＳ 明朝" w:hAnsi="ＭＳ 明朝" w:hint="eastAsia"/>
        </w:rPr>
        <w:t>入札説明会は実施しない。</w:t>
      </w:r>
    </w:p>
    <w:p w14:paraId="608A388F" w14:textId="77777777" w:rsidR="00852870" w:rsidRPr="0045236A" w:rsidRDefault="00852870"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lastRenderedPageBreak/>
        <w:t>５</w:t>
      </w:r>
      <w:r w:rsidR="00614DA0" w:rsidRPr="00A33E9C">
        <w:rPr>
          <w:rFonts w:ascii="ＭＳ 明朝" w:hAnsi="ＭＳ 明朝" w:hint="eastAsia"/>
        </w:rPr>
        <w:t>．入札に関する質問の受付等</w:t>
      </w:r>
    </w:p>
    <w:p w14:paraId="07551C6D" w14:textId="77777777" w:rsidR="006819F7" w:rsidRDefault="006819F7" w:rsidP="006819F7">
      <w:pPr>
        <w:pStyle w:val="af"/>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f"/>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f"/>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06742619" w:rsidR="006819F7" w:rsidRPr="00FA4B5F" w:rsidRDefault="00C21F8F" w:rsidP="006813DC">
      <w:pPr>
        <w:ind w:firstLineChars="300" w:firstLine="578"/>
        <w:rPr>
          <w:rFonts w:ascii="ＭＳ 明朝" w:hAnsi="ＭＳ 明朝"/>
        </w:rPr>
      </w:pPr>
      <w:r w:rsidRPr="00FA4B5F">
        <w:rPr>
          <w:rFonts w:ascii="ＭＳ 明朝" w:hAnsi="ＭＳ 明朝" w:hint="eastAsia"/>
        </w:rPr>
        <w:t>2</w:t>
      </w:r>
      <w:r w:rsidRPr="00FA4B5F">
        <w:rPr>
          <w:rFonts w:ascii="ＭＳ 明朝" w:hAnsi="ＭＳ 明朝"/>
        </w:rPr>
        <w:t>021</w:t>
      </w:r>
      <w:r w:rsidRPr="00FA4B5F">
        <w:rPr>
          <w:rFonts w:ascii="ＭＳ 明朝" w:hAnsi="ＭＳ 明朝" w:hint="eastAsia"/>
        </w:rPr>
        <w:t>年</w:t>
      </w:r>
      <w:r w:rsidR="00BF2C65">
        <w:rPr>
          <w:rFonts w:ascii="ＭＳ 明朝" w:hAnsi="ＭＳ 明朝"/>
        </w:rPr>
        <w:t>8</w:t>
      </w:r>
      <w:r w:rsidRPr="00FA4B5F">
        <w:rPr>
          <w:rFonts w:ascii="ＭＳ 明朝" w:hAnsi="ＭＳ 明朝" w:hint="eastAsia"/>
        </w:rPr>
        <w:t>月</w:t>
      </w:r>
      <w:r w:rsidR="00023B2C">
        <w:rPr>
          <w:rFonts w:ascii="ＭＳ 明朝" w:hAnsi="ＭＳ 明朝"/>
        </w:rPr>
        <w:t>11</w:t>
      </w:r>
      <w:r w:rsidRPr="00FA4B5F">
        <w:rPr>
          <w:rFonts w:ascii="ＭＳ 明朝" w:hAnsi="ＭＳ 明朝" w:hint="eastAsia"/>
        </w:rPr>
        <w:t>日（</w:t>
      </w:r>
      <w:r w:rsidR="00023B2C">
        <w:rPr>
          <w:rFonts w:ascii="ＭＳ 明朝" w:hAnsi="ＭＳ 明朝" w:hint="eastAsia"/>
        </w:rPr>
        <w:t>水</w:t>
      </w:r>
      <w:r w:rsidRPr="00FA4B5F">
        <w:rPr>
          <w:rFonts w:ascii="ＭＳ 明朝" w:hAnsi="ＭＳ 明朝" w:hint="eastAsia"/>
        </w:rPr>
        <w:t>）から2</w:t>
      </w:r>
      <w:r w:rsidRPr="00FA4B5F">
        <w:rPr>
          <w:rFonts w:ascii="ＭＳ 明朝" w:hAnsi="ＭＳ 明朝"/>
        </w:rPr>
        <w:t>021</w:t>
      </w:r>
      <w:r w:rsidRPr="00FA4B5F">
        <w:rPr>
          <w:rFonts w:ascii="ＭＳ 明朝" w:hAnsi="ＭＳ 明朝" w:hint="eastAsia"/>
        </w:rPr>
        <w:t>年</w:t>
      </w:r>
      <w:r w:rsidR="00BF2C65">
        <w:rPr>
          <w:rFonts w:ascii="ＭＳ 明朝" w:hAnsi="ＭＳ 明朝"/>
        </w:rPr>
        <w:t>8</w:t>
      </w:r>
      <w:r w:rsidRPr="00FA4B5F">
        <w:rPr>
          <w:rFonts w:ascii="ＭＳ 明朝" w:hAnsi="ＭＳ 明朝" w:hint="eastAsia"/>
        </w:rPr>
        <w:t>月</w:t>
      </w:r>
      <w:r w:rsidR="00BF2C65">
        <w:rPr>
          <w:rFonts w:ascii="ＭＳ 明朝" w:hAnsi="ＭＳ 明朝" w:hint="eastAsia"/>
        </w:rPr>
        <w:t>1</w:t>
      </w:r>
      <w:r w:rsidR="00023B2C">
        <w:rPr>
          <w:rFonts w:ascii="ＭＳ 明朝" w:hAnsi="ＭＳ 明朝" w:hint="eastAsia"/>
        </w:rPr>
        <w:t>9</w:t>
      </w:r>
      <w:r w:rsidRPr="00FA4B5F">
        <w:rPr>
          <w:rFonts w:ascii="ＭＳ 明朝" w:hAnsi="ＭＳ 明朝" w:hint="eastAsia"/>
        </w:rPr>
        <w:t>日（</w:t>
      </w:r>
      <w:r w:rsidR="00486806">
        <w:rPr>
          <w:rFonts w:ascii="ＭＳ 明朝" w:hAnsi="ＭＳ 明朝" w:hint="eastAsia"/>
        </w:rPr>
        <w:t>木</w:t>
      </w:r>
      <w:r w:rsidR="00EA7F7C" w:rsidRPr="00FA4B5F">
        <w:rPr>
          <w:rFonts w:ascii="ＭＳ 明朝" w:hAnsi="ＭＳ 明朝" w:hint="eastAsia"/>
        </w:rPr>
        <w:t>）</w:t>
      </w:r>
      <w:r w:rsidR="006819F7" w:rsidRPr="00FA4B5F">
        <w:rPr>
          <w:rFonts w:ascii="ＭＳ 明朝" w:hAnsi="ＭＳ 明朝" w:hint="eastAsia"/>
        </w:rPr>
        <w:t>17時00分まで</w:t>
      </w:r>
    </w:p>
    <w:p w14:paraId="44B85F5E" w14:textId="77777777" w:rsidR="006819F7" w:rsidRDefault="006819F7" w:rsidP="006819F7">
      <w:pPr>
        <w:pStyle w:val="af"/>
        <w:ind w:firstLineChars="100" w:firstLine="193"/>
        <w:rPr>
          <w:rFonts w:ascii="ＭＳ 明朝" w:hAnsi="ＭＳ 明朝"/>
          <w:spacing w:val="0"/>
        </w:rPr>
      </w:pPr>
      <w:r>
        <w:rPr>
          <w:rFonts w:ascii="ＭＳ 明朝" w:hAnsi="ＭＳ 明朝" w:hint="eastAsia"/>
          <w:spacing w:val="0"/>
        </w:rPr>
        <w:t>(3) 担当部署</w:t>
      </w:r>
    </w:p>
    <w:p w14:paraId="702F7455" w14:textId="30E65025" w:rsidR="006819F7" w:rsidRDefault="006819F7" w:rsidP="006819F7">
      <w:pPr>
        <w:pStyle w:val="af"/>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FA43F1">
        <w:rPr>
          <w:rFonts w:ascii="ＭＳ 明朝" w:hAnsi="ＭＳ 明朝" w:hint="eastAsia"/>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760785"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受付期間</w:t>
      </w:r>
    </w:p>
    <w:p w14:paraId="16133A23" w14:textId="54578932" w:rsidR="006819F7" w:rsidRPr="00FA4B5F" w:rsidRDefault="00EA7F7C" w:rsidP="00437360">
      <w:pPr>
        <w:ind w:firstLineChars="300" w:firstLine="578"/>
        <w:rPr>
          <w:rFonts w:ascii="ＭＳ 明朝" w:hAnsi="ＭＳ 明朝"/>
        </w:rPr>
      </w:pPr>
      <w:r w:rsidRPr="00FA4B5F">
        <w:rPr>
          <w:rFonts w:ascii="ＭＳ 明朝" w:hAnsi="ＭＳ 明朝" w:hint="eastAsia"/>
        </w:rPr>
        <w:t>2</w:t>
      </w:r>
      <w:r w:rsidRPr="00FA4B5F">
        <w:rPr>
          <w:rFonts w:ascii="ＭＳ 明朝" w:hAnsi="ＭＳ 明朝"/>
        </w:rPr>
        <w:t>021</w:t>
      </w:r>
      <w:r w:rsidR="006819F7" w:rsidRPr="00FA4B5F">
        <w:rPr>
          <w:rFonts w:ascii="ＭＳ 明朝" w:hAnsi="ＭＳ 明朝" w:hint="eastAsia"/>
        </w:rPr>
        <w:t>年</w:t>
      </w:r>
      <w:r w:rsidR="006813DC" w:rsidRPr="00FA4B5F">
        <w:rPr>
          <w:rFonts w:ascii="ＭＳ 明朝" w:hAnsi="ＭＳ 明朝"/>
        </w:rPr>
        <w:t>8</w:t>
      </w:r>
      <w:r w:rsidRPr="00FA4B5F">
        <w:rPr>
          <w:rFonts w:ascii="ＭＳ 明朝" w:hAnsi="ＭＳ 明朝" w:hint="eastAsia"/>
        </w:rPr>
        <w:t>月</w:t>
      </w:r>
      <w:r w:rsidR="00023B2C">
        <w:rPr>
          <w:rFonts w:ascii="ＭＳ 明朝" w:hAnsi="ＭＳ 明朝" w:hint="eastAsia"/>
        </w:rPr>
        <w:t>2</w:t>
      </w:r>
      <w:r w:rsidR="00023B2C">
        <w:rPr>
          <w:rFonts w:ascii="ＭＳ 明朝" w:hAnsi="ＭＳ 明朝"/>
        </w:rPr>
        <w:t>3</w:t>
      </w:r>
      <w:r w:rsidRPr="00FA4B5F">
        <w:rPr>
          <w:rFonts w:ascii="ＭＳ 明朝" w:hAnsi="ＭＳ 明朝" w:hint="eastAsia"/>
        </w:rPr>
        <w:t>日（</w:t>
      </w:r>
      <w:r w:rsidR="00023B2C">
        <w:rPr>
          <w:rFonts w:ascii="ＭＳ 明朝" w:hAnsi="ＭＳ 明朝" w:hint="eastAsia"/>
        </w:rPr>
        <w:t>月</w:t>
      </w:r>
      <w:r w:rsidRPr="00FA4B5F">
        <w:rPr>
          <w:rFonts w:ascii="ＭＳ 明朝" w:hAnsi="ＭＳ 明朝" w:hint="eastAsia"/>
        </w:rPr>
        <w:t>）から2</w:t>
      </w:r>
      <w:r w:rsidRPr="00FA4B5F">
        <w:rPr>
          <w:rFonts w:ascii="ＭＳ 明朝" w:hAnsi="ＭＳ 明朝"/>
        </w:rPr>
        <w:t>021</w:t>
      </w:r>
      <w:r w:rsidRPr="00FA4B5F">
        <w:rPr>
          <w:rFonts w:ascii="ＭＳ 明朝" w:hAnsi="ＭＳ 明朝" w:hint="eastAsia"/>
        </w:rPr>
        <w:t>年</w:t>
      </w:r>
      <w:r w:rsidR="006813DC" w:rsidRPr="00FA4B5F">
        <w:rPr>
          <w:rFonts w:ascii="ＭＳ 明朝" w:hAnsi="ＭＳ 明朝"/>
        </w:rPr>
        <w:t>8</w:t>
      </w:r>
      <w:r w:rsidRPr="00FA4B5F">
        <w:rPr>
          <w:rFonts w:ascii="ＭＳ 明朝" w:hAnsi="ＭＳ 明朝" w:hint="eastAsia"/>
        </w:rPr>
        <w:t>月</w:t>
      </w:r>
      <w:r w:rsidR="00023B2C">
        <w:rPr>
          <w:rFonts w:ascii="ＭＳ 明朝" w:hAnsi="ＭＳ 明朝"/>
        </w:rPr>
        <w:t>25</w:t>
      </w:r>
      <w:r w:rsidRPr="00FA4B5F">
        <w:rPr>
          <w:rFonts w:ascii="ＭＳ 明朝" w:hAnsi="ＭＳ 明朝" w:hint="eastAsia"/>
        </w:rPr>
        <w:t>日（</w:t>
      </w:r>
      <w:r w:rsidR="00023B2C">
        <w:rPr>
          <w:rFonts w:ascii="ＭＳ 明朝" w:hAnsi="ＭＳ 明朝" w:hint="eastAsia"/>
        </w:rPr>
        <w:t>水</w:t>
      </w:r>
      <w:r w:rsidR="006819F7" w:rsidRPr="00FA4B5F">
        <w:rPr>
          <w:rFonts w:ascii="ＭＳ 明朝" w:hAnsi="ＭＳ 明朝" w:hint="eastAsia"/>
        </w:rPr>
        <w:t>）</w:t>
      </w:r>
    </w:p>
    <w:p w14:paraId="7AAA1B31" w14:textId="77777777" w:rsidR="006819F7" w:rsidRPr="00760785" w:rsidRDefault="006819F7" w:rsidP="00437360">
      <w:pPr>
        <w:ind w:leftChars="100" w:left="579" w:hangingChars="200" w:hanging="386"/>
        <w:rPr>
          <w:rFonts w:ascii="ＭＳ 明朝" w:hAnsi="ＭＳ 明朝"/>
          <w:color w:val="000000" w:themeColor="text1"/>
        </w:rPr>
      </w:pPr>
      <w:r w:rsidRPr="00760785">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760785" w:rsidRDefault="00F876ED" w:rsidP="00F876ED">
      <w:pPr>
        <w:ind w:leftChars="100" w:left="237" w:hangingChars="23" w:hanging="44"/>
        <w:rPr>
          <w:rFonts w:ascii="ＭＳ 明朝" w:hAnsi="ＭＳ 明朝"/>
          <w:color w:val="000000" w:themeColor="text1"/>
        </w:rPr>
      </w:pPr>
      <w:r>
        <w:rPr>
          <w:rFonts w:ascii="ＭＳ 明朝" w:hAnsi="ＭＳ 明朝"/>
          <w:color w:val="000000" w:themeColor="text1"/>
        </w:rPr>
        <w:t>(</w:t>
      </w:r>
      <w:r w:rsidR="006819F7" w:rsidRPr="00760785">
        <w:rPr>
          <w:rFonts w:ascii="ＭＳ 明朝" w:hAnsi="ＭＳ 明朝" w:hint="eastAsia"/>
          <w:color w:val="000000" w:themeColor="text1"/>
        </w:rPr>
        <w:t>2</w:t>
      </w:r>
      <w:r>
        <w:rPr>
          <w:rFonts w:ascii="ＭＳ 明朝" w:hAnsi="ＭＳ 明朝"/>
          <w:color w:val="000000" w:themeColor="text1"/>
        </w:rPr>
        <w:t>)</w:t>
      </w:r>
      <w:r w:rsidR="006819F7" w:rsidRPr="00760785">
        <w:rPr>
          <w:rFonts w:ascii="ＭＳ 明朝" w:hAnsi="ＭＳ 明朝" w:hint="eastAsia"/>
          <w:color w:val="000000" w:themeColor="text1"/>
        </w:rPr>
        <w:t xml:space="preserve"> 提出期限</w:t>
      </w:r>
    </w:p>
    <w:p w14:paraId="7E6A00DA" w14:textId="05EAA657" w:rsidR="006819F7" w:rsidRPr="00FA4B5F" w:rsidRDefault="00EA7F7C" w:rsidP="006819F7">
      <w:pPr>
        <w:ind w:leftChars="100" w:left="193" w:firstLineChars="197" w:firstLine="380"/>
        <w:rPr>
          <w:rFonts w:ascii="ＭＳ 明朝" w:hAnsi="ＭＳ 明朝"/>
        </w:rPr>
      </w:pPr>
      <w:r w:rsidRPr="00FA4B5F">
        <w:rPr>
          <w:rFonts w:ascii="ＭＳ 明朝" w:hAnsi="ＭＳ 明朝" w:hint="eastAsia"/>
        </w:rPr>
        <w:t>2</w:t>
      </w:r>
      <w:r w:rsidRPr="00FA4B5F">
        <w:rPr>
          <w:rFonts w:ascii="ＭＳ 明朝" w:hAnsi="ＭＳ 明朝"/>
        </w:rPr>
        <w:t>021</w:t>
      </w:r>
      <w:r w:rsidRPr="00FA4B5F">
        <w:rPr>
          <w:rFonts w:ascii="ＭＳ 明朝" w:hAnsi="ＭＳ 明朝" w:hint="eastAsia"/>
        </w:rPr>
        <w:t>年</w:t>
      </w:r>
      <w:r w:rsidR="006813DC" w:rsidRPr="00FA4B5F">
        <w:rPr>
          <w:rFonts w:ascii="ＭＳ 明朝" w:hAnsi="ＭＳ 明朝"/>
        </w:rPr>
        <w:t>8</w:t>
      </w:r>
      <w:r w:rsidRPr="00FA4B5F">
        <w:rPr>
          <w:rFonts w:ascii="ＭＳ 明朝" w:hAnsi="ＭＳ 明朝" w:hint="eastAsia"/>
        </w:rPr>
        <w:t>月</w:t>
      </w:r>
      <w:r w:rsidR="00023B2C">
        <w:rPr>
          <w:rFonts w:ascii="ＭＳ 明朝" w:hAnsi="ＭＳ 明朝" w:hint="eastAsia"/>
        </w:rPr>
        <w:t>2</w:t>
      </w:r>
      <w:r w:rsidR="00023B2C">
        <w:rPr>
          <w:rFonts w:ascii="ＭＳ 明朝" w:hAnsi="ＭＳ 明朝"/>
        </w:rPr>
        <w:t>5</w:t>
      </w:r>
      <w:r w:rsidR="006819F7" w:rsidRPr="00FA4B5F">
        <w:rPr>
          <w:rFonts w:ascii="ＭＳ 明朝" w:hAnsi="ＭＳ 明朝" w:hint="eastAsia"/>
        </w:rPr>
        <w:t>日(</w:t>
      </w:r>
      <w:r w:rsidR="00023B2C">
        <w:rPr>
          <w:rFonts w:ascii="ＭＳ 明朝" w:hAnsi="ＭＳ 明朝" w:hint="eastAsia"/>
        </w:rPr>
        <w:t>水</w:t>
      </w:r>
      <w:r w:rsidR="006819F7" w:rsidRPr="00FA4B5F">
        <w:rPr>
          <w:rFonts w:ascii="ＭＳ 明朝" w:hAnsi="ＭＳ 明朝" w:hint="eastAsia"/>
        </w:rPr>
        <w:t>)</w:t>
      </w:r>
      <w:r w:rsidR="006819F7" w:rsidRPr="00FA4B5F">
        <w:rPr>
          <w:rFonts w:hint="eastAsia"/>
        </w:rPr>
        <w:t xml:space="preserve"> </w:t>
      </w:r>
      <w:r w:rsidR="006819F7" w:rsidRPr="00FA4B5F">
        <w:rPr>
          <w:rFonts w:ascii="ＭＳ 明朝" w:hAnsi="ＭＳ 明朝" w:hint="eastAsia"/>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59985BA6" w14:textId="36163C68" w:rsidR="00D81982" w:rsidRPr="009E13FD" w:rsidRDefault="00E11586" w:rsidP="00276955">
            <w:pPr>
              <w:ind w:firstLineChars="100" w:firstLine="193"/>
              <w:rPr>
                <w:rFonts w:ascii="ＭＳ 明朝" w:hAnsi="ＭＳ 明朝"/>
                <w:szCs w:val="21"/>
              </w:rPr>
            </w:pPr>
            <w:r w:rsidRPr="00FF43F1">
              <w:rPr>
                <w:rFonts w:ascii="ＭＳ 明朝" w:hAnsi="ＭＳ 明朝" w:hint="eastAsia"/>
              </w:rPr>
              <w:t>令和</w:t>
            </w:r>
            <w:r w:rsidRPr="00FF43F1">
              <w:rPr>
                <w:rFonts w:ascii="ＭＳ 明朝" w:hAnsi="ＭＳ 明朝"/>
              </w:rPr>
              <w:t>1・2・3年度（平成31・32・33年度）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6819F7">
        <w:trPr>
          <w:jc w:val="center"/>
        </w:trPr>
        <w:tc>
          <w:tcPr>
            <w:tcW w:w="542" w:type="dxa"/>
            <w:vAlign w:val="center"/>
          </w:tcPr>
          <w:p w14:paraId="37E78EF2" w14:textId="2CFA3D04" w:rsidR="006819F7" w:rsidRPr="009E13FD" w:rsidRDefault="00D81982" w:rsidP="006819F7">
            <w:pPr>
              <w:jc w:val="center"/>
              <w:rPr>
                <w:rFonts w:ascii="ＭＳ 明朝" w:hAnsi="ＭＳ 明朝"/>
                <w:szCs w:val="21"/>
              </w:rPr>
            </w:pPr>
            <w:r w:rsidRPr="009E13FD">
              <w:rPr>
                <w:rFonts w:ascii="ＭＳ 明朝" w:hAnsi="ＭＳ 明朝" w:hint="eastAsia"/>
                <w:szCs w:val="21"/>
              </w:rPr>
              <w:t>④</w:t>
            </w: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9E13FD" w:rsidRDefault="00D81982" w:rsidP="00ED4677">
            <w:pPr>
              <w:jc w:val="center"/>
              <w:rPr>
                <w:rFonts w:ascii="ＭＳ 明朝" w:hAnsi="ＭＳ 明朝"/>
                <w:szCs w:val="21"/>
              </w:rPr>
            </w:pPr>
            <w:r w:rsidRPr="009E13F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6220FB18" w14:textId="77777777" w:rsidR="00C21F8F" w:rsidRDefault="00C21F8F" w:rsidP="00F876ED">
      <w:pPr>
        <w:ind w:leftChars="100" w:left="269" w:hangingChars="47" w:hanging="76"/>
        <w:rPr>
          <w:rFonts w:ascii="ＭＳ ゴシック" w:eastAsia="ＭＳ ゴシック" w:hAnsi="ＭＳ ゴシック"/>
          <w:color w:val="FF0000"/>
          <w:sz w:val="18"/>
          <w:szCs w:val="18"/>
        </w:rPr>
      </w:pPr>
    </w:p>
    <w:p w14:paraId="18743AB6" w14:textId="1AB30DB1" w:rsidR="006819F7" w:rsidRPr="00A34A7B" w:rsidRDefault="00C21F8F"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 xml:space="preserve"> </w:t>
      </w:r>
      <w:r w:rsidR="006819F7"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0383BC4F" w:rsidR="006819F7" w:rsidRPr="00295524" w:rsidRDefault="006819F7" w:rsidP="00437360">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FA43F1">
        <w:rPr>
          <w:rFonts w:ascii="ＭＳ 明朝" w:hAnsi="ＭＳ 明朝" w:hint="eastAsia"/>
          <w:color w:val="000000" w:themeColor="text1"/>
        </w:rPr>
        <w:t>4</w:t>
      </w:r>
      <w:r w:rsidRPr="00A34A7B">
        <w:rPr>
          <w:rFonts w:ascii="ＭＳ 明朝" w:hAnsi="ＭＳ 明朝" w:hint="eastAsia"/>
          <w:color w:val="000000" w:themeColor="text1"/>
        </w:rPr>
        <w:t>）の担当者名）を記載するとともに</w:t>
      </w:r>
      <w:r w:rsidRPr="00FA4B5F">
        <w:rPr>
          <w:rFonts w:ascii="ＭＳ 明朝" w:hAnsi="ＭＳ 明朝" w:hint="eastAsia"/>
        </w:rPr>
        <w:t>「</w:t>
      </w:r>
      <w:r w:rsidR="00500C75" w:rsidRPr="00FA4B5F">
        <w:rPr>
          <w:rFonts w:ascii="ＭＳ 明朝" w:hAnsi="ＭＳ 明朝" w:hint="eastAsia"/>
          <w:szCs w:val="21"/>
        </w:rPr>
        <w:t>帯域保証型専用アクセス回線の調達</w:t>
      </w:r>
      <w:r w:rsidRPr="00FA4B5F">
        <w:rPr>
          <w:rFonts w:ascii="ＭＳ 明朝" w:hAnsi="ＭＳ 明朝" w:hint="eastAsia"/>
        </w:rPr>
        <w:t xml:space="preserve">　一般競争入札に係る入札書在中」</w:t>
      </w:r>
      <w:r w:rsidRPr="00A34A7B">
        <w:rPr>
          <w:rFonts w:ascii="ＭＳ 明朝" w:hAnsi="ＭＳ 明朝" w:hint="eastAsia"/>
          <w:color w:val="000000" w:themeColor="text1"/>
        </w:rPr>
        <w:t>と朱書きし、その他提出書類を合わせて封筒に入れ封緘し、その封皮に氏名（法人の場合はその商号又は名称）、宛先（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FA43F1">
        <w:rPr>
          <w:rFonts w:ascii="ＭＳ 明朝" w:hAnsi="ＭＳ 明朝" w:hint="eastAsia"/>
          <w:color w:val="000000" w:themeColor="text1"/>
        </w:rPr>
        <w:t>4</w:t>
      </w:r>
      <w:r w:rsidRPr="00A34A7B">
        <w:rPr>
          <w:rFonts w:ascii="ＭＳ 明朝" w:hAnsi="ＭＳ 明朝" w:hint="eastAsia"/>
          <w:color w:val="000000" w:themeColor="text1"/>
        </w:rPr>
        <w:t>）の担当者名</w:t>
      </w:r>
      <w:r w:rsidR="002072A1" w:rsidRPr="00A34A7B">
        <w:rPr>
          <w:rFonts w:ascii="ＭＳ 明朝" w:hAnsi="ＭＳ 明朝" w:hint="eastAsia"/>
          <w:color w:val="000000" w:themeColor="text1"/>
        </w:rPr>
        <w:t>）</w:t>
      </w:r>
      <w:r w:rsidRPr="00A34A7B">
        <w:rPr>
          <w:rFonts w:ascii="ＭＳ 明朝" w:hAnsi="ＭＳ 明朝" w:hint="eastAsia"/>
          <w:color w:val="000000" w:themeColor="text1"/>
        </w:rPr>
        <w:t>を記載し、かつ、</w:t>
      </w:r>
      <w:r w:rsidRPr="00FA4B5F">
        <w:rPr>
          <w:rFonts w:ascii="ＭＳ 明朝" w:hAnsi="ＭＳ 明朝" w:hint="eastAsia"/>
        </w:rPr>
        <w:t>「</w:t>
      </w:r>
      <w:r w:rsidR="00500C75" w:rsidRPr="00FA4B5F">
        <w:rPr>
          <w:rFonts w:ascii="ＭＳ 明朝" w:hAnsi="ＭＳ 明朝" w:hint="eastAsia"/>
          <w:szCs w:val="21"/>
        </w:rPr>
        <w:t>帯域保証型専用アクセス回線の調達</w:t>
      </w:r>
      <w:r w:rsidRPr="00FA4B5F">
        <w:rPr>
          <w:rFonts w:ascii="ＭＳ 明朝" w:hAnsi="ＭＳ 明朝" w:hint="eastAsia"/>
        </w:rPr>
        <w:t xml:space="preserve">　一般競争入札に係る提出書類在中」</w:t>
      </w:r>
      <w:r w:rsidRPr="00A34A7B">
        <w:rPr>
          <w:rFonts w:ascii="ＭＳ 明朝" w:hAnsi="ＭＳ 明朝" w:hint="eastAsia"/>
          <w:color w:val="000000" w:themeColor="text1"/>
        </w:rPr>
        <w:t>と朱書きすること。</w:t>
      </w:r>
    </w:p>
    <w:p w14:paraId="0684C908"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②入札書等を郵便等（書留）により提出する場合</w:t>
      </w:r>
    </w:p>
    <w:p w14:paraId="2F20E8B0" w14:textId="576881FE" w:rsidR="006819F7" w:rsidRPr="00295524" w:rsidRDefault="006819F7" w:rsidP="00437360">
      <w:pPr>
        <w:ind w:leftChars="250" w:left="482"/>
        <w:rPr>
          <w:rFonts w:ascii="ＭＳ 明朝" w:hAnsi="ＭＳ 明朝"/>
        </w:rPr>
      </w:pPr>
      <w:r w:rsidRPr="00295524">
        <w:rPr>
          <w:rFonts w:ascii="ＭＳ 明朝" w:hAnsi="ＭＳ 明朝" w:hint="eastAsia"/>
        </w:rPr>
        <w:t xml:space="preserve">　</w:t>
      </w:r>
      <w:r w:rsidRPr="00A34A7B">
        <w:rPr>
          <w:rFonts w:ascii="ＭＳ 明朝" w:hAnsi="ＭＳ 明朝" w:hint="eastAsia"/>
          <w:color w:val="000000" w:themeColor="text1"/>
        </w:rPr>
        <w:t>二重封筒とし、表封筒に</w:t>
      </w:r>
      <w:r w:rsidRPr="00C92A7E">
        <w:rPr>
          <w:rFonts w:ascii="ＭＳ 明朝" w:hAnsi="ＭＳ 明朝" w:hint="eastAsia"/>
        </w:rPr>
        <w:t>「</w:t>
      </w:r>
      <w:r w:rsidR="00500C75" w:rsidRPr="00FA4B5F">
        <w:rPr>
          <w:rFonts w:ascii="ＭＳ 明朝" w:hAnsi="ＭＳ 明朝" w:hint="eastAsia"/>
          <w:szCs w:val="21"/>
        </w:rPr>
        <w:t>帯域保証型専用アクセス回線の調達</w:t>
      </w:r>
      <w:r w:rsidRPr="00FA4B5F">
        <w:rPr>
          <w:rFonts w:ascii="ＭＳ 明朝" w:hAnsi="ＭＳ 明朝" w:hint="eastAsia"/>
        </w:rPr>
        <w:t xml:space="preserve">　一般競争入札に係る提出書類在中」</w:t>
      </w:r>
      <w:r w:rsidRPr="00A34A7B">
        <w:rPr>
          <w:rFonts w:ascii="ＭＳ 明朝" w:hAnsi="ＭＳ 明朝" w:hint="eastAsia"/>
          <w:color w:val="000000" w:themeColor="text1"/>
        </w:rPr>
        <w:t>と朱書きし、中封筒の封皮には直接提出する場合と同様とすること</w:t>
      </w:r>
      <w:r w:rsidRPr="00295524">
        <w:rPr>
          <w:rFonts w:ascii="ＭＳ 明朝" w:hAnsi="ＭＳ 明朝" w:hint="eastAsia"/>
        </w:rPr>
        <w:t>。</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6FDBE562" w:rsidR="002A220B" w:rsidRPr="00DE1AE8" w:rsidRDefault="002A220B" w:rsidP="00437360">
      <w:pPr>
        <w:pStyle w:val="af"/>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FA43F1">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4923A6E0" w:rsidR="00483511" w:rsidRPr="00EC2E40" w:rsidRDefault="00500C75" w:rsidP="00483511">
      <w:pPr>
        <w:ind w:firstLineChars="300" w:firstLine="578"/>
        <w:rPr>
          <w:rFonts w:ascii="ＭＳ 明朝" w:hAnsi="ＭＳ 明朝"/>
          <w:color w:val="00B050"/>
        </w:rPr>
      </w:pPr>
      <w:r w:rsidRPr="00FA4B5F">
        <w:rPr>
          <w:rFonts w:ascii="ＭＳ 明朝" w:hAnsi="ＭＳ 明朝" w:hint="eastAsia"/>
        </w:rPr>
        <w:t>2</w:t>
      </w:r>
      <w:r w:rsidRPr="00FA4B5F">
        <w:rPr>
          <w:rFonts w:ascii="ＭＳ 明朝" w:hAnsi="ＭＳ 明朝"/>
        </w:rPr>
        <w:t>021</w:t>
      </w:r>
      <w:r w:rsidRPr="00FA4B5F">
        <w:rPr>
          <w:rFonts w:ascii="ＭＳ 明朝" w:hAnsi="ＭＳ 明朝" w:hint="eastAsia"/>
        </w:rPr>
        <w:t>年8</w:t>
      </w:r>
      <w:r w:rsidR="00483511" w:rsidRPr="00FA4B5F">
        <w:rPr>
          <w:rFonts w:ascii="ＭＳ 明朝" w:hAnsi="ＭＳ 明朝" w:hint="eastAsia"/>
        </w:rPr>
        <w:t>月</w:t>
      </w:r>
      <w:r w:rsidR="00BF2C65">
        <w:rPr>
          <w:rFonts w:ascii="ＭＳ 明朝" w:hAnsi="ＭＳ 明朝"/>
        </w:rPr>
        <w:t>2</w:t>
      </w:r>
      <w:r w:rsidR="00023B2C">
        <w:rPr>
          <w:rFonts w:ascii="ＭＳ 明朝" w:hAnsi="ＭＳ 明朝" w:hint="eastAsia"/>
        </w:rPr>
        <w:t>7</w:t>
      </w:r>
      <w:r w:rsidR="00483511" w:rsidRPr="00FA4B5F">
        <w:rPr>
          <w:rFonts w:ascii="ＭＳ 明朝" w:hAnsi="ＭＳ 明朝" w:hint="eastAsia"/>
        </w:rPr>
        <w:t>日(</w:t>
      </w:r>
      <w:r w:rsidR="00023B2C">
        <w:rPr>
          <w:rFonts w:ascii="ＭＳ 明朝" w:hAnsi="ＭＳ 明朝" w:hint="eastAsia"/>
        </w:rPr>
        <w:t>金</w:t>
      </w:r>
      <w:r w:rsidR="00483511" w:rsidRPr="00FA4B5F">
        <w:rPr>
          <w:rFonts w:ascii="ＭＳ 明朝" w:hAnsi="ＭＳ 明朝" w:hint="eastAsia"/>
        </w:rPr>
        <w:t xml:space="preserve">) </w:t>
      </w:r>
      <w:r w:rsidR="00A97F42">
        <w:rPr>
          <w:rFonts w:ascii="ＭＳ 明朝" w:hAnsi="ＭＳ 明朝"/>
        </w:rPr>
        <w:t>1</w:t>
      </w:r>
      <w:r w:rsidR="002C7344">
        <w:rPr>
          <w:rFonts w:ascii="ＭＳ 明朝" w:hAnsi="ＭＳ 明朝"/>
        </w:rPr>
        <w:t>4</w:t>
      </w:r>
      <w:r w:rsidRPr="00FA4B5F">
        <w:rPr>
          <w:rFonts w:ascii="ＭＳ 明朝" w:hAnsi="ＭＳ 明朝" w:hint="eastAsia"/>
        </w:rPr>
        <w:t>時</w:t>
      </w:r>
      <w:r w:rsidR="00056BA7">
        <w:rPr>
          <w:rFonts w:ascii="ＭＳ 明朝" w:hAnsi="ＭＳ 明朝" w:hint="eastAsia"/>
        </w:rPr>
        <w:t>0</w:t>
      </w:r>
      <w:r w:rsidR="00056BA7">
        <w:rPr>
          <w:rFonts w:ascii="ＭＳ 明朝" w:hAnsi="ＭＳ 明朝"/>
        </w:rPr>
        <w:t>0</w:t>
      </w:r>
      <w:r w:rsidR="00483511" w:rsidRPr="00FA4B5F">
        <w:rPr>
          <w:rFonts w:ascii="ＭＳ 明朝" w:hAnsi="ＭＳ 明朝" w:hint="eastAsia"/>
        </w:rPr>
        <w:t>分</w:t>
      </w:r>
    </w:p>
    <w:p w14:paraId="1BFC31E8" w14:textId="46CB6A79"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t>(2) 開札の場所</w:t>
      </w:r>
    </w:p>
    <w:p w14:paraId="35134D26" w14:textId="77C5B95C"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東京都文京区本駒込2－28－8　文京グリーンコートセンターオフィス</w:t>
      </w:r>
      <w:r w:rsidR="006813DC">
        <w:rPr>
          <w:rFonts w:ascii="ＭＳ 明朝" w:hAnsi="ＭＳ 明朝" w:hint="eastAsia"/>
          <w:color w:val="000000" w:themeColor="text1"/>
        </w:rPr>
        <w:t>1</w:t>
      </w:r>
      <w:r w:rsidR="002205C8">
        <w:rPr>
          <w:rFonts w:ascii="ＭＳ 明朝" w:hAnsi="ＭＳ 明朝"/>
          <w:color w:val="000000" w:themeColor="text1"/>
        </w:rPr>
        <w:t>5</w:t>
      </w:r>
      <w:r w:rsidRPr="00DE1AE8">
        <w:rPr>
          <w:rFonts w:ascii="ＭＳ 明朝" w:hAnsi="ＭＳ 明朝" w:hint="eastAsia"/>
          <w:color w:val="000000" w:themeColor="text1"/>
        </w:rPr>
        <w:t>階</w:t>
      </w:r>
    </w:p>
    <w:p w14:paraId="408389AA" w14:textId="796667D6"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 xml:space="preserve">独立行政法人情報処理推進機構　</w:t>
      </w:r>
      <w:r w:rsidR="002205C8">
        <w:rPr>
          <w:rFonts w:ascii="ＭＳ 明朝" w:hAnsi="ＭＳ 明朝" w:hint="eastAsia"/>
          <w:color w:val="000000" w:themeColor="text1"/>
        </w:rPr>
        <w:t>委員会室1</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751CDADF"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D2233C" w:rsidRPr="00070D44">
        <w:rPr>
          <w:rFonts w:ascii="ＭＳ 明朝" w:hAnsi="ＭＳ 明朝" w:hint="eastAsia"/>
        </w:rPr>
        <w:t>富田　達夫</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4CE4A07F"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契約・管財</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6424A">
        <w:rPr>
          <w:rFonts w:ascii="ＭＳ 明朝" w:hAnsi="ＭＳ 明朝" w:hint="eastAsia"/>
          <w:szCs w:val="21"/>
        </w:rPr>
        <w:t>：</w:t>
      </w:r>
      <w:r w:rsidR="00FA43F1" w:rsidRPr="004B51AD">
        <w:rPr>
          <w:rFonts w:ascii="ＭＳ 明朝" w:hAnsi="ＭＳ 明朝" w:cs="ＭＳ Ｐゴシック" w:hint="eastAsia"/>
          <w:szCs w:val="21"/>
        </w:rPr>
        <w:t>斎藤、田埜入</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4EB21405"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w:t>
      </w:r>
      <w:r w:rsidR="00F359D6">
        <w:rPr>
          <w:rFonts w:ascii="ＭＳ 明朝" w:hAnsi="ＭＳ 明朝" w:cs="ＭＳ Ｐゴシック" w:hint="eastAsia"/>
          <w:color w:val="000000" w:themeColor="text1"/>
          <w:szCs w:val="21"/>
        </w:rPr>
        <w:t>IPA</w:t>
      </w:r>
      <w:r w:rsidR="00483511" w:rsidRPr="00DE1AE8">
        <w:rPr>
          <w:rFonts w:ascii="ＭＳ 明朝" w:hAnsi="ＭＳ 明朝" w:cs="ＭＳ Ｐゴシック" w:hint="eastAsia"/>
          <w:color w:val="000000" w:themeColor="text1"/>
          <w:szCs w:val="21"/>
        </w:rPr>
        <w:t>.go.jp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f"/>
        <w:ind w:firstLineChars="300" w:firstLine="584"/>
        <w:rPr>
          <w:rFonts w:ascii="ＭＳ 明朝" w:hAnsi="ＭＳ 明朝"/>
        </w:rPr>
      </w:pPr>
      <w:r>
        <w:rPr>
          <w:rFonts w:ascii="ＭＳ 明朝" w:hAnsi="ＭＳ 明朝" w:hint="eastAsia"/>
        </w:rPr>
        <w:t>〒113-6591</w:t>
      </w:r>
    </w:p>
    <w:p w14:paraId="07436F06" w14:textId="4AE26A9A" w:rsidR="002A220B" w:rsidRDefault="002A220B" w:rsidP="00437360">
      <w:pPr>
        <w:pStyle w:val="af"/>
        <w:ind w:firstLineChars="300" w:firstLine="584"/>
        <w:rPr>
          <w:rFonts w:ascii="ＭＳ 明朝" w:hAnsi="ＭＳ 明朝"/>
        </w:rPr>
      </w:pPr>
      <w:r>
        <w:rPr>
          <w:rFonts w:ascii="ＭＳ 明朝" w:hAnsi="ＭＳ 明朝" w:hint="eastAsia"/>
        </w:rPr>
        <w:t>東京都文京区本駒込2-28-8　　文京グリーンコートセンターオフィス</w:t>
      </w:r>
      <w:r w:rsidR="00500C75" w:rsidRPr="00B24120">
        <w:rPr>
          <w:rFonts w:ascii="ＭＳ 明朝" w:hAnsi="ＭＳ 明朝" w:hint="eastAsia"/>
        </w:rPr>
        <w:t>1</w:t>
      </w:r>
      <w:r w:rsidR="00500C75" w:rsidRPr="00B24120">
        <w:rPr>
          <w:rFonts w:ascii="ＭＳ 明朝" w:hAnsi="ＭＳ 明朝"/>
        </w:rPr>
        <w:t>7</w:t>
      </w:r>
      <w:r w:rsidRPr="00B24120">
        <w:rPr>
          <w:rFonts w:ascii="ＭＳ 明朝" w:hAnsi="ＭＳ 明朝" w:hint="eastAsia"/>
        </w:rPr>
        <w:t>階</w:t>
      </w:r>
    </w:p>
    <w:p w14:paraId="5DF25220" w14:textId="77777777" w:rsidR="00500C75" w:rsidRDefault="002A220B" w:rsidP="002A220B">
      <w:pPr>
        <w:ind w:firstLineChars="300" w:firstLine="578"/>
        <w:rPr>
          <w:rFonts w:ascii="ＭＳ 明朝" w:hAnsi="ＭＳ 明朝"/>
        </w:rPr>
      </w:pPr>
      <w:r>
        <w:rPr>
          <w:rFonts w:ascii="ＭＳ 明朝" w:hAnsi="ＭＳ 明朝" w:hint="eastAsia"/>
        </w:rPr>
        <w:t>独立行政法人情報処理推進機構</w:t>
      </w:r>
    </w:p>
    <w:p w14:paraId="608A38D4" w14:textId="79EE092A" w:rsidR="009D49D7" w:rsidRPr="00B24120" w:rsidRDefault="00500C75" w:rsidP="002A220B">
      <w:pPr>
        <w:ind w:firstLineChars="300" w:firstLine="578"/>
        <w:rPr>
          <w:rFonts w:ascii="ＭＳ 明朝" w:hAnsi="ＭＳ 明朝"/>
          <w:szCs w:val="21"/>
        </w:rPr>
      </w:pPr>
      <w:r w:rsidRPr="00B24120">
        <w:rPr>
          <w:rFonts w:ascii="ＭＳ 明朝" w:hAnsi="ＭＳ 明朝" w:hint="eastAsia"/>
          <w:szCs w:val="21"/>
        </w:rPr>
        <w:t>産業サイバーセキュリティセンター 事業部 サイバー技術研究室</w:t>
      </w:r>
      <w:r w:rsidR="00EF5D8C" w:rsidRPr="00B24120">
        <w:rPr>
          <w:rFonts w:ascii="ＭＳ 明朝" w:hAnsi="ＭＳ 明朝" w:hint="eastAsia"/>
          <w:szCs w:val="21"/>
        </w:rPr>
        <w:t xml:space="preserve">　</w:t>
      </w:r>
      <w:r w:rsidR="009D49D7" w:rsidRPr="00B24120">
        <w:rPr>
          <w:rFonts w:ascii="ＭＳ 明朝" w:hAnsi="ＭＳ 明朝" w:hint="eastAsia"/>
          <w:szCs w:val="21"/>
        </w:rPr>
        <w:t>担当：</w:t>
      </w:r>
      <w:r w:rsidRPr="00B24120">
        <w:rPr>
          <w:rFonts w:ascii="ＭＳ 明朝" w:hAnsi="ＭＳ 明朝" w:hint="eastAsia"/>
          <w:szCs w:val="21"/>
        </w:rPr>
        <w:t>小林（裕）</w:t>
      </w:r>
    </w:p>
    <w:p w14:paraId="608A38D5" w14:textId="23B2623C" w:rsidR="009D49D7" w:rsidRPr="00B24120" w:rsidRDefault="009D49D7" w:rsidP="007338EC">
      <w:pPr>
        <w:ind w:firstLineChars="300" w:firstLine="578"/>
        <w:rPr>
          <w:rFonts w:ascii="ＭＳ 明朝" w:hAnsi="ＭＳ 明朝"/>
          <w:szCs w:val="21"/>
        </w:rPr>
      </w:pPr>
      <w:r w:rsidRPr="00B24120">
        <w:rPr>
          <w:rFonts w:ascii="ＭＳ 明朝" w:hAnsi="ＭＳ 明朝" w:hint="eastAsia"/>
          <w:szCs w:val="21"/>
        </w:rPr>
        <w:t>電話番号：03</w:t>
      </w:r>
      <w:r w:rsidR="00EF5D8C" w:rsidRPr="00B24120">
        <w:rPr>
          <w:rFonts w:ascii="ＭＳ 明朝" w:hAnsi="ＭＳ 明朝" w:hint="eastAsia"/>
          <w:szCs w:val="21"/>
        </w:rPr>
        <w:t>－</w:t>
      </w:r>
      <w:r w:rsidRPr="00B24120">
        <w:rPr>
          <w:rFonts w:ascii="ＭＳ 明朝" w:hAnsi="ＭＳ 明朝" w:hint="eastAsia"/>
          <w:szCs w:val="21"/>
        </w:rPr>
        <w:t>5978</w:t>
      </w:r>
      <w:r w:rsidR="00500C75" w:rsidRPr="00B24120">
        <w:rPr>
          <w:rFonts w:ascii="ＭＳ 明朝" w:hAnsi="ＭＳ 明朝" w:hint="eastAsia"/>
          <w:szCs w:val="21"/>
        </w:rPr>
        <w:t>-</w:t>
      </w:r>
      <w:r w:rsidR="00500C75" w:rsidRPr="00B24120">
        <w:rPr>
          <w:rFonts w:ascii="ＭＳ 明朝" w:hAnsi="ＭＳ 明朝"/>
          <w:szCs w:val="21"/>
        </w:rPr>
        <w:t>7554</w:t>
      </w:r>
    </w:p>
    <w:p w14:paraId="608A38D6" w14:textId="2967E17D" w:rsidR="009D49D7" w:rsidRPr="00B24120" w:rsidRDefault="00DD4E81" w:rsidP="007338EC">
      <w:pPr>
        <w:ind w:firstLineChars="300" w:firstLine="578"/>
        <w:rPr>
          <w:rFonts w:ascii="ＭＳ 明朝" w:hAnsi="ＭＳ 明朝"/>
          <w:szCs w:val="21"/>
        </w:rPr>
      </w:pPr>
      <w:r w:rsidRPr="00B24120">
        <w:rPr>
          <w:rFonts w:ascii="ＭＳ 明朝" w:hAnsi="ＭＳ 明朝" w:cs="ＭＳ Ｐゴシック" w:hint="eastAsia"/>
          <w:szCs w:val="21"/>
        </w:rPr>
        <w:t>電子メール</w:t>
      </w:r>
      <w:r w:rsidR="009D49D7" w:rsidRPr="00B24120">
        <w:rPr>
          <w:rFonts w:ascii="ＭＳ 明朝" w:hAnsi="ＭＳ 明朝" w:hint="eastAsia"/>
          <w:szCs w:val="21"/>
        </w:rPr>
        <w:t>：</w:t>
      </w:r>
      <w:r w:rsidR="00500C75" w:rsidRPr="00B24120">
        <w:rPr>
          <w:rFonts w:ascii="ＭＳ 明朝" w:hAnsi="ＭＳ 明朝" w:hint="eastAsia"/>
          <w:szCs w:val="21"/>
        </w:rPr>
        <w:t>c</w:t>
      </w:r>
      <w:r w:rsidR="00500C75" w:rsidRPr="00B24120">
        <w:rPr>
          <w:rFonts w:ascii="ＭＳ 明朝" w:hAnsi="ＭＳ 明朝"/>
          <w:szCs w:val="21"/>
        </w:rPr>
        <w:t>oe-kobo-j</w:t>
      </w:r>
      <w:r w:rsidR="009D49D7" w:rsidRPr="00B24120">
        <w:rPr>
          <w:rFonts w:ascii="ＭＳ 明朝" w:hAnsi="ＭＳ 明朝" w:hint="eastAsia"/>
          <w:szCs w:val="21"/>
        </w:rPr>
        <w:t>@</w:t>
      </w:r>
      <w:r w:rsidR="00CF24B6">
        <w:rPr>
          <w:rFonts w:ascii="ＭＳ 明朝" w:hAnsi="ＭＳ 明朝"/>
          <w:szCs w:val="21"/>
        </w:rPr>
        <w:t>ipa</w:t>
      </w:r>
      <w:r w:rsidR="009D49D7" w:rsidRPr="00B24120">
        <w:rPr>
          <w:rFonts w:ascii="ＭＳ 明朝" w:hAnsi="ＭＳ 明朝" w:hint="eastAsia"/>
          <w:szCs w:val="21"/>
        </w:rPr>
        <w:t>.go.jp</w:t>
      </w:r>
    </w:p>
    <w:p w14:paraId="608A38DB" w14:textId="77777777" w:rsidR="00EF5D8C" w:rsidRPr="00B24120" w:rsidRDefault="00EF5D8C" w:rsidP="00A54C54">
      <w:pPr>
        <w:rPr>
          <w:rFonts w:ascii="ＭＳ 明朝" w:hAnsi="ＭＳ 明朝"/>
          <w:szCs w:val="21"/>
        </w:rPr>
      </w:pPr>
    </w:p>
    <w:p w14:paraId="608A38DC" w14:textId="77777777" w:rsidR="009D49D7" w:rsidRPr="0076424A" w:rsidRDefault="009D49D7" w:rsidP="00EF5D8C">
      <w:pPr>
        <w:pStyle w:val="af0"/>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3"/>
      </w:pPr>
      <w:r w:rsidRPr="00B21447">
        <w:br w:type="page"/>
      </w:r>
      <w:bookmarkStart w:id="6" w:name="_Toc312686011"/>
      <w:bookmarkStart w:id="7" w:name="_Toc329788651"/>
      <w:bookmarkStart w:id="8" w:name="_Toc525647146"/>
      <w:r w:rsidR="005654AA" w:rsidRPr="005A6ABC">
        <w:rPr>
          <w:rFonts w:hint="eastAsia"/>
        </w:rPr>
        <w:lastRenderedPageBreak/>
        <w:t>Ⅱ．契約書（案）</w:t>
      </w:r>
      <w:bookmarkEnd w:id="6"/>
      <w:bookmarkEnd w:id="7"/>
      <w:bookmarkEnd w:id="8"/>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9" w:name="_Toc312686012"/>
      <w:bookmarkStart w:id="10" w:name="_Toc329788652"/>
      <w:bookmarkStart w:id="11" w:name="_Toc525647147"/>
      <w:r>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A64584">
        <w:rPr>
          <w:rFonts w:asciiTheme="minorEastAsia" w:eastAsiaTheme="minorEastAsia" w:hAnsiTheme="minorEastAsia" w:hint="eastAsia"/>
          <w:color w:val="000000" w:themeColor="text1"/>
          <w:spacing w:val="183"/>
          <w:kern w:val="0"/>
          <w:sz w:val="28"/>
          <w:szCs w:val="28"/>
          <w:fitText w:val="1572" w:id="-2038695424"/>
        </w:rPr>
        <w:t>契約</w:t>
      </w:r>
      <w:r w:rsidRPr="00A64584">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2715FF5B"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C21F8F">
        <w:rPr>
          <w:rFonts w:asciiTheme="minorEastAsia" w:eastAsiaTheme="minorEastAsia" w:hAnsiTheme="minorEastAsia" w:hint="eastAsia"/>
          <w:color w:val="000000" w:themeColor="text1"/>
          <w:szCs w:val="21"/>
        </w:rPr>
        <w:t>帯域保証型専用アクセス回線の調達</w:t>
      </w:r>
      <w:r>
        <w:rPr>
          <w:rFonts w:asciiTheme="minorEastAsia" w:eastAsiaTheme="minorEastAsia" w:hAnsiTheme="minorEastAsia" w:hint="eastAsia"/>
          <w:color w:val="000000" w:themeColor="text1"/>
          <w:szCs w:val="21"/>
        </w:rPr>
        <w:t>」に関する請負契約を締結する。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3BE29914" w:rsidR="00A64584" w:rsidRDefault="00A64584" w:rsidP="000E1B5F">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1764A9" w:rsidRPr="001764A9">
        <w:rPr>
          <w:rFonts w:asciiTheme="minorEastAsia" w:eastAsiaTheme="minorEastAsia" w:hAnsiTheme="minorEastAsia" w:hint="eastAsia"/>
          <w:color w:val="000000" w:themeColor="text1"/>
          <w:szCs w:val="21"/>
        </w:rPr>
        <w:t>帯域保証型専用アクセス回線の調達</w:t>
      </w:r>
      <w:r>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Pr>
          <w:rFonts w:asciiTheme="minorEastAsia" w:eastAsiaTheme="minorEastAsia" w:hAnsiTheme="minorEastAsia" w:hint="eastAsia"/>
          <w:szCs w:val="21"/>
        </w:rPr>
        <w:t>することを請け負う。</w:t>
      </w:r>
    </w:p>
    <w:p w14:paraId="2A1711DF" w14:textId="20DA5B7B" w:rsidR="00A64584" w:rsidRDefault="00A64584" w:rsidP="000E1B5F">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11F20860"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0D37F4D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36B884CB"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5FCB2B6C"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104DB99C"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F1761D0"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w:t>
      </w:r>
      <w:r w:rsidR="00430BCA">
        <w:rPr>
          <w:rFonts w:asciiTheme="minorEastAsia" w:eastAsiaTheme="minorEastAsia" w:hAnsiTheme="minorEastAsia" w:hint="eastAsia"/>
          <w:szCs w:val="21"/>
        </w:rPr>
        <w:t>、</w:t>
      </w:r>
      <w:r>
        <w:rPr>
          <w:rFonts w:asciiTheme="minorEastAsia" w:eastAsiaTheme="minorEastAsia" w:hAnsiTheme="minorEastAsia" w:hint="eastAsia"/>
          <w:szCs w:val="21"/>
        </w:rPr>
        <w:t>納入期限</w:t>
      </w:r>
      <w:r w:rsidR="00430BCA">
        <w:rPr>
          <w:rFonts w:asciiTheme="minorEastAsia" w:eastAsiaTheme="minorEastAsia" w:hAnsiTheme="minorEastAsia" w:hint="eastAsia"/>
          <w:szCs w:val="21"/>
        </w:rPr>
        <w:t>及び</w:t>
      </w:r>
      <w:r w:rsidR="00D52A8D">
        <w:rPr>
          <w:rFonts w:asciiTheme="minorEastAsia" w:eastAsiaTheme="minorEastAsia" w:hAnsiTheme="minorEastAsia" w:hint="eastAsia"/>
          <w:szCs w:val="21"/>
        </w:rPr>
        <w:t>業務</w:t>
      </w:r>
      <w:r w:rsidR="00416D29">
        <w:rPr>
          <w:rFonts w:asciiTheme="minorEastAsia" w:eastAsiaTheme="minorEastAsia" w:hAnsiTheme="minorEastAsia" w:hint="eastAsia"/>
          <w:szCs w:val="21"/>
        </w:rPr>
        <w:t>期間</w:t>
      </w:r>
      <w:r>
        <w:rPr>
          <w:rFonts w:asciiTheme="minorEastAsia" w:eastAsiaTheme="minorEastAsia" w:hAnsiTheme="minorEastAsia" w:hint="eastAsia"/>
          <w:szCs w:val="21"/>
        </w:rPr>
        <w:t>）</w:t>
      </w:r>
    </w:p>
    <w:p w14:paraId="61B6ACB8" w14:textId="2DE8C352" w:rsidR="00A64584" w:rsidRDefault="00A64584" w:rsidP="00347FA7">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DC832A2" w:rsidR="00A64584" w:rsidRDefault="00416D29" w:rsidP="00416D29">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2</w:t>
      </w:r>
      <w:r w:rsidR="00040F18">
        <w:rPr>
          <w:rFonts w:asciiTheme="minorEastAsia" w:eastAsiaTheme="minorEastAsia" w:hAnsiTheme="minorEastAsia" w:hint="eastAsia"/>
          <w:color w:val="000000" w:themeColor="text1"/>
          <w:szCs w:val="21"/>
        </w:rPr>
        <w:t xml:space="preserve">　</w:t>
      </w:r>
      <w:r w:rsidR="00D52A8D">
        <w:rPr>
          <w:rFonts w:asciiTheme="minorEastAsia" w:eastAsiaTheme="minorEastAsia" w:hAnsiTheme="minorEastAsia" w:hint="eastAsia"/>
          <w:szCs w:val="21"/>
        </w:rPr>
        <w:t>業務</w:t>
      </w:r>
      <w:r>
        <w:rPr>
          <w:rFonts w:asciiTheme="minorEastAsia" w:eastAsiaTheme="minorEastAsia" w:hAnsiTheme="minorEastAsia" w:hint="eastAsia"/>
          <w:szCs w:val="21"/>
        </w:rPr>
        <w:t>期間は、契約締結日から</w:t>
      </w:r>
      <w:r w:rsidRPr="00416D29">
        <w:rPr>
          <w:rFonts w:asciiTheme="minorEastAsia" w:eastAsiaTheme="minorEastAsia" w:hAnsiTheme="minorEastAsia" w:hint="eastAsia"/>
          <w:szCs w:val="21"/>
        </w:rPr>
        <w:t>令和5年</w:t>
      </w:r>
      <w:r w:rsidR="00040F18">
        <w:rPr>
          <w:rFonts w:asciiTheme="minorEastAsia" w:eastAsiaTheme="minorEastAsia" w:hAnsiTheme="minorEastAsia" w:hint="eastAsia"/>
          <w:szCs w:val="21"/>
        </w:rPr>
        <w:t>11</w:t>
      </w:r>
      <w:r w:rsidRPr="00416D29">
        <w:rPr>
          <w:rFonts w:asciiTheme="minorEastAsia" w:eastAsiaTheme="minorEastAsia" w:hAnsiTheme="minorEastAsia" w:hint="eastAsia"/>
          <w:szCs w:val="21"/>
        </w:rPr>
        <w:t>月</w:t>
      </w:r>
      <w:r w:rsidR="00040F18">
        <w:rPr>
          <w:rFonts w:asciiTheme="minorEastAsia" w:eastAsiaTheme="minorEastAsia" w:hAnsiTheme="minorEastAsia" w:hint="eastAsia"/>
          <w:szCs w:val="21"/>
        </w:rPr>
        <w:t>30</w:t>
      </w:r>
      <w:r w:rsidRPr="00416D29">
        <w:rPr>
          <w:rFonts w:asciiTheme="minorEastAsia" w:eastAsiaTheme="minorEastAsia" w:hAnsiTheme="minorEastAsia" w:hint="eastAsia"/>
          <w:szCs w:val="21"/>
        </w:rPr>
        <w:t>日までとし、導入作業及びアクセス回線業務の期間は次のとおりとする。</w:t>
      </w:r>
    </w:p>
    <w:p w14:paraId="064C16C3" w14:textId="738D1927" w:rsidR="00416D29" w:rsidRPr="00416D29" w:rsidRDefault="00416D29" w:rsidP="00416D29">
      <w:pPr>
        <w:tabs>
          <w:tab w:val="left" w:pos="180"/>
        </w:tabs>
        <w:wordWrap w:val="0"/>
        <w:ind w:leftChars="79" w:left="159" w:right="-91"/>
        <w:jc w:val="left"/>
        <w:rPr>
          <w:rFonts w:asciiTheme="minorEastAsia" w:eastAsiaTheme="minorEastAsia" w:hAnsiTheme="minorEastAsia"/>
          <w:color w:val="000000" w:themeColor="text1"/>
          <w:szCs w:val="21"/>
        </w:rPr>
      </w:pPr>
      <w:r w:rsidRPr="00416D29">
        <w:rPr>
          <w:rFonts w:asciiTheme="minorEastAsia" w:eastAsiaTheme="minorEastAsia" w:hAnsiTheme="minorEastAsia" w:hint="eastAsia"/>
          <w:color w:val="000000" w:themeColor="text1"/>
          <w:szCs w:val="21"/>
        </w:rPr>
        <w:t xml:space="preserve">導入作業期間　　　　　</w:t>
      </w:r>
      <w:r>
        <w:rPr>
          <w:rFonts w:asciiTheme="minorEastAsia" w:eastAsiaTheme="minorEastAsia" w:hAnsiTheme="minorEastAsia" w:hint="eastAsia"/>
          <w:szCs w:val="21"/>
        </w:rPr>
        <w:t>契約締結日</w:t>
      </w:r>
      <w:r w:rsidRPr="00416D29">
        <w:rPr>
          <w:rFonts w:asciiTheme="minorEastAsia" w:eastAsiaTheme="minorEastAsia" w:hAnsiTheme="minorEastAsia" w:hint="eastAsia"/>
          <w:color w:val="000000" w:themeColor="text1"/>
          <w:szCs w:val="21"/>
        </w:rPr>
        <w:t>から</w:t>
      </w:r>
      <w:r w:rsidRPr="004B51AD">
        <w:rPr>
          <w:rFonts w:asciiTheme="minorEastAsia" w:eastAsiaTheme="minorEastAsia" w:hAnsiTheme="minorEastAsia" w:hint="eastAsia"/>
          <w:color w:val="000000" w:themeColor="text1"/>
          <w:szCs w:val="21"/>
        </w:rPr>
        <w:t>令和</w:t>
      </w:r>
      <w:r w:rsidR="00040F18" w:rsidRPr="004B51AD">
        <w:rPr>
          <w:rFonts w:asciiTheme="minorEastAsia" w:eastAsiaTheme="minorEastAsia" w:hAnsiTheme="minorEastAsia" w:hint="eastAsia"/>
          <w:color w:val="000000" w:themeColor="text1"/>
          <w:szCs w:val="21"/>
        </w:rPr>
        <w:t>3</w:t>
      </w:r>
      <w:r w:rsidRPr="004B51AD">
        <w:rPr>
          <w:rFonts w:asciiTheme="minorEastAsia" w:eastAsiaTheme="minorEastAsia" w:hAnsiTheme="minorEastAsia" w:hint="eastAsia"/>
          <w:color w:val="000000" w:themeColor="text1"/>
          <w:szCs w:val="21"/>
        </w:rPr>
        <w:t>年</w:t>
      </w:r>
      <w:r w:rsidR="00F252AC" w:rsidRPr="004B51AD">
        <w:rPr>
          <w:rFonts w:asciiTheme="minorEastAsia" w:eastAsiaTheme="minorEastAsia" w:hAnsiTheme="minorEastAsia" w:hint="eastAsia"/>
          <w:color w:val="000000" w:themeColor="text1"/>
          <w:szCs w:val="21"/>
        </w:rPr>
        <w:t>1</w:t>
      </w:r>
      <w:r w:rsidR="00F252AC" w:rsidRPr="004B51AD">
        <w:rPr>
          <w:rFonts w:asciiTheme="minorEastAsia" w:eastAsiaTheme="minorEastAsia" w:hAnsiTheme="minorEastAsia"/>
          <w:color w:val="000000" w:themeColor="text1"/>
          <w:szCs w:val="21"/>
        </w:rPr>
        <w:t>1</w:t>
      </w:r>
      <w:r w:rsidRPr="004B51AD">
        <w:rPr>
          <w:rFonts w:asciiTheme="minorEastAsia" w:eastAsiaTheme="minorEastAsia" w:hAnsiTheme="minorEastAsia" w:hint="eastAsia"/>
          <w:color w:val="000000" w:themeColor="text1"/>
          <w:szCs w:val="21"/>
        </w:rPr>
        <w:t>月</w:t>
      </w:r>
      <w:r w:rsidR="00F252AC" w:rsidRPr="004B51AD">
        <w:rPr>
          <w:rFonts w:asciiTheme="minorEastAsia" w:eastAsiaTheme="minorEastAsia" w:hAnsiTheme="minorEastAsia"/>
          <w:color w:val="000000" w:themeColor="text1"/>
          <w:szCs w:val="21"/>
        </w:rPr>
        <w:t>30</w:t>
      </w:r>
      <w:r w:rsidRPr="004B51AD">
        <w:rPr>
          <w:rFonts w:asciiTheme="minorEastAsia" w:eastAsiaTheme="minorEastAsia" w:hAnsiTheme="minorEastAsia" w:hint="eastAsia"/>
          <w:color w:val="000000" w:themeColor="text1"/>
          <w:szCs w:val="21"/>
        </w:rPr>
        <w:t>日</w:t>
      </w:r>
    </w:p>
    <w:p w14:paraId="4BB981BE" w14:textId="7979F1DC" w:rsidR="00416D29" w:rsidRDefault="00416D29" w:rsidP="00416D29">
      <w:pPr>
        <w:tabs>
          <w:tab w:val="left" w:pos="180"/>
        </w:tabs>
        <w:wordWrap w:val="0"/>
        <w:ind w:leftChars="79" w:left="159" w:right="-91"/>
        <w:jc w:val="left"/>
        <w:rPr>
          <w:rFonts w:asciiTheme="minorEastAsia" w:eastAsiaTheme="minorEastAsia" w:hAnsiTheme="minorEastAsia"/>
          <w:color w:val="000000" w:themeColor="text1"/>
          <w:szCs w:val="21"/>
        </w:rPr>
      </w:pPr>
      <w:r w:rsidRPr="00416D29">
        <w:rPr>
          <w:rFonts w:asciiTheme="minorEastAsia" w:eastAsiaTheme="minorEastAsia" w:hAnsiTheme="minorEastAsia" w:hint="eastAsia"/>
          <w:color w:val="000000" w:themeColor="text1"/>
          <w:szCs w:val="21"/>
        </w:rPr>
        <w:t>アクセス回線業務期間　令和</w:t>
      </w:r>
      <w:r w:rsidR="00040F18">
        <w:rPr>
          <w:rFonts w:asciiTheme="minorEastAsia" w:eastAsiaTheme="minorEastAsia" w:hAnsiTheme="minorEastAsia" w:hint="eastAsia"/>
          <w:color w:val="000000" w:themeColor="text1"/>
          <w:szCs w:val="21"/>
        </w:rPr>
        <w:t>3</w:t>
      </w:r>
      <w:r w:rsidRPr="00416D29">
        <w:rPr>
          <w:rFonts w:asciiTheme="minorEastAsia" w:eastAsiaTheme="minorEastAsia" w:hAnsiTheme="minorEastAsia" w:hint="eastAsia"/>
          <w:color w:val="000000" w:themeColor="text1"/>
          <w:szCs w:val="21"/>
        </w:rPr>
        <w:t>年</w:t>
      </w:r>
      <w:r w:rsidR="00040F18">
        <w:rPr>
          <w:rFonts w:asciiTheme="minorEastAsia" w:eastAsiaTheme="minorEastAsia" w:hAnsiTheme="minorEastAsia" w:hint="eastAsia"/>
          <w:color w:val="000000" w:themeColor="text1"/>
          <w:szCs w:val="21"/>
        </w:rPr>
        <w:t>12</w:t>
      </w:r>
      <w:r w:rsidRPr="00416D29">
        <w:rPr>
          <w:rFonts w:asciiTheme="minorEastAsia" w:eastAsiaTheme="minorEastAsia" w:hAnsiTheme="minorEastAsia" w:hint="eastAsia"/>
          <w:color w:val="000000" w:themeColor="text1"/>
          <w:szCs w:val="21"/>
        </w:rPr>
        <w:t>月</w:t>
      </w:r>
      <w:r w:rsidR="00040F18">
        <w:rPr>
          <w:rFonts w:asciiTheme="minorEastAsia" w:eastAsiaTheme="minorEastAsia" w:hAnsiTheme="minorEastAsia" w:hint="eastAsia"/>
          <w:color w:val="000000" w:themeColor="text1"/>
          <w:szCs w:val="21"/>
        </w:rPr>
        <w:t>1</w:t>
      </w:r>
      <w:r w:rsidRPr="00416D29">
        <w:rPr>
          <w:rFonts w:asciiTheme="minorEastAsia" w:eastAsiaTheme="minorEastAsia" w:hAnsiTheme="minorEastAsia" w:hint="eastAsia"/>
          <w:color w:val="000000" w:themeColor="text1"/>
          <w:szCs w:val="21"/>
        </w:rPr>
        <w:t>日から令和</w:t>
      </w:r>
      <w:r w:rsidR="00040F18">
        <w:rPr>
          <w:rFonts w:asciiTheme="minorEastAsia" w:eastAsiaTheme="minorEastAsia" w:hAnsiTheme="minorEastAsia" w:hint="eastAsia"/>
          <w:color w:val="000000" w:themeColor="text1"/>
          <w:szCs w:val="21"/>
        </w:rPr>
        <w:t>5</w:t>
      </w:r>
      <w:r w:rsidRPr="00416D29">
        <w:rPr>
          <w:rFonts w:asciiTheme="minorEastAsia" w:eastAsiaTheme="minorEastAsia" w:hAnsiTheme="minorEastAsia" w:hint="eastAsia"/>
          <w:color w:val="000000" w:themeColor="text1"/>
          <w:szCs w:val="21"/>
        </w:rPr>
        <w:t>年</w:t>
      </w:r>
      <w:r w:rsidR="00040F18">
        <w:rPr>
          <w:rFonts w:asciiTheme="minorEastAsia" w:eastAsiaTheme="minorEastAsia" w:hAnsiTheme="minorEastAsia" w:hint="eastAsia"/>
          <w:color w:val="000000" w:themeColor="text1"/>
          <w:szCs w:val="21"/>
        </w:rPr>
        <w:t>11</w:t>
      </w:r>
      <w:r w:rsidRPr="00416D29">
        <w:rPr>
          <w:rFonts w:asciiTheme="minorEastAsia" w:eastAsiaTheme="minorEastAsia" w:hAnsiTheme="minorEastAsia" w:hint="eastAsia"/>
          <w:color w:val="000000" w:themeColor="text1"/>
          <w:szCs w:val="21"/>
        </w:rPr>
        <w:t>月</w:t>
      </w:r>
      <w:r w:rsidR="00040F18">
        <w:rPr>
          <w:rFonts w:asciiTheme="minorEastAsia" w:eastAsiaTheme="minorEastAsia" w:hAnsiTheme="minorEastAsia" w:hint="eastAsia"/>
          <w:color w:val="000000" w:themeColor="text1"/>
          <w:szCs w:val="21"/>
        </w:rPr>
        <w:t>30</w:t>
      </w:r>
      <w:r w:rsidRPr="00416D29">
        <w:rPr>
          <w:rFonts w:asciiTheme="minorEastAsia" w:eastAsiaTheme="minorEastAsia" w:hAnsiTheme="minorEastAsia" w:hint="eastAsia"/>
          <w:color w:val="000000" w:themeColor="text1"/>
          <w:szCs w:val="21"/>
        </w:rPr>
        <w:t>日</w:t>
      </w:r>
    </w:p>
    <w:p w14:paraId="71ABE356" w14:textId="77777777" w:rsidR="00416D29" w:rsidRPr="00416D29" w:rsidRDefault="00416D29"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54A4BF8B" w14:textId="070AD89E" w:rsidR="00BF2C65" w:rsidRPr="004B51AD" w:rsidRDefault="00A64584" w:rsidP="00BF2C65">
      <w:pPr>
        <w:wordWrap w:val="0"/>
        <w:ind w:left="159" w:right="-88" w:hangingChars="79" w:hanging="159"/>
        <w:jc w:val="left"/>
        <w:rPr>
          <w:rFonts w:ascii="ＭＳ 明朝" w:hAnsi="ＭＳ 明朝"/>
          <w:szCs w:val="21"/>
        </w:rPr>
      </w:pPr>
      <w:r>
        <w:rPr>
          <w:rFonts w:asciiTheme="minorEastAsia" w:eastAsiaTheme="minorEastAsia" w:hAnsiTheme="minorEastAsia" w:hint="eastAsia"/>
          <w:color w:val="000000" w:themeColor="text1"/>
          <w:szCs w:val="21"/>
        </w:rPr>
        <w:t>第5条　甲が本契約の対価として乙に支払うべき契約金額は、</w:t>
      </w:r>
      <w:r w:rsidR="00FA43F1">
        <w:rPr>
          <w:rFonts w:asciiTheme="minorEastAsia" w:eastAsiaTheme="minorEastAsia" w:hAnsiTheme="minorEastAsia" w:hint="eastAsia"/>
          <w:color w:val="000000" w:themeColor="text1"/>
          <w:szCs w:val="21"/>
        </w:rPr>
        <w:t>金</w:t>
      </w:r>
      <w:r>
        <w:rPr>
          <w:rFonts w:asciiTheme="minorEastAsia" w:eastAsiaTheme="minorEastAsia" w:hAnsiTheme="minorEastAsia" w:hint="eastAsia"/>
          <w:color w:val="000000" w:themeColor="text1"/>
          <w:szCs w:val="21"/>
        </w:rPr>
        <w:t>○○，○○○，○○○円（うち消費税及び地方消費税○，○○○，○○○円）</w:t>
      </w:r>
      <w:r w:rsidR="00BF2C65" w:rsidRPr="004B51AD">
        <w:rPr>
          <w:rFonts w:ascii="ＭＳ 明朝" w:hAnsi="ＭＳ 明朝" w:hint="eastAsia"/>
          <w:szCs w:val="21"/>
        </w:rPr>
        <w:t>とし、内訳については</w:t>
      </w:r>
      <w:r w:rsidR="00F60DE4" w:rsidRPr="004B51AD">
        <w:rPr>
          <w:rFonts w:ascii="ＭＳ 明朝" w:hAnsi="ＭＳ 明朝" w:hint="eastAsia"/>
          <w:szCs w:val="21"/>
        </w:rPr>
        <w:t>以下</w:t>
      </w:r>
      <w:r w:rsidR="00BF2C65" w:rsidRPr="004B51AD">
        <w:rPr>
          <w:rFonts w:ascii="ＭＳ 明朝" w:hAnsi="ＭＳ 明朝" w:hint="eastAsia"/>
          <w:szCs w:val="21"/>
        </w:rPr>
        <w:t>のとおりとする。なお、契約金額には本契約の履行のための一切の費用を含むこととする。</w:t>
      </w:r>
    </w:p>
    <w:p w14:paraId="4F551AB3" w14:textId="4624EB28" w:rsidR="00BF2C65" w:rsidRPr="004B51AD" w:rsidRDefault="00BF2C65" w:rsidP="00BF2C65">
      <w:pPr>
        <w:wordWrap w:val="0"/>
        <w:ind w:leftChars="100" w:left="202" w:rightChars="-43" w:right="-87"/>
        <w:jc w:val="left"/>
        <w:rPr>
          <w:rFonts w:ascii="ＭＳ 明朝" w:hAnsi="ＭＳ 明朝"/>
          <w:szCs w:val="21"/>
        </w:rPr>
      </w:pPr>
      <w:r w:rsidRPr="004B51AD">
        <w:rPr>
          <w:rFonts w:ascii="ＭＳ 明朝" w:hAnsi="ＭＳ 明朝" w:hint="eastAsia"/>
          <w:szCs w:val="21"/>
        </w:rPr>
        <w:t>導入</w:t>
      </w:r>
      <w:r w:rsidR="00F60DE4" w:rsidRPr="004B51AD">
        <w:rPr>
          <w:rFonts w:ascii="ＭＳ 明朝" w:hAnsi="ＭＳ 明朝" w:hint="eastAsia"/>
          <w:szCs w:val="21"/>
        </w:rPr>
        <w:t>作業</w:t>
      </w:r>
      <w:r w:rsidRPr="004B51AD">
        <w:rPr>
          <w:rFonts w:ascii="ＭＳ 明朝" w:hAnsi="ＭＳ 明朝" w:hint="eastAsia"/>
          <w:szCs w:val="21"/>
        </w:rPr>
        <w:t>費用は、金</w:t>
      </w:r>
      <w:r w:rsidRPr="004B51AD">
        <w:rPr>
          <w:rFonts w:asciiTheme="minorEastAsia" w:eastAsiaTheme="minorEastAsia" w:hAnsiTheme="minorEastAsia" w:hint="eastAsia"/>
          <w:szCs w:val="21"/>
        </w:rPr>
        <w:t>○，○○○，○○○</w:t>
      </w:r>
      <w:r w:rsidRPr="004B51AD">
        <w:rPr>
          <w:rFonts w:ascii="ＭＳ 明朝" w:hAnsi="ＭＳ 明朝" w:hint="eastAsia"/>
          <w:szCs w:val="21"/>
        </w:rPr>
        <w:t>円（うち消費税及び地方消費税</w:t>
      </w:r>
      <w:r w:rsidRPr="004B51AD">
        <w:rPr>
          <w:rFonts w:asciiTheme="minorEastAsia" w:eastAsiaTheme="minorEastAsia" w:hAnsiTheme="minorEastAsia" w:hint="eastAsia"/>
          <w:szCs w:val="21"/>
        </w:rPr>
        <w:t>○○○，○○○</w:t>
      </w:r>
      <w:r w:rsidRPr="004B51AD">
        <w:rPr>
          <w:rFonts w:ascii="ＭＳ 明朝" w:hAnsi="ＭＳ 明朝" w:hint="eastAsia"/>
          <w:szCs w:val="21"/>
        </w:rPr>
        <w:t>円）とす</w:t>
      </w:r>
      <w:r w:rsidRPr="004B51AD">
        <w:rPr>
          <w:rFonts w:ascii="ＭＳ 明朝" w:hAnsi="ＭＳ 明朝" w:hint="eastAsia"/>
          <w:szCs w:val="21"/>
        </w:rPr>
        <w:lastRenderedPageBreak/>
        <w:t>る。</w:t>
      </w:r>
    </w:p>
    <w:p w14:paraId="1655A399" w14:textId="671D2212" w:rsidR="00F60DE4" w:rsidRPr="004B51AD" w:rsidRDefault="00F60DE4">
      <w:pPr>
        <w:wordWrap w:val="0"/>
        <w:ind w:left="159" w:right="-88"/>
        <w:jc w:val="left"/>
        <w:rPr>
          <w:rFonts w:ascii="ＭＳ 明朝" w:hAnsi="ＭＳ 明朝"/>
          <w:szCs w:val="21"/>
        </w:rPr>
      </w:pPr>
      <w:r w:rsidRPr="004B51AD">
        <w:rPr>
          <w:rFonts w:ascii="ＭＳ 明朝" w:hAnsi="ＭＳ 明朝" w:hint="eastAsia"/>
          <w:szCs w:val="21"/>
        </w:rPr>
        <w:t>アクセス回線業務</w:t>
      </w:r>
      <w:r w:rsidR="00BF2C65" w:rsidRPr="004B51AD">
        <w:rPr>
          <w:rFonts w:ascii="ＭＳ 明朝" w:hAnsi="ＭＳ 明朝" w:hint="eastAsia"/>
          <w:szCs w:val="21"/>
        </w:rPr>
        <w:t>費用は、金</w:t>
      </w:r>
      <w:r w:rsidR="00BF2C65" w:rsidRPr="004B51AD">
        <w:rPr>
          <w:rFonts w:asciiTheme="minorEastAsia" w:eastAsiaTheme="minorEastAsia" w:hAnsiTheme="minorEastAsia" w:hint="eastAsia"/>
          <w:szCs w:val="21"/>
        </w:rPr>
        <w:t>○，○○○，○○○</w:t>
      </w:r>
      <w:r w:rsidR="00BF2C65" w:rsidRPr="004B51AD">
        <w:rPr>
          <w:rFonts w:ascii="ＭＳ 明朝" w:hAnsi="ＭＳ 明朝" w:hint="eastAsia"/>
          <w:szCs w:val="21"/>
        </w:rPr>
        <w:t>円（うち消費税及び地方消費税</w:t>
      </w:r>
      <w:r w:rsidR="00BF2C65" w:rsidRPr="004B51AD">
        <w:rPr>
          <w:rFonts w:asciiTheme="minorEastAsia" w:eastAsiaTheme="minorEastAsia" w:hAnsiTheme="minorEastAsia" w:hint="eastAsia"/>
          <w:szCs w:val="21"/>
        </w:rPr>
        <w:t>○○○，○○○</w:t>
      </w:r>
      <w:r w:rsidR="00BF2C65" w:rsidRPr="004B51AD">
        <w:rPr>
          <w:rFonts w:ascii="ＭＳ 明朝" w:hAnsi="ＭＳ 明朝" w:hint="eastAsia"/>
          <w:szCs w:val="21"/>
        </w:rPr>
        <w:t>円）</w:t>
      </w:r>
      <w:r w:rsidRPr="004B51AD">
        <w:rPr>
          <w:rFonts w:ascii="ＭＳ 明朝" w:hAnsi="ＭＳ 明朝" w:hint="eastAsia"/>
          <w:szCs w:val="21"/>
        </w:rPr>
        <w:t>とする。</w:t>
      </w:r>
    </w:p>
    <w:p w14:paraId="2238E0F8" w14:textId="2675018E" w:rsidR="00A64584" w:rsidRDefault="00F60DE4" w:rsidP="00C92A7E">
      <w:pPr>
        <w:wordWrap w:val="0"/>
        <w:ind w:left="159" w:right="-88"/>
        <w:jc w:val="left"/>
        <w:rPr>
          <w:rFonts w:asciiTheme="minorEastAsia" w:eastAsiaTheme="minorEastAsia" w:hAnsiTheme="minorEastAsia"/>
          <w:szCs w:val="21"/>
        </w:rPr>
      </w:pPr>
      <w:r w:rsidRPr="004B51AD">
        <w:rPr>
          <w:rFonts w:ascii="ＭＳ 明朝" w:hAnsi="ＭＳ 明朝" w:hint="eastAsia"/>
          <w:szCs w:val="21"/>
        </w:rPr>
        <w:t>なお</w:t>
      </w:r>
      <w:r w:rsidR="00BF2C65" w:rsidRPr="004B51AD">
        <w:rPr>
          <w:rFonts w:ascii="ＭＳ 明朝" w:hAnsi="ＭＳ 明朝" w:hint="eastAsia"/>
          <w:szCs w:val="21"/>
        </w:rPr>
        <w:t>、</w:t>
      </w:r>
      <w:r w:rsidRPr="004B51AD">
        <w:rPr>
          <w:rFonts w:ascii="ＭＳ 明朝" w:hAnsi="ＭＳ 明朝" w:hint="eastAsia"/>
          <w:szCs w:val="21"/>
        </w:rPr>
        <w:t>アクセス回線業務費用の月額</w:t>
      </w:r>
      <w:r w:rsidR="00BF2C65" w:rsidRPr="004B51AD">
        <w:rPr>
          <w:rFonts w:ascii="ＭＳ 明朝" w:hAnsi="ＭＳ 明朝" w:hint="eastAsia"/>
          <w:szCs w:val="21"/>
        </w:rPr>
        <w:t>は金</w:t>
      </w:r>
      <w:r w:rsidR="00BF2C65" w:rsidRPr="004B51AD">
        <w:rPr>
          <w:rFonts w:asciiTheme="minorEastAsia" w:eastAsiaTheme="minorEastAsia" w:hAnsiTheme="minorEastAsia" w:hint="eastAsia"/>
          <w:szCs w:val="21"/>
        </w:rPr>
        <w:t>○，○○○，○○○</w:t>
      </w:r>
      <w:r w:rsidR="00BF2C65" w:rsidRPr="004B51AD">
        <w:rPr>
          <w:rFonts w:ascii="ＭＳ 明朝" w:hAnsi="ＭＳ 明朝" w:hint="eastAsia"/>
          <w:szCs w:val="21"/>
        </w:rPr>
        <w:t>円（うち消費税及び地方消費税</w:t>
      </w:r>
      <w:r w:rsidR="00BF2C65" w:rsidRPr="004B51AD">
        <w:rPr>
          <w:rFonts w:asciiTheme="minorEastAsia" w:eastAsiaTheme="minorEastAsia" w:hAnsiTheme="minorEastAsia" w:hint="eastAsia"/>
          <w:szCs w:val="21"/>
        </w:rPr>
        <w:t>○○○，○○○</w:t>
      </w:r>
      <w:r w:rsidR="00BF2C65" w:rsidRPr="004B51AD">
        <w:rPr>
          <w:rFonts w:ascii="ＭＳ 明朝" w:hAnsi="ＭＳ 明朝" w:hint="eastAsia"/>
          <w:szCs w:val="21"/>
        </w:rPr>
        <w:t>円）とする。</w:t>
      </w:r>
    </w:p>
    <w:p w14:paraId="43411C89" w14:textId="77777777" w:rsidR="00087A70" w:rsidRDefault="00087A70"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5599E0A1"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w:t>
      </w:r>
      <w:r w:rsidR="00264666" w:rsidRPr="00264666">
        <w:rPr>
          <w:rFonts w:asciiTheme="minorEastAsia" w:eastAsiaTheme="minorEastAsia" w:hAnsiTheme="minorEastAsia" w:hint="eastAsia"/>
          <w:color w:val="000000" w:themeColor="text1"/>
          <w:szCs w:val="21"/>
        </w:rPr>
        <w:t>通</w:t>
      </w:r>
      <w:r>
        <w:rPr>
          <w:rFonts w:asciiTheme="minorEastAsia" w:eastAsiaTheme="minorEastAsia" w:hAnsiTheme="minorEastAsia" w:hint="eastAsia"/>
          <w:color w:val="000000" w:themeColor="text1"/>
          <w:szCs w:val="21"/>
        </w:rPr>
        <w:t>して、請負業務の実施状況等について、報告又は資料を求め、若しくは事業所に臨んで実地に調査を行うことができる。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0AA55910" w:rsidR="00A64584" w:rsidRDefault="00A64584" w:rsidP="000D4FE7">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4D851FA5" w14:textId="0F987206" w:rsidR="00040F18" w:rsidRPr="00040F18" w:rsidRDefault="00A64584" w:rsidP="00040F18">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第8条　</w:t>
      </w:r>
      <w:r w:rsidR="00040F18" w:rsidRPr="00040F18">
        <w:rPr>
          <w:rFonts w:asciiTheme="minorEastAsia" w:eastAsiaTheme="minorEastAsia" w:hAnsiTheme="minorEastAsia" w:hint="eastAsia"/>
          <w:color w:val="000000" w:themeColor="text1"/>
          <w:szCs w:val="21"/>
        </w:rPr>
        <w:t>乙は、導入作業に係る全ての業務を終了したときは速やかに甲に報告し、甲の指定する検査職員（以下「検査職員」という。）の検査を受けなければならない。</w:t>
      </w:r>
    </w:p>
    <w:p w14:paraId="534D79D8" w14:textId="218F5079" w:rsidR="00040F18" w:rsidRPr="00040F18" w:rsidRDefault="00040F18" w:rsidP="00040F18">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040F18">
        <w:rPr>
          <w:rFonts w:asciiTheme="minorEastAsia" w:eastAsiaTheme="minorEastAsia" w:hAnsiTheme="minorEastAsia" w:hint="eastAsia"/>
          <w:color w:val="000000" w:themeColor="text1"/>
          <w:szCs w:val="21"/>
        </w:rPr>
        <w:t xml:space="preserve">　乙は、各月経過後、当該期間に係るアクセス回線業務の終了を速やかに甲に報告し、甲の指定する検査職員の検査を受けなければならない。</w:t>
      </w:r>
    </w:p>
    <w:p w14:paraId="11BFC438" w14:textId="0412BF4B" w:rsidR="00040F18" w:rsidRPr="00040F18" w:rsidRDefault="00040F18" w:rsidP="00040F18">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040F18">
        <w:rPr>
          <w:rFonts w:asciiTheme="minorEastAsia" w:eastAsiaTheme="minorEastAsia" w:hAnsiTheme="minorEastAsia" w:hint="eastAsia"/>
          <w:color w:val="000000" w:themeColor="text1"/>
          <w:szCs w:val="21"/>
        </w:rPr>
        <w:t xml:space="preserve">　甲は、乙から前二項の規定による報告を受けた日から</w:t>
      </w:r>
      <w:r>
        <w:rPr>
          <w:rFonts w:asciiTheme="minorEastAsia" w:eastAsiaTheme="minorEastAsia" w:hAnsiTheme="minorEastAsia" w:hint="eastAsia"/>
          <w:color w:val="000000" w:themeColor="text1"/>
          <w:szCs w:val="21"/>
        </w:rPr>
        <w:t>10</w:t>
      </w:r>
      <w:r w:rsidRPr="00040F18">
        <w:rPr>
          <w:rFonts w:asciiTheme="minorEastAsia" w:eastAsiaTheme="minorEastAsia" w:hAnsiTheme="minorEastAsia" w:hint="eastAsia"/>
          <w:color w:val="000000" w:themeColor="text1"/>
          <w:szCs w:val="21"/>
        </w:rPr>
        <w:t>日以内に検査職員をして検査を行わなければならない。</w:t>
      </w:r>
    </w:p>
    <w:p w14:paraId="5489F1AE" w14:textId="32B53FE7" w:rsidR="00040F18" w:rsidRPr="00040F18" w:rsidRDefault="00040F18" w:rsidP="00040F18">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040F18">
        <w:rPr>
          <w:rFonts w:asciiTheme="minorEastAsia" w:eastAsiaTheme="minorEastAsia" w:hAnsiTheme="minorEastAsia" w:hint="eastAsia"/>
          <w:color w:val="000000" w:themeColor="text1"/>
          <w:szCs w:val="21"/>
        </w:rPr>
        <w:t xml:space="preserve">　甲の要求があった場合には、乙は、甲の実施する検査に立ち会うため、乙の要員を派遣しなければならない。</w:t>
      </w:r>
    </w:p>
    <w:p w14:paraId="495C2B33" w14:textId="5033E02C" w:rsidR="00040F18" w:rsidRPr="00040F18" w:rsidRDefault="00040F18" w:rsidP="00040F18">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040F18">
        <w:rPr>
          <w:rFonts w:asciiTheme="minorEastAsia" w:eastAsiaTheme="minorEastAsia" w:hAnsiTheme="minorEastAsia" w:hint="eastAsia"/>
          <w:color w:val="000000" w:themeColor="text1"/>
          <w:szCs w:val="21"/>
        </w:rPr>
        <w:t xml:space="preserve">　乙は、第１項及び第2項の検査に合格したときをもって各々の業務を完了したものとする。</w:t>
      </w:r>
    </w:p>
    <w:p w14:paraId="59252BB4" w14:textId="0FB2ABA8" w:rsidR="00040F18" w:rsidRPr="00040F18" w:rsidRDefault="00040F18" w:rsidP="00040F18">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w:t>
      </w:r>
      <w:r w:rsidRPr="00040F18">
        <w:rPr>
          <w:rFonts w:asciiTheme="minorEastAsia" w:eastAsiaTheme="minorEastAsia" w:hAnsiTheme="minorEastAsia" w:hint="eastAsia"/>
          <w:color w:val="000000" w:themeColor="text1"/>
          <w:szCs w:val="21"/>
        </w:rPr>
        <w:t xml:space="preserve">　検査の結果不合格の場合、乙は、甲の指定する期間内に、乙の費用により不合格品を引き取り、検査職員の指示に従い、遅滞なく必要な修補を行った上、再度検査を受けなければならない。</w:t>
      </w:r>
    </w:p>
    <w:p w14:paraId="7EED7031" w14:textId="47EEF33E" w:rsidR="00040F18" w:rsidRPr="00040F18" w:rsidRDefault="00040F18" w:rsidP="00040F18">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w:t>
      </w:r>
      <w:r w:rsidRPr="00040F18">
        <w:rPr>
          <w:rFonts w:asciiTheme="minorEastAsia" w:eastAsiaTheme="minorEastAsia" w:hAnsiTheme="minorEastAsia" w:hint="eastAsia"/>
          <w:color w:val="000000" w:themeColor="text1"/>
          <w:szCs w:val="21"/>
        </w:rPr>
        <w:t xml:space="preserve">　乙が前項の甲の指定する期間内に不合格品を引き取らないときは、甲は、乙に対し、これを乙の費用で返送することができる。返送しない場合でも、甲は、不合格品の保管につき、何ら責を負わないものとする。</w:t>
      </w:r>
    </w:p>
    <w:p w14:paraId="1AD3D8FE" w14:textId="2FAD8861" w:rsidR="00040F18" w:rsidRDefault="00040F18" w:rsidP="00040F18">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8</w:t>
      </w:r>
      <w:r w:rsidRPr="00040F18">
        <w:rPr>
          <w:rFonts w:asciiTheme="minorEastAsia" w:eastAsiaTheme="minorEastAsia" w:hAnsiTheme="minorEastAsia" w:hint="eastAsia"/>
          <w:color w:val="000000" w:themeColor="text1"/>
          <w:szCs w:val="21"/>
        </w:rPr>
        <w:t xml:space="preserve">　第</w:t>
      </w:r>
      <w:r>
        <w:rPr>
          <w:rFonts w:asciiTheme="minorEastAsia" w:eastAsiaTheme="minorEastAsia" w:hAnsiTheme="minorEastAsia" w:hint="eastAsia"/>
          <w:color w:val="000000" w:themeColor="text1"/>
          <w:szCs w:val="21"/>
        </w:rPr>
        <w:t>4</w:t>
      </w:r>
      <w:r w:rsidRPr="00040F18">
        <w:rPr>
          <w:rFonts w:asciiTheme="minorEastAsia" w:eastAsiaTheme="minorEastAsia" w:hAnsiTheme="minorEastAsia" w:hint="eastAsia"/>
          <w:color w:val="000000" w:themeColor="text1"/>
          <w:szCs w:val="21"/>
        </w:rPr>
        <w:t>項、第</w:t>
      </w:r>
      <w:r>
        <w:rPr>
          <w:rFonts w:asciiTheme="minorEastAsia" w:eastAsiaTheme="minorEastAsia" w:hAnsiTheme="minorEastAsia" w:hint="eastAsia"/>
          <w:color w:val="000000" w:themeColor="text1"/>
          <w:szCs w:val="21"/>
        </w:rPr>
        <w:t>6</w:t>
      </w:r>
      <w:r w:rsidRPr="00040F18">
        <w:rPr>
          <w:rFonts w:asciiTheme="minorEastAsia" w:eastAsiaTheme="minorEastAsia" w:hAnsiTheme="minorEastAsia" w:hint="eastAsia"/>
          <w:color w:val="000000" w:themeColor="text1"/>
          <w:szCs w:val="21"/>
        </w:rPr>
        <w:t>項及び第</w:t>
      </w:r>
      <w:r>
        <w:rPr>
          <w:rFonts w:asciiTheme="minorEastAsia" w:eastAsiaTheme="minorEastAsia" w:hAnsiTheme="minorEastAsia" w:hint="eastAsia"/>
          <w:color w:val="000000" w:themeColor="text1"/>
          <w:szCs w:val="21"/>
        </w:rPr>
        <w:t>7</w:t>
      </w:r>
      <w:r w:rsidRPr="00040F18">
        <w:rPr>
          <w:rFonts w:asciiTheme="minorEastAsia" w:eastAsiaTheme="minorEastAsia" w:hAnsiTheme="minorEastAsia" w:hint="eastAsia"/>
          <w:color w:val="000000" w:themeColor="text1"/>
          <w:szCs w:val="21"/>
        </w:rPr>
        <w:t>項に係る一切の費用は、乙の負担とする。</w:t>
      </w:r>
    </w:p>
    <w:p w14:paraId="7E998868" w14:textId="77777777" w:rsidR="00A64584" w:rsidRDefault="00A64584" w:rsidP="00040F18">
      <w:pPr>
        <w:wordWrap w:val="0"/>
        <w:ind w:left="159" w:right="-88" w:hangingChars="79" w:hanging="159"/>
        <w:jc w:val="left"/>
        <w:rPr>
          <w:rFonts w:asciiTheme="minorEastAsia" w:eastAsiaTheme="minorEastAsia" w:hAnsiTheme="minorEastAsia"/>
          <w:szCs w:val="21"/>
        </w:rPr>
      </w:pPr>
    </w:p>
    <w:p w14:paraId="6312EE06" w14:textId="7453E124"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2031CB0F"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698CAA39"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458B2AF9"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1BD95C89"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一　修補等が不能であるとき。</w:t>
      </w:r>
    </w:p>
    <w:p w14:paraId="75EA2AF7" w14:textId="616B7771"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602C781E"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67A5CAA4"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407297AE"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5201EB6E"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72BB7132"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6　本条は、本契約終了後においても有効に存続するものとする。</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19409B30" w14:textId="20136193" w:rsidR="00040F18" w:rsidRPr="00040F18" w:rsidRDefault="00A64584" w:rsidP="00040F18">
      <w:pPr>
        <w:wordWrap w:val="0"/>
        <w:ind w:left="159" w:right="-88" w:hangingChars="79" w:hanging="159"/>
        <w:jc w:val="left"/>
        <w:rPr>
          <w:rFonts w:ascii="ＭＳ 明朝" w:hAnsi="ＭＳ 明朝"/>
          <w:szCs w:val="21"/>
        </w:rPr>
      </w:pPr>
      <w:r>
        <w:rPr>
          <w:rFonts w:asciiTheme="minorEastAsia" w:eastAsiaTheme="minorEastAsia" w:hAnsiTheme="minorEastAsia" w:hint="eastAsia"/>
          <w:szCs w:val="21"/>
        </w:rPr>
        <w:t xml:space="preserve">第10条　</w:t>
      </w:r>
      <w:r w:rsidR="00040F18" w:rsidRPr="00040F18">
        <w:rPr>
          <w:rFonts w:ascii="ＭＳ 明朝" w:hAnsi="ＭＳ 明朝" w:hint="eastAsia"/>
          <w:szCs w:val="21"/>
        </w:rPr>
        <w:t>乙は、導入作業を完了したときは、甲があらかじめ定める書式又は甲に事前に提出してその承認を得た乙の書式による支払請求書をもって、完了した業務に相当する契約金額の支払を甲に請求するものとする。</w:t>
      </w:r>
    </w:p>
    <w:p w14:paraId="538D48BA" w14:textId="1FD71F30" w:rsidR="00040F18" w:rsidRPr="00040F18" w:rsidRDefault="00040F18" w:rsidP="00551E0D">
      <w:pPr>
        <w:wordWrap w:val="0"/>
        <w:ind w:left="159" w:right="-88" w:hangingChars="79" w:hanging="159"/>
        <w:jc w:val="left"/>
        <w:rPr>
          <w:rFonts w:ascii="ＭＳ 明朝" w:hAnsi="ＭＳ 明朝"/>
          <w:szCs w:val="21"/>
        </w:rPr>
      </w:pPr>
      <w:r>
        <w:rPr>
          <w:rFonts w:ascii="ＭＳ 明朝" w:hAnsi="ＭＳ 明朝" w:hint="eastAsia"/>
          <w:szCs w:val="21"/>
        </w:rPr>
        <w:t>2</w:t>
      </w:r>
      <w:r w:rsidRPr="00040F18">
        <w:rPr>
          <w:rFonts w:ascii="ＭＳ 明朝" w:hAnsi="ＭＳ 明朝" w:hint="eastAsia"/>
          <w:szCs w:val="21"/>
        </w:rPr>
        <w:t xml:space="preserve">　乙は、各月経過後、完了した業務に相当する契約金額の支払いを甲があらかじめ定める書式又は甲に事前に提出してその承認を得た乙の書式による支払請求書をもって、甲に請求するものとする。</w:t>
      </w:r>
    </w:p>
    <w:p w14:paraId="2495C944" w14:textId="74136258" w:rsidR="00040F18" w:rsidRPr="00040F18" w:rsidRDefault="00F252AC" w:rsidP="00040F18">
      <w:pPr>
        <w:wordWrap w:val="0"/>
        <w:ind w:left="159" w:right="-88" w:hangingChars="79" w:hanging="159"/>
        <w:jc w:val="left"/>
        <w:rPr>
          <w:rFonts w:ascii="ＭＳ 明朝" w:hAnsi="ＭＳ 明朝"/>
          <w:szCs w:val="21"/>
        </w:rPr>
      </w:pPr>
      <w:r>
        <w:rPr>
          <w:rFonts w:ascii="ＭＳ 明朝" w:hAnsi="ＭＳ 明朝"/>
          <w:szCs w:val="21"/>
        </w:rPr>
        <w:t>3</w:t>
      </w:r>
      <w:r w:rsidR="00040F18" w:rsidRPr="00040F18">
        <w:rPr>
          <w:rFonts w:ascii="ＭＳ 明朝" w:hAnsi="ＭＳ 明朝" w:hint="eastAsia"/>
          <w:szCs w:val="21"/>
        </w:rPr>
        <w:t xml:space="preserve">　甲は、</w:t>
      </w:r>
      <w:r w:rsidR="00FF3558">
        <w:rPr>
          <w:rFonts w:ascii="ＭＳ 明朝" w:hAnsi="ＭＳ 明朝" w:hint="eastAsia"/>
          <w:szCs w:val="21"/>
        </w:rPr>
        <w:t>各</w:t>
      </w:r>
      <w:r w:rsidR="00040F18" w:rsidRPr="00040F18">
        <w:rPr>
          <w:rFonts w:ascii="ＭＳ 明朝" w:hAnsi="ＭＳ 明朝" w:hint="eastAsia"/>
          <w:szCs w:val="21"/>
        </w:rPr>
        <w:t>業務の完了後、乙から適法な支払請求書を受理した日の属する月の翌月末日までに契約金額を支払う。なお、支払いに要する費用は甲の負担とする。</w:t>
      </w:r>
    </w:p>
    <w:p w14:paraId="1F8F80A2" w14:textId="26B0CD9F" w:rsidR="00040F18" w:rsidRDefault="00F252AC" w:rsidP="00040F18">
      <w:pPr>
        <w:wordWrap w:val="0"/>
        <w:ind w:left="159" w:right="-88" w:hangingChars="79" w:hanging="159"/>
        <w:jc w:val="left"/>
        <w:rPr>
          <w:rFonts w:ascii="ＭＳ 明朝" w:hAnsi="ＭＳ 明朝"/>
          <w:szCs w:val="21"/>
        </w:rPr>
      </w:pPr>
      <w:r>
        <w:rPr>
          <w:rFonts w:ascii="ＭＳ 明朝" w:hAnsi="ＭＳ 明朝"/>
          <w:szCs w:val="21"/>
        </w:rPr>
        <w:t>4</w:t>
      </w:r>
      <w:r w:rsidR="00040F18" w:rsidRPr="00040F18">
        <w:rPr>
          <w:rFonts w:ascii="ＭＳ 明朝" w:hAnsi="ＭＳ 明朝" w:hint="eastAsia"/>
          <w:szCs w:val="21"/>
        </w:rPr>
        <w:t xml:space="preserve">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20F5A1E7" w14:textId="77777777" w:rsidR="00A64584" w:rsidRDefault="00A64584" w:rsidP="00040F18">
      <w:pPr>
        <w:wordWrap w:val="0"/>
        <w:ind w:left="159" w:right="-88" w:hangingChars="79" w:hanging="159"/>
        <w:jc w:val="left"/>
        <w:rPr>
          <w:rFonts w:asciiTheme="minorEastAsia" w:eastAsiaTheme="minorEastAsia" w:hAnsiTheme="minorEastAsia"/>
          <w:strike/>
          <w:szCs w:val="21"/>
        </w:rPr>
      </w:pPr>
    </w:p>
    <w:p w14:paraId="0A50D9A3" w14:textId="704456F0"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33AA78AF"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27BD13BE"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1BAB3598"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51C45214"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484B165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2F7BD8B8"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6E3295B"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1F4E3969"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lastRenderedPageBreak/>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52418F85"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51CDAA31"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355ADA4A"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1ECBD22F" w14:textId="21E51956" w:rsidR="0011151E"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40F5C5C4"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13328ECC"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Default="00A64584" w:rsidP="009E444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47A93A73" w14:textId="21C3CF12"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013A973B"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8AE01F7" w14:textId="125B2E29"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171CBAC7" w14:textId="77777777" w:rsidR="00B149E1" w:rsidRPr="004B51AD" w:rsidRDefault="00B149E1" w:rsidP="00B149E1">
      <w:pPr>
        <w:wordWrap w:val="0"/>
        <w:ind w:left="202" w:right="-91" w:hangingChars="100" w:hanging="202"/>
        <w:jc w:val="left"/>
        <w:rPr>
          <w:rFonts w:ascii="ＭＳ 明朝" w:hAnsi="ＭＳ 明朝"/>
          <w:szCs w:val="21"/>
        </w:rPr>
      </w:pPr>
      <w:r w:rsidRPr="004B51AD">
        <w:rPr>
          <w:rFonts w:ascii="ＭＳ 明朝" w:hAnsi="ＭＳ 明朝"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443628DA" w14:textId="77777777" w:rsidR="00B149E1" w:rsidRPr="004B51AD" w:rsidRDefault="00B149E1" w:rsidP="00B149E1">
      <w:pPr>
        <w:wordWrap w:val="0"/>
        <w:ind w:leftChars="100" w:left="202" w:right="-91"/>
        <w:jc w:val="left"/>
        <w:rPr>
          <w:rFonts w:ascii="ＭＳ 明朝" w:hAnsi="ＭＳ 明朝"/>
          <w:szCs w:val="21"/>
        </w:rPr>
      </w:pPr>
      <w:r w:rsidRPr="004B51AD">
        <w:rPr>
          <w:rFonts w:ascii="ＭＳ 明朝" w:hAnsi="ＭＳ 明朝" w:hint="eastAsia"/>
          <w:szCs w:val="21"/>
        </w:rPr>
        <w:t>なお、報告の内容について、甲と乙が協議し不十分であると認めた場合、乙は、速やかに甲と協議</w:t>
      </w:r>
      <w:r w:rsidRPr="004B51AD">
        <w:rPr>
          <w:rFonts w:ascii="ＭＳ 明朝" w:hAnsi="ＭＳ 明朝" w:hint="eastAsia"/>
          <w:szCs w:val="21"/>
        </w:rPr>
        <w:lastRenderedPageBreak/>
        <w:t>し対策を講ずること。</w:t>
      </w:r>
    </w:p>
    <w:p w14:paraId="6CCA14C0" w14:textId="77777777" w:rsidR="00B149E1" w:rsidRPr="004B51AD" w:rsidRDefault="00B149E1" w:rsidP="00B149E1">
      <w:pPr>
        <w:wordWrap w:val="0"/>
        <w:ind w:left="202" w:right="-91" w:hangingChars="100" w:hanging="202"/>
        <w:jc w:val="left"/>
        <w:rPr>
          <w:rFonts w:ascii="ＭＳ 明朝" w:hAnsi="ＭＳ 明朝"/>
          <w:szCs w:val="21"/>
        </w:rPr>
      </w:pPr>
      <w:r w:rsidRPr="004B51AD">
        <w:rPr>
          <w:rFonts w:ascii="ＭＳ 明朝" w:hAnsi="ＭＳ 明朝"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F8AF6A0" w14:textId="77777777" w:rsidR="00B149E1" w:rsidRPr="004B51AD" w:rsidRDefault="00B149E1" w:rsidP="00B149E1">
      <w:pPr>
        <w:wordWrap w:val="0"/>
        <w:ind w:left="202" w:right="-91" w:hangingChars="100" w:hanging="202"/>
        <w:jc w:val="left"/>
        <w:rPr>
          <w:rFonts w:ascii="ＭＳ 明朝" w:hAnsi="ＭＳ 明朝"/>
          <w:szCs w:val="21"/>
        </w:rPr>
      </w:pPr>
      <w:r w:rsidRPr="004B51AD">
        <w:rPr>
          <w:rFonts w:ascii="ＭＳ 明朝" w:hAnsi="ＭＳ 明朝"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312408C1" w14:textId="77777777" w:rsidR="00B149E1" w:rsidRPr="004B51AD" w:rsidRDefault="00B149E1" w:rsidP="00B149E1">
      <w:pPr>
        <w:wordWrap w:val="0"/>
        <w:ind w:left="202" w:right="-91" w:hangingChars="100" w:hanging="202"/>
        <w:jc w:val="left"/>
        <w:rPr>
          <w:rFonts w:ascii="ＭＳ 明朝" w:hAnsi="ＭＳ 明朝"/>
          <w:szCs w:val="21"/>
        </w:rPr>
      </w:pPr>
      <w:r w:rsidRPr="004B51AD">
        <w:rPr>
          <w:rFonts w:ascii="ＭＳ 明朝" w:hAnsi="ＭＳ 明朝"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E70A988" w14:textId="77777777" w:rsidR="00B149E1" w:rsidRPr="004B51AD" w:rsidRDefault="00B149E1" w:rsidP="00B149E1">
      <w:pPr>
        <w:wordWrap w:val="0"/>
        <w:ind w:left="202" w:right="-91" w:hangingChars="100" w:hanging="202"/>
        <w:jc w:val="left"/>
        <w:rPr>
          <w:rFonts w:ascii="ＭＳ 明朝" w:hAnsi="ＭＳ 明朝"/>
          <w:szCs w:val="21"/>
        </w:rPr>
      </w:pPr>
      <w:r w:rsidRPr="004B51AD">
        <w:rPr>
          <w:rFonts w:ascii="ＭＳ 明朝" w:hAnsi="ＭＳ 明朝"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5324A2F1" w14:textId="77777777" w:rsidR="00B149E1" w:rsidRPr="004B51AD" w:rsidRDefault="00B149E1" w:rsidP="00B149E1">
      <w:pPr>
        <w:wordWrap w:val="0"/>
        <w:ind w:left="202" w:right="-91" w:hangingChars="100" w:hanging="202"/>
        <w:jc w:val="left"/>
        <w:rPr>
          <w:rFonts w:ascii="ＭＳ 明朝" w:hAnsi="ＭＳ 明朝"/>
          <w:szCs w:val="21"/>
        </w:rPr>
      </w:pPr>
      <w:r w:rsidRPr="004B51AD">
        <w:rPr>
          <w:rFonts w:ascii="ＭＳ 明朝" w:hAnsi="ＭＳ 明朝"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3F8BDDE7" w14:textId="77777777" w:rsidR="00B149E1" w:rsidRPr="004B51AD" w:rsidRDefault="00B149E1" w:rsidP="00B149E1">
      <w:pPr>
        <w:wordWrap w:val="0"/>
        <w:ind w:left="202" w:right="-91" w:hangingChars="100" w:hanging="202"/>
        <w:jc w:val="left"/>
        <w:rPr>
          <w:rFonts w:ascii="ＭＳ 明朝" w:hAnsi="ＭＳ 明朝"/>
          <w:szCs w:val="21"/>
        </w:rPr>
      </w:pPr>
      <w:r w:rsidRPr="004B51AD">
        <w:rPr>
          <w:rFonts w:ascii="ＭＳ 明朝" w:hAnsi="ＭＳ 明朝" w:hint="eastAsia"/>
          <w:szCs w:val="21"/>
        </w:rPr>
        <w:t>8　乙は、当機構が実施する情報セキュリティ監査又はシステム監査を受け入れるとともに、指摘事項への対応を行うこと。</w:t>
      </w:r>
    </w:p>
    <w:p w14:paraId="73CCC566" w14:textId="77777777" w:rsidR="00B149E1" w:rsidRPr="004B51AD" w:rsidRDefault="00B149E1" w:rsidP="00B149E1">
      <w:pPr>
        <w:wordWrap w:val="0"/>
        <w:ind w:left="202" w:right="-91" w:hangingChars="100" w:hanging="202"/>
        <w:jc w:val="left"/>
        <w:rPr>
          <w:rFonts w:ascii="ＭＳ 明朝" w:hAnsi="ＭＳ 明朝"/>
          <w:szCs w:val="21"/>
        </w:rPr>
      </w:pPr>
      <w:r w:rsidRPr="004B51AD">
        <w:rPr>
          <w:rFonts w:ascii="ＭＳ 明朝" w:hAnsi="ＭＳ 明朝"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BDDC22" w14:textId="77777777" w:rsidR="00B149E1" w:rsidRPr="004B51AD" w:rsidRDefault="00B149E1" w:rsidP="00B149E1">
      <w:pPr>
        <w:wordWrap w:val="0"/>
        <w:ind w:left="202" w:right="-91" w:hangingChars="100" w:hanging="202"/>
        <w:jc w:val="left"/>
        <w:rPr>
          <w:rFonts w:ascii="ＭＳ 明朝" w:hAnsi="ＭＳ 明朝"/>
          <w:szCs w:val="21"/>
        </w:rPr>
      </w:pPr>
      <w:r w:rsidRPr="004B51AD">
        <w:rPr>
          <w:rFonts w:ascii="ＭＳ 明朝" w:hAnsi="ＭＳ 明朝" w:hint="eastAsia"/>
          <w:szCs w:val="21"/>
        </w:rPr>
        <w:t>10　個人情報に関する取扱いについては、別添「個人情報の取扱いに関する特則」のとおりとする。</w:t>
      </w:r>
    </w:p>
    <w:p w14:paraId="753994F2" w14:textId="64DDEDFD" w:rsidR="00A64584" w:rsidRPr="004B51AD" w:rsidRDefault="00B149E1" w:rsidP="00A64584">
      <w:pPr>
        <w:wordWrap w:val="0"/>
        <w:ind w:left="159" w:right="-88" w:hangingChars="79" w:hanging="159"/>
        <w:jc w:val="left"/>
        <w:rPr>
          <w:rFonts w:asciiTheme="minorEastAsia" w:eastAsiaTheme="minorEastAsia" w:hAnsiTheme="minorEastAsia"/>
          <w:szCs w:val="21"/>
        </w:rPr>
      </w:pPr>
      <w:r w:rsidRPr="004B51AD">
        <w:rPr>
          <w:rFonts w:ascii="ＭＳ 明朝" w:hAnsi="ＭＳ 明朝" w:hint="eastAsia"/>
          <w:szCs w:val="21"/>
        </w:rPr>
        <w:t>11　前各項の規定は、本契約終了後も有効に存続する。</w:t>
      </w:r>
    </w:p>
    <w:p w14:paraId="3D140A4A"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44DB94D2" w14:textId="04FD40DC"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3748046"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19AD1FB4"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5EDD5F43"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6D9C73EA"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9E2D76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6DCF990B"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w:t>
      </w:r>
      <w:r>
        <w:rPr>
          <w:rFonts w:asciiTheme="minorEastAsia" w:eastAsiaTheme="minorEastAsia" w:hAnsiTheme="minorEastAsia" w:hint="eastAsia"/>
          <w:color w:val="000000" w:themeColor="text1"/>
          <w:szCs w:val="21"/>
        </w:rPr>
        <w:lastRenderedPageBreak/>
        <w:t>事項について遅滞なく調査を行い、これを速やかに甲に書面で報告しなければならない。</w:t>
      </w:r>
    </w:p>
    <w:p w14:paraId="7576F73E" w14:textId="322252CC"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C44AF6"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0C389C84"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0E6328CD"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2E8167CF"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17471F9D"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3466C246"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257EC6A3"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5AFA6CC2"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B0F1E78"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0E10C939"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15EBCB2"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158B521D"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674927A0"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29232885" w14:textId="619F3F5C" w:rsidR="00A64584" w:rsidRPr="009E4440" w:rsidRDefault="00A64584" w:rsidP="00C13D99">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303EBA86" w14:textId="77777777" w:rsidR="00920D67" w:rsidRDefault="00920D67">
      <w:pPr>
        <w:widowControl/>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p>
    <w:p w14:paraId="6D075D9D" w14:textId="6A1484FD"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独占禁止法第49条に規定する排除措置命令が確定したとき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77777777"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w:t>
      </w:r>
      <w:r>
        <w:rPr>
          <w:rFonts w:asciiTheme="minorEastAsia" w:eastAsiaTheme="minorEastAsia" w:hAnsiTheme="minorEastAsia" w:cs="ＭＳ明朝" w:hint="eastAsia"/>
          <w:color w:val="000000" w:themeColor="text1"/>
          <w:kern w:val="0"/>
          <w:szCs w:val="21"/>
        </w:rPr>
        <w:lastRenderedPageBreak/>
        <w:t>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w:t>
      </w:r>
      <w:r>
        <w:rPr>
          <w:rFonts w:asciiTheme="minorEastAsia" w:eastAsiaTheme="minorEastAsia" w:hAnsiTheme="minorEastAsia" w:cs="ＭＳ明朝" w:hint="eastAsia"/>
          <w:color w:val="000000" w:themeColor="text1"/>
          <w:kern w:val="0"/>
          <w:szCs w:val="21"/>
        </w:rPr>
        <w:lastRenderedPageBreak/>
        <w:t>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富田　達夫</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632132EF"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6C545816"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39FBE78B"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41E42AFA"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5896D94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2778BCA"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2420B306"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033E3A0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0D572CC0"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131DD8DE"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608A39D7" w14:textId="65585A64" w:rsidR="009957B0" w:rsidRPr="00E02371" w:rsidRDefault="009957B0" w:rsidP="00295524">
      <w:pPr>
        <w:pStyle w:val="af3"/>
      </w:pPr>
      <w:r w:rsidRPr="00E02371">
        <w:rPr>
          <w:rFonts w:hint="eastAsia"/>
        </w:rPr>
        <w:lastRenderedPageBreak/>
        <w:t>Ⅲ．仕様書</w:t>
      </w:r>
      <w:bookmarkEnd w:id="9"/>
      <w:bookmarkEnd w:id="10"/>
      <w:bookmarkEnd w:id="11"/>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Ⅲ．仕様書</w:instrText>
      </w:r>
      <w:r w:rsidR="00295524" w:rsidRPr="00295524">
        <w:rPr>
          <w:b w:val="0"/>
        </w:rPr>
        <w:instrText>" \y "</w:instrText>
      </w:r>
      <w:r w:rsidR="00295524" w:rsidRPr="00295524">
        <w:rPr>
          <w:rFonts w:hint="eastAsia"/>
          <w:b w:val="0"/>
        </w:rPr>
        <w:instrText>３</w:instrText>
      </w:r>
      <w:r w:rsidR="00295524" w:rsidRPr="00295524">
        <w:rPr>
          <w:b w:val="0"/>
        </w:rPr>
        <w:instrText>．</w:instrText>
      </w:r>
      <w:r w:rsidR="00295524" w:rsidRPr="00295524">
        <w:rPr>
          <w:rFonts w:hint="eastAsia"/>
          <w:b w:val="0"/>
        </w:rPr>
        <w:instrText>しよう</w:instrText>
      </w:r>
      <w:r w:rsidR="00295524" w:rsidRPr="00295524">
        <w:rPr>
          <w:b w:val="0"/>
        </w:rPr>
        <w:instrText xml:space="preserve">しょ" </w:instrText>
      </w:r>
      <w:r w:rsidR="00295524" w:rsidRPr="00295524">
        <w:rPr>
          <w:b w:val="0"/>
          <w:spacing w:val="2"/>
        </w:rPr>
        <w:fldChar w:fldCharType="end"/>
      </w:r>
    </w:p>
    <w:p w14:paraId="00C8B3E8" w14:textId="77777777" w:rsidR="004003E6" w:rsidRPr="002853DE" w:rsidRDefault="004003E6" w:rsidP="004003E6">
      <w:pPr>
        <w:tabs>
          <w:tab w:val="left" w:pos="7394"/>
          <w:tab w:val="right" w:pos="8504"/>
        </w:tabs>
        <w:rPr>
          <w:rFonts w:asciiTheme="majorEastAsia" w:eastAsiaTheme="majorEastAsia" w:hAnsiTheme="majorEastAsia"/>
          <w:szCs w:val="21"/>
        </w:rPr>
      </w:pPr>
      <w:bookmarkStart w:id="12" w:name="_Hlk79133149"/>
      <w:r w:rsidRPr="002853DE">
        <w:rPr>
          <w:rFonts w:asciiTheme="majorEastAsia" w:eastAsiaTheme="majorEastAsia" w:hAnsiTheme="majorEastAsia" w:hint="eastAsia"/>
          <w:szCs w:val="21"/>
        </w:rPr>
        <w:t>1.</w:t>
      </w:r>
      <w:r w:rsidRPr="002853DE">
        <w:rPr>
          <w:rFonts w:asciiTheme="majorEastAsia" w:eastAsiaTheme="majorEastAsia" w:hAnsiTheme="majorEastAsia"/>
          <w:szCs w:val="21"/>
        </w:rPr>
        <w:t xml:space="preserve"> </w:t>
      </w:r>
      <w:r w:rsidRPr="002853DE">
        <w:rPr>
          <w:rFonts w:asciiTheme="majorEastAsia" w:eastAsiaTheme="majorEastAsia" w:hAnsiTheme="majorEastAsia" w:hint="eastAsia"/>
          <w:szCs w:val="21"/>
        </w:rPr>
        <w:t>件</w:t>
      </w:r>
      <w:r>
        <w:rPr>
          <w:rFonts w:asciiTheme="majorEastAsia" w:eastAsiaTheme="majorEastAsia" w:hAnsiTheme="majorEastAsia" w:hint="eastAsia"/>
          <w:szCs w:val="21"/>
        </w:rPr>
        <w:t xml:space="preserve">　</w:t>
      </w:r>
      <w:r w:rsidRPr="002853DE">
        <w:rPr>
          <w:rFonts w:asciiTheme="majorEastAsia" w:eastAsiaTheme="majorEastAsia" w:hAnsiTheme="majorEastAsia" w:hint="eastAsia"/>
          <w:szCs w:val="21"/>
        </w:rPr>
        <w:t>名</w:t>
      </w:r>
    </w:p>
    <w:p w14:paraId="2EAA8D98" w14:textId="77777777" w:rsidR="004003E6" w:rsidRPr="002853DE" w:rsidRDefault="004003E6" w:rsidP="004003E6">
      <w:pPr>
        <w:tabs>
          <w:tab w:val="left" w:pos="7394"/>
          <w:tab w:val="right" w:pos="8504"/>
        </w:tabs>
        <w:ind w:firstLineChars="100" w:firstLine="202"/>
        <w:rPr>
          <w:rFonts w:asciiTheme="majorEastAsia" w:eastAsiaTheme="majorEastAsia" w:hAnsiTheme="majorEastAsia"/>
          <w:szCs w:val="21"/>
        </w:rPr>
      </w:pPr>
      <w:r w:rsidRPr="002853DE">
        <w:rPr>
          <w:rFonts w:asciiTheme="majorEastAsia" w:eastAsiaTheme="majorEastAsia" w:hAnsiTheme="majorEastAsia" w:cs="HG丸ｺﾞｼｯｸM-PRO" w:hint="eastAsia"/>
          <w:color w:val="000000" w:themeColor="text1"/>
          <w:szCs w:val="21"/>
        </w:rPr>
        <w:t>「</w:t>
      </w:r>
      <w:r w:rsidRPr="00AC2C33">
        <w:rPr>
          <w:rFonts w:asciiTheme="majorEastAsia" w:eastAsiaTheme="majorEastAsia" w:hAnsiTheme="majorEastAsia" w:cs="HG丸ｺﾞｼｯｸM-PRO" w:hint="eastAsia"/>
          <w:color w:val="000000" w:themeColor="text1"/>
          <w:szCs w:val="21"/>
        </w:rPr>
        <w:t>帯域保証型専用アクセス回線の調達」</w:t>
      </w:r>
    </w:p>
    <w:p w14:paraId="6006D08B" w14:textId="77777777" w:rsidR="004003E6" w:rsidRDefault="004003E6" w:rsidP="004003E6">
      <w:pPr>
        <w:tabs>
          <w:tab w:val="left" w:pos="7394"/>
          <w:tab w:val="right" w:pos="8504"/>
        </w:tabs>
        <w:rPr>
          <w:rFonts w:asciiTheme="majorEastAsia" w:eastAsiaTheme="majorEastAsia" w:hAnsiTheme="majorEastAsia"/>
          <w:szCs w:val="21"/>
        </w:rPr>
      </w:pPr>
    </w:p>
    <w:p w14:paraId="007B3F0D" w14:textId="77777777" w:rsidR="004003E6" w:rsidRPr="005B24DC" w:rsidRDefault="004003E6" w:rsidP="004003E6">
      <w:pPr>
        <w:tabs>
          <w:tab w:val="left" w:pos="7394"/>
          <w:tab w:val="right" w:pos="8504"/>
        </w:tabs>
        <w:rPr>
          <w:rFonts w:asciiTheme="majorEastAsia" w:eastAsiaTheme="majorEastAsia" w:hAnsiTheme="majorEastAsia"/>
          <w:szCs w:val="21"/>
        </w:rPr>
      </w:pPr>
      <w:r w:rsidRPr="005B24DC">
        <w:rPr>
          <w:rFonts w:asciiTheme="majorEastAsia" w:eastAsiaTheme="majorEastAsia" w:hAnsiTheme="majorEastAsia" w:hint="eastAsia"/>
          <w:szCs w:val="21"/>
        </w:rPr>
        <w:t>2</w:t>
      </w:r>
      <w:r w:rsidRPr="005B24DC">
        <w:rPr>
          <w:rFonts w:asciiTheme="majorEastAsia" w:eastAsiaTheme="majorEastAsia" w:hAnsiTheme="majorEastAsia"/>
          <w:szCs w:val="21"/>
        </w:rPr>
        <w:t xml:space="preserve">. </w:t>
      </w:r>
      <w:r w:rsidRPr="005B24DC">
        <w:rPr>
          <w:rFonts w:asciiTheme="majorEastAsia" w:eastAsiaTheme="majorEastAsia" w:hAnsiTheme="majorEastAsia" w:hint="eastAsia"/>
          <w:szCs w:val="21"/>
        </w:rPr>
        <w:t>背景・目的</w:t>
      </w:r>
    </w:p>
    <w:p w14:paraId="132E89BA" w14:textId="35533BB3" w:rsidR="004003E6" w:rsidRPr="005B24DC" w:rsidRDefault="004003E6" w:rsidP="004003E6">
      <w:pPr>
        <w:tabs>
          <w:tab w:val="left" w:pos="7394"/>
          <w:tab w:val="right" w:pos="8504"/>
        </w:tabs>
        <w:ind w:firstLineChars="100" w:firstLine="202"/>
        <w:rPr>
          <w:rFonts w:asciiTheme="majorEastAsia" w:eastAsiaTheme="majorEastAsia" w:hAnsiTheme="majorEastAsia"/>
          <w:szCs w:val="21"/>
        </w:rPr>
      </w:pPr>
      <w:r w:rsidRPr="005B24DC">
        <w:rPr>
          <w:rFonts w:asciiTheme="majorEastAsia" w:eastAsiaTheme="majorEastAsia" w:hAnsiTheme="majorEastAsia" w:hint="eastAsia"/>
          <w:szCs w:val="21"/>
        </w:rPr>
        <w:t>独立行政法人情報処理推進機構（以下「</w:t>
      </w:r>
      <w:r w:rsidR="00F359D6">
        <w:rPr>
          <w:rFonts w:asciiTheme="majorEastAsia" w:eastAsiaTheme="majorEastAsia" w:hAnsiTheme="majorEastAsia"/>
          <w:szCs w:val="21"/>
        </w:rPr>
        <w:t>IPA</w:t>
      </w:r>
      <w:r w:rsidRPr="005B24DC">
        <w:rPr>
          <w:rFonts w:asciiTheme="majorEastAsia" w:eastAsiaTheme="majorEastAsia" w:hAnsiTheme="majorEastAsia"/>
          <w:szCs w:val="21"/>
        </w:rPr>
        <w:t>」という。）では、2017年に「産業サイバーセキュリティセンター」を設立し、サイバーセキュリティの最新の技術・ノウハウを学ぶ座学とともに、実践的な模擬攻撃を通じた対策立案までを行い、効果的な防御戦略を構築できる人材を育成するとともに、他業界のサイバーセキュリティ責任者や専門家、海外との人脈を形成することにより、総合的なサイバーセキュリティ戦略立案を担う人材の育成を推進</w:t>
      </w:r>
      <w:r w:rsidRPr="005B24DC">
        <w:rPr>
          <w:rFonts w:asciiTheme="majorEastAsia" w:eastAsiaTheme="majorEastAsia" w:hAnsiTheme="majorEastAsia" w:hint="eastAsia"/>
          <w:szCs w:val="21"/>
        </w:rPr>
        <w:t>するとともにサイバー攻撃の調査分析やサイバー技術の研究開発を行い、その成果について実証実験等を通じて社会還元する活動を実施している</w:t>
      </w:r>
      <w:r w:rsidRPr="005B24DC">
        <w:rPr>
          <w:rFonts w:asciiTheme="majorEastAsia" w:eastAsiaTheme="majorEastAsia" w:hAnsiTheme="majorEastAsia"/>
          <w:szCs w:val="21"/>
        </w:rPr>
        <w:t>。</w:t>
      </w:r>
    </w:p>
    <w:p w14:paraId="7B665A4B" w14:textId="77777777" w:rsidR="004003E6" w:rsidRDefault="004003E6" w:rsidP="004003E6">
      <w:pPr>
        <w:tabs>
          <w:tab w:val="left" w:pos="7394"/>
          <w:tab w:val="right" w:pos="8504"/>
        </w:tabs>
        <w:ind w:firstLineChars="100" w:firstLine="202"/>
        <w:rPr>
          <w:rFonts w:asciiTheme="majorEastAsia" w:eastAsiaTheme="majorEastAsia" w:hAnsiTheme="majorEastAsia"/>
          <w:szCs w:val="21"/>
        </w:rPr>
      </w:pPr>
      <w:r w:rsidRPr="005B24DC">
        <w:rPr>
          <w:rFonts w:asciiTheme="majorEastAsia" w:eastAsiaTheme="majorEastAsia" w:hAnsiTheme="majorEastAsia" w:hint="eastAsia"/>
          <w:szCs w:val="21"/>
        </w:rPr>
        <w:t>現在、地方公共団情報システム機構（以下「J</w:t>
      </w:r>
      <w:r w:rsidRPr="005B24DC">
        <w:rPr>
          <w:rFonts w:asciiTheme="majorEastAsia" w:eastAsiaTheme="majorEastAsia" w:hAnsiTheme="majorEastAsia"/>
          <w:szCs w:val="21"/>
        </w:rPr>
        <w:t>-LIS</w:t>
      </w:r>
      <w:r w:rsidRPr="005B24DC">
        <w:rPr>
          <w:rFonts w:asciiTheme="majorEastAsia" w:eastAsiaTheme="majorEastAsia" w:hAnsiTheme="majorEastAsia" w:hint="eastAsia"/>
          <w:szCs w:val="21"/>
        </w:rPr>
        <w:t xml:space="preserve">」という。）と共同で実施している「自治体テレワークシステム </w:t>
      </w:r>
      <w:r w:rsidRPr="005B24DC">
        <w:rPr>
          <w:rFonts w:asciiTheme="majorEastAsia" w:eastAsiaTheme="majorEastAsia" w:hAnsiTheme="majorEastAsia"/>
          <w:szCs w:val="21"/>
        </w:rPr>
        <w:t>for LGWAN</w:t>
      </w:r>
      <w:r w:rsidRPr="005B24DC">
        <w:rPr>
          <w:rFonts w:asciiTheme="majorEastAsia" w:eastAsiaTheme="majorEastAsia" w:hAnsiTheme="majorEastAsia" w:hint="eastAsia"/>
          <w:szCs w:val="21"/>
        </w:rPr>
        <w:t>」について、災害時のバックアップや東日本・西日本の利用者の負荷分散等の観点から冗長化を図るために総合行政ネットワーク（以下「L</w:t>
      </w:r>
      <w:r w:rsidRPr="005B24DC">
        <w:rPr>
          <w:rFonts w:asciiTheme="majorEastAsia" w:eastAsiaTheme="majorEastAsia" w:hAnsiTheme="majorEastAsia"/>
          <w:szCs w:val="21"/>
        </w:rPr>
        <w:t>GWAN</w:t>
      </w:r>
      <w:r w:rsidRPr="005B24DC">
        <w:rPr>
          <w:rFonts w:asciiTheme="majorEastAsia" w:eastAsiaTheme="majorEastAsia" w:hAnsiTheme="majorEastAsia" w:hint="eastAsia"/>
          <w:szCs w:val="21"/>
        </w:rPr>
        <w:t>」という。）の西日本拠点と接続するアクセス回線が必要となる。</w:t>
      </w:r>
      <w:r w:rsidRPr="005B24DC">
        <w:rPr>
          <w:rFonts w:asciiTheme="majorEastAsia" w:eastAsiaTheme="majorEastAsia" w:hAnsiTheme="majorEastAsia"/>
          <w:szCs w:val="21"/>
        </w:rPr>
        <w:t>本件ではそのアクセス回線を調達するものである。</w:t>
      </w:r>
    </w:p>
    <w:p w14:paraId="20A2DDA8" w14:textId="77777777" w:rsidR="004003E6" w:rsidRDefault="004003E6" w:rsidP="004003E6">
      <w:pPr>
        <w:tabs>
          <w:tab w:val="left" w:pos="7394"/>
          <w:tab w:val="right" w:pos="8504"/>
        </w:tabs>
        <w:rPr>
          <w:rFonts w:asciiTheme="majorEastAsia" w:eastAsiaTheme="majorEastAsia" w:hAnsiTheme="majorEastAsia"/>
          <w:szCs w:val="21"/>
        </w:rPr>
      </w:pPr>
    </w:p>
    <w:p w14:paraId="231E2F34" w14:textId="77777777" w:rsidR="004003E6" w:rsidRPr="002853DE" w:rsidRDefault="004003E6" w:rsidP="004003E6">
      <w:pPr>
        <w:tabs>
          <w:tab w:val="left" w:pos="7394"/>
          <w:tab w:val="right" w:pos="8504"/>
        </w:tabs>
        <w:rPr>
          <w:rFonts w:asciiTheme="majorEastAsia" w:eastAsiaTheme="majorEastAsia" w:hAnsiTheme="majorEastAsia"/>
          <w:szCs w:val="21"/>
        </w:rPr>
      </w:pPr>
      <w:r>
        <w:rPr>
          <w:rFonts w:asciiTheme="majorEastAsia" w:eastAsiaTheme="majorEastAsia" w:hAnsiTheme="majorEastAsia"/>
          <w:szCs w:val="21"/>
        </w:rPr>
        <w:t>2</w:t>
      </w:r>
      <w:r w:rsidRPr="002853DE">
        <w:rPr>
          <w:rFonts w:asciiTheme="majorEastAsia" w:eastAsiaTheme="majorEastAsia" w:hAnsiTheme="majorEastAsia"/>
          <w:szCs w:val="21"/>
        </w:rPr>
        <w:t xml:space="preserve">. </w:t>
      </w:r>
      <w:r w:rsidRPr="002853DE">
        <w:rPr>
          <w:rFonts w:asciiTheme="majorEastAsia" w:eastAsiaTheme="majorEastAsia" w:hAnsiTheme="majorEastAsia" w:hint="eastAsia"/>
          <w:szCs w:val="21"/>
        </w:rPr>
        <w:t>概</w:t>
      </w:r>
      <w:r>
        <w:rPr>
          <w:rFonts w:asciiTheme="majorEastAsia" w:eastAsiaTheme="majorEastAsia" w:hAnsiTheme="majorEastAsia" w:hint="eastAsia"/>
          <w:szCs w:val="21"/>
        </w:rPr>
        <w:t xml:space="preserve">　</w:t>
      </w:r>
      <w:r w:rsidRPr="002853DE">
        <w:rPr>
          <w:rFonts w:asciiTheme="majorEastAsia" w:eastAsiaTheme="majorEastAsia" w:hAnsiTheme="majorEastAsia" w:hint="eastAsia"/>
          <w:szCs w:val="21"/>
        </w:rPr>
        <w:t>要</w:t>
      </w:r>
    </w:p>
    <w:p w14:paraId="5805A812" w14:textId="77777777" w:rsidR="004003E6" w:rsidRPr="002853DE" w:rsidRDefault="004003E6" w:rsidP="004003E6">
      <w:pPr>
        <w:tabs>
          <w:tab w:val="left" w:pos="7394"/>
          <w:tab w:val="right" w:pos="8504"/>
        </w:tabs>
        <w:ind w:firstLineChars="100" w:firstLine="202"/>
        <w:rPr>
          <w:rFonts w:asciiTheme="majorEastAsia" w:eastAsiaTheme="majorEastAsia" w:hAnsiTheme="majorEastAsia"/>
          <w:szCs w:val="21"/>
        </w:rPr>
      </w:pPr>
      <w:r>
        <w:rPr>
          <w:rFonts w:asciiTheme="majorEastAsia" w:eastAsiaTheme="majorEastAsia" w:hAnsiTheme="majorEastAsia" w:hint="eastAsia"/>
          <w:szCs w:val="21"/>
        </w:rPr>
        <w:t>本件の整備に必要な機器等の搬入・据付、配線、調整等の作業及び、提供期間中のアクセス回線の保守・管理を含むものとし「3．要求事項詳細」を満たすものとする</w:t>
      </w:r>
      <w:r w:rsidRPr="002853DE">
        <w:rPr>
          <w:rFonts w:asciiTheme="majorEastAsia" w:eastAsiaTheme="majorEastAsia" w:hAnsiTheme="majorEastAsia" w:hint="eastAsia"/>
          <w:szCs w:val="21"/>
        </w:rPr>
        <w:t>。</w:t>
      </w:r>
      <w:r>
        <w:rPr>
          <w:rFonts w:asciiTheme="majorEastAsia" w:eastAsiaTheme="majorEastAsia" w:hAnsiTheme="majorEastAsia" w:hint="eastAsia"/>
          <w:szCs w:val="21"/>
        </w:rPr>
        <w:t>また、提供期間終了後においては本件で整備した回線等の撤去作業等を行うものとする。</w:t>
      </w:r>
    </w:p>
    <w:p w14:paraId="6C0D8DA2" w14:textId="77777777" w:rsidR="004003E6" w:rsidRPr="00527C1E" w:rsidRDefault="004003E6" w:rsidP="004003E6">
      <w:pPr>
        <w:tabs>
          <w:tab w:val="left" w:pos="7394"/>
          <w:tab w:val="right" w:pos="8504"/>
        </w:tabs>
        <w:rPr>
          <w:rFonts w:asciiTheme="majorEastAsia" w:eastAsiaTheme="majorEastAsia" w:hAnsiTheme="majorEastAsia"/>
          <w:szCs w:val="21"/>
        </w:rPr>
      </w:pPr>
    </w:p>
    <w:p w14:paraId="5EFF6A8C" w14:textId="77777777" w:rsidR="004003E6" w:rsidRDefault="004003E6" w:rsidP="004003E6">
      <w:pPr>
        <w:tabs>
          <w:tab w:val="left" w:pos="7394"/>
          <w:tab w:val="right" w:pos="8504"/>
        </w:tabs>
        <w:rPr>
          <w:rFonts w:asciiTheme="majorEastAsia" w:eastAsiaTheme="majorEastAsia" w:hAnsiTheme="majorEastAsia"/>
          <w:szCs w:val="21"/>
        </w:rPr>
      </w:pPr>
      <w:r>
        <w:rPr>
          <w:rFonts w:asciiTheme="majorEastAsia" w:eastAsiaTheme="majorEastAsia" w:hAnsiTheme="majorEastAsia"/>
          <w:szCs w:val="21"/>
        </w:rPr>
        <w:t>3</w:t>
      </w:r>
      <w:r w:rsidRPr="00D87A99">
        <w:rPr>
          <w:rFonts w:asciiTheme="majorEastAsia" w:eastAsiaTheme="majorEastAsia" w:hAnsiTheme="majorEastAsia" w:hint="eastAsia"/>
          <w:szCs w:val="21"/>
        </w:rPr>
        <w:t>.</w:t>
      </w:r>
      <w:r>
        <w:rPr>
          <w:rFonts w:asciiTheme="majorEastAsia" w:eastAsiaTheme="majorEastAsia" w:hAnsiTheme="majorEastAsia" w:hint="eastAsia"/>
          <w:szCs w:val="21"/>
        </w:rPr>
        <w:t xml:space="preserve"> 要求事項</w:t>
      </w:r>
    </w:p>
    <w:p w14:paraId="07A76FE1" w14:textId="77777777" w:rsidR="004003E6" w:rsidRDefault="004003E6" w:rsidP="004003E6">
      <w:pPr>
        <w:tabs>
          <w:tab w:val="left" w:pos="7394"/>
          <w:tab w:val="right" w:pos="8504"/>
        </w:tabs>
        <w:rPr>
          <w:rFonts w:asciiTheme="majorEastAsia" w:eastAsiaTheme="majorEastAsia" w:hAnsiTheme="majorEastAsia"/>
          <w:szCs w:val="21"/>
        </w:rPr>
      </w:pPr>
      <w:r>
        <w:rPr>
          <w:rFonts w:asciiTheme="majorEastAsia" w:eastAsiaTheme="majorEastAsia" w:hAnsiTheme="majorEastAsia"/>
          <w:szCs w:val="21"/>
        </w:rPr>
        <w:t>3</w:t>
      </w:r>
      <w:r w:rsidRPr="00D87A99">
        <w:rPr>
          <w:rFonts w:asciiTheme="majorEastAsia" w:eastAsiaTheme="majorEastAsia" w:hAnsiTheme="majorEastAsia" w:hint="eastAsia"/>
          <w:szCs w:val="21"/>
        </w:rPr>
        <w:t>.</w:t>
      </w:r>
      <w:r>
        <w:rPr>
          <w:rFonts w:asciiTheme="majorEastAsia" w:eastAsiaTheme="majorEastAsia" w:hAnsiTheme="majorEastAsia" w:hint="eastAsia"/>
          <w:szCs w:val="21"/>
        </w:rPr>
        <w:t>1. 提供期間</w:t>
      </w:r>
    </w:p>
    <w:p w14:paraId="3D7BB73F" w14:textId="77777777" w:rsidR="004003E6" w:rsidRPr="007D4E4C" w:rsidRDefault="004003E6" w:rsidP="004003E6">
      <w:pPr>
        <w:tabs>
          <w:tab w:val="left" w:pos="7394"/>
          <w:tab w:val="right" w:pos="8504"/>
        </w:tabs>
        <w:ind w:firstLineChars="100" w:firstLine="202"/>
        <w:rPr>
          <w:rFonts w:asciiTheme="majorEastAsia" w:eastAsiaTheme="majorEastAsia" w:hAnsiTheme="majorEastAsia"/>
          <w:szCs w:val="21"/>
        </w:rPr>
      </w:pPr>
      <w:r w:rsidRPr="00AC2C33">
        <w:rPr>
          <w:rFonts w:asciiTheme="majorEastAsia" w:eastAsiaTheme="majorEastAsia" w:hAnsiTheme="majorEastAsia" w:hint="eastAsia"/>
          <w:szCs w:val="21"/>
        </w:rPr>
        <w:t>202</w:t>
      </w:r>
      <w:r w:rsidRPr="00AC2C33">
        <w:rPr>
          <w:rFonts w:asciiTheme="majorEastAsia" w:eastAsiaTheme="majorEastAsia" w:hAnsiTheme="majorEastAsia"/>
          <w:szCs w:val="21"/>
        </w:rPr>
        <w:t>1</w:t>
      </w:r>
      <w:r w:rsidRPr="00AC2C33">
        <w:rPr>
          <w:rFonts w:asciiTheme="majorEastAsia" w:eastAsiaTheme="majorEastAsia" w:hAnsiTheme="majorEastAsia" w:hint="eastAsia"/>
          <w:szCs w:val="21"/>
        </w:rPr>
        <w:t>年</w:t>
      </w:r>
      <w:r w:rsidRPr="00AC2C33">
        <w:rPr>
          <w:rFonts w:asciiTheme="majorEastAsia" w:eastAsiaTheme="majorEastAsia" w:hAnsiTheme="majorEastAsia"/>
          <w:szCs w:val="21"/>
        </w:rPr>
        <w:t>12</w:t>
      </w:r>
      <w:r w:rsidRPr="00AC2C33">
        <w:rPr>
          <w:rFonts w:asciiTheme="majorEastAsia" w:eastAsiaTheme="majorEastAsia" w:hAnsiTheme="majorEastAsia" w:hint="eastAsia"/>
          <w:szCs w:val="21"/>
        </w:rPr>
        <w:t>月1日から20</w:t>
      </w:r>
      <w:r w:rsidRPr="00AC2C33">
        <w:rPr>
          <w:rFonts w:asciiTheme="majorEastAsia" w:eastAsiaTheme="majorEastAsia" w:hAnsiTheme="majorEastAsia"/>
          <w:szCs w:val="21"/>
        </w:rPr>
        <w:t>2</w:t>
      </w:r>
      <w:r w:rsidRPr="00AC2C33">
        <w:rPr>
          <w:rFonts w:asciiTheme="majorEastAsia" w:eastAsiaTheme="majorEastAsia" w:hAnsiTheme="majorEastAsia" w:hint="eastAsia"/>
          <w:szCs w:val="21"/>
        </w:rPr>
        <w:t>3年</w:t>
      </w:r>
      <w:r w:rsidRPr="00AC2C33">
        <w:rPr>
          <w:rFonts w:asciiTheme="majorEastAsia" w:eastAsiaTheme="majorEastAsia" w:hAnsiTheme="majorEastAsia"/>
          <w:szCs w:val="21"/>
        </w:rPr>
        <w:t>11</w:t>
      </w:r>
      <w:r w:rsidRPr="00AC2C33">
        <w:rPr>
          <w:rFonts w:asciiTheme="majorEastAsia" w:eastAsiaTheme="majorEastAsia" w:hAnsiTheme="majorEastAsia" w:hint="eastAsia"/>
          <w:szCs w:val="21"/>
        </w:rPr>
        <w:t>月</w:t>
      </w:r>
      <w:r w:rsidRPr="00AC2C33">
        <w:rPr>
          <w:rFonts w:asciiTheme="majorEastAsia" w:eastAsiaTheme="majorEastAsia" w:hAnsiTheme="majorEastAsia"/>
          <w:szCs w:val="21"/>
        </w:rPr>
        <w:t>30</w:t>
      </w:r>
      <w:r w:rsidRPr="00AC2C33">
        <w:rPr>
          <w:rFonts w:asciiTheme="majorEastAsia" w:eastAsiaTheme="majorEastAsia" w:hAnsiTheme="majorEastAsia" w:hint="eastAsia"/>
          <w:szCs w:val="21"/>
        </w:rPr>
        <w:t>日（</w:t>
      </w:r>
      <w:r w:rsidRPr="00AC2C33">
        <w:rPr>
          <w:rFonts w:asciiTheme="majorEastAsia" w:eastAsiaTheme="majorEastAsia" w:hAnsiTheme="majorEastAsia"/>
          <w:szCs w:val="21"/>
        </w:rPr>
        <w:t>2</w:t>
      </w:r>
      <w:r w:rsidRPr="00AC2C33">
        <w:rPr>
          <w:rFonts w:asciiTheme="majorEastAsia" w:eastAsiaTheme="majorEastAsia" w:hAnsiTheme="majorEastAsia" w:hint="eastAsia"/>
          <w:szCs w:val="21"/>
        </w:rPr>
        <w:t>年）</w:t>
      </w:r>
    </w:p>
    <w:p w14:paraId="4E31C1AE" w14:textId="77777777" w:rsidR="004003E6" w:rsidRPr="00F45B59" w:rsidRDefault="004003E6" w:rsidP="004003E6">
      <w:pPr>
        <w:tabs>
          <w:tab w:val="left" w:pos="7394"/>
          <w:tab w:val="right" w:pos="8504"/>
        </w:tabs>
        <w:rPr>
          <w:rFonts w:asciiTheme="majorEastAsia" w:eastAsiaTheme="majorEastAsia" w:hAnsiTheme="majorEastAsia"/>
          <w:szCs w:val="21"/>
        </w:rPr>
      </w:pPr>
    </w:p>
    <w:p w14:paraId="65E00939" w14:textId="77777777" w:rsidR="004003E6" w:rsidRPr="007D4E4C" w:rsidRDefault="004003E6" w:rsidP="004003E6">
      <w:pPr>
        <w:tabs>
          <w:tab w:val="left" w:pos="7394"/>
          <w:tab w:val="right" w:pos="8504"/>
        </w:tabs>
        <w:rPr>
          <w:rFonts w:asciiTheme="majorEastAsia" w:eastAsiaTheme="majorEastAsia" w:hAnsiTheme="majorEastAsia"/>
          <w:szCs w:val="21"/>
        </w:rPr>
      </w:pPr>
      <w:r>
        <w:rPr>
          <w:rFonts w:asciiTheme="majorEastAsia" w:eastAsiaTheme="majorEastAsia" w:hAnsiTheme="majorEastAsia"/>
          <w:szCs w:val="21"/>
        </w:rPr>
        <w:t>3</w:t>
      </w:r>
      <w:r w:rsidRPr="007D4E4C">
        <w:rPr>
          <w:rFonts w:asciiTheme="majorEastAsia" w:eastAsiaTheme="majorEastAsia" w:hAnsiTheme="majorEastAsia" w:hint="eastAsia"/>
          <w:szCs w:val="21"/>
        </w:rPr>
        <w:t>.2. アクセス回線整備対象の拠点</w:t>
      </w:r>
    </w:p>
    <w:p w14:paraId="5ECEC7D1" w14:textId="77777777" w:rsidR="004003E6" w:rsidRPr="005B24DC" w:rsidRDefault="004003E6" w:rsidP="004003E6">
      <w:pPr>
        <w:tabs>
          <w:tab w:val="left" w:pos="7394"/>
          <w:tab w:val="right" w:pos="8504"/>
        </w:tabs>
        <w:ind w:leftChars="100" w:left="202"/>
        <w:rPr>
          <w:rFonts w:asciiTheme="majorEastAsia" w:eastAsiaTheme="majorEastAsia" w:hAnsiTheme="majorEastAsia"/>
          <w:szCs w:val="21"/>
        </w:rPr>
      </w:pPr>
      <w:r w:rsidRPr="005B24DC">
        <w:rPr>
          <w:rFonts w:asciiTheme="majorEastAsia" w:eastAsiaTheme="majorEastAsia" w:hAnsiTheme="majorEastAsia" w:hint="eastAsia"/>
          <w:szCs w:val="21"/>
        </w:rPr>
        <w:t>アクセス回線を整備する対象拠点は、以下となる</w:t>
      </w:r>
    </w:p>
    <w:p w14:paraId="3DD47D49" w14:textId="2F75A2F0" w:rsidR="004003E6" w:rsidRPr="005B24DC" w:rsidRDefault="004003E6" w:rsidP="004003E6">
      <w:pPr>
        <w:tabs>
          <w:tab w:val="left" w:pos="7394"/>
          <w:tab w:val="right" w:pos="8504"/>
        </w:tabs>
        <w:ind w:leftChars="100" w:left="202"/>
        <w:rPr>
          <w:rFonts w:asciiTheme="majorEastAsia" w:eastAsiaTheme="majorEastAsia" w:hAnsiTheme="majorEastAsia"/>
          <w:szCs w:val="21"/>
        </w:rPr>
      </w:pPr>
      <w:r w:rsidRPr="005B24DC">
        <w:rPr>
          <w:rFonts w:asciiTheme="majorEastAsia" w:eastAsiaTheme="majorEastAsia" w:hAnsiTheme="majorEastAsia" w:hint="eastAsia"/>
          <w:szCs w:val="21"/>
        </w:rPr>
        <w:t>・</w:t>
      </w:r>
      <w:r w:rsidRPr="005B24DC">
        <w:rPr>
          <w:rFonts w:asciiTheme="majorEastAsia" w:eastAsiaTheme="majorEastAsia" w:hAnsiTheme="majorEastAsia"/>
          <w:szCs w:val="21"/>
        </w:rPr>
        <w:t xml:space="preserve"> </w:t>
      </w:r>
      <w:r w:rsidR="00F359D6">
        <w:rPr>
          <w:rFonts w:asciiTheme="majorEastAsia" w:eastAsiaTheme="majorEastAsia" w:hAnsiTheme="majorEastAsia" w:hint="eastAsia"/>
          <w:szCs w:val="21"/>
        </w:rPr>
        <w:t>IPA</w:t>
      </w:r>
      <w:r w:rsidRPr="005B24DC">
        <w:rPr>
          <w:rFonts w:asciiTheme="majorEastAsia" w:eastAsiaTheme="majorEastAsia" w:hAnsiTheme="majorEastAsia" w:hint="eastAsia"/>
          <w:szCs w:val="21"/>
        </w:rPr>
        <w:t>側拠点</w:t>
      </w:r>
    </w:p>
    <w:p w14:paraId="1BD723A0" w14:textId="77777777" w:rsidR="004003E6" w:rsidRPr="005B24DC" w:rsidRDefault="004003E6" w:rsidP="004003E6">
      <w:pPr>
        <w:tabs>
          <w:tab w:val="left" w:pos="7394"/>
          <w:tab w:val="right" w:pos="8504"/>
        </w:tabs>
        <w:ind w:leftChars="100" w:left="202" w:firstLineChars="200" w:firstLine="403"/>
        <w:rPr>
          <w:rFonts w:asciiTheme="majorEastAsia" w:eastAsiaTheme="majorEastAsia" w:hAnsiTheme="majorEastAsia"/>
          <w:szCs w:val="21"/>
        </w:rPr>
      </w:pPr>
      <w:r w:rsidRPr="005B24DC">
        <w:rPr>
          <w:rFonts w:asciiTheme="majorEastAsia" w:eastAsiaTheme="majorEastAsia" w:hAnsiTheme="majorEastAsia" w:hint="eastAsia"/>
          <w:szCs w:val="21"/>
        </w:rPr>
        <w:t>東京都文京区本駒込2丁目28番8号</w:t>
      </w:r>
    </w:p>
    <w:p w14:paraId="277E7D41" w14:textId="77777777" w:rsidR="004003E6" w:rsidRPr="005B24DC" w:rsidRDefault="004003E6" w:rsidP="004003E6">
      <w:pPr>
        <w:tabs>
          <w:tab w:val="left" w:pos="7394"/>
          <w:tab w:val="right" w:pos="8504"/>
        </w:tabs>
        <w:ind w:leftChars="100" w:left="202" w:firstLineChars="200" w:firstLine="403"/>
        <w:rPr>
          <w:rFonts w:asciiTheme="majorEastAsia" w:eastAsiaTheme="majorEastAsia" w:hAnsiTheme="majorEastAsia"/>
          <w:szCs w:val="21"/>
        </w:rPr>
      </w:pPr>
      <w:r w:rsidRPr="005B24DC">
        <w:rPr>
          <w:rFonts w:asciiTheme="majorEastAsia" w:eastAsiaTheme="majorEastAsia" w:hAnsiTheme="majorEastAsia" w:hint="eastAsia"/>
          <w:szCs w:val="21"/>
        </w:rPr>
        <w:t>文京グリーンコートセンターオフィス8階 テナント占有部内</w:t>
      </w:r>
    </w:p>
    <w:p w14:paraId="3A97EF12" w14:textId="77777777" w:rsidR="004003E6" w:rsidRPr="005B24DC" w:rsidRDefault="004003E6" w:rsidP="004003E6">
      <w:pPr>
        <w:tabs>
          <w:tab w:val="left" w:pos="7394"/>
          <w:tab w:val="right" w:pos="8504"/>
        </w:tabs>
        <w:ind w:leftChars="100" w:left="202" w:firstLineChars="200" w:firstLine="403"/>
        <w:rPr>
          <w:rFonts w:asciiTheme="majorEastAsia" w:eastAsiaTheme="majorEastAsia" w:hAnsiTheme="majorEastAsia"/>
          <w:szCs w:val="21"/>
        </w:rPr>
      </w:pPr>
    </w:p>
    <w:p w14:paraId="71BB51D0" w14:textId="77777777" w:rsidR="004003E6" w:rsidRPr="005B24DC" w:rsidRDefault="004003E6" w:rsidP="004003E6">
      <w:pPr>
        <w:tabs>
          <w:tab w:val="left" w:pos="7394"/>
          <w:tab w:val="right" w:pos="8504"/>
        </w:tabs>
        <w:ind w:firstLineChars="100" w:firstLine="202"/>
        <w:rPr>
          <w:rFonts w:asciiTheme="majorEastAsia" w:eastAsiaTheme="majorEastAsia" w:hAnsiTheme="majorEastAsia"/>
          <w:szCs w:val="21"/>
        </w:rPr>
      </w:pPr>
      <w:r w:rsidRPr="005B24DC">
        <w:rPr>
          <w:rFonts w:asciiTheme="majorEastAsia" w:eastAsiaTheme="majorEastAsia" w:hAnsiTheme="majorEastAsia" w:hint="eastAsia"/>
          <w:szCs w:val="21"/>
        </w:rPr>
        <w:t xml:space="preserve">・ </w:t>
      </w:r>
      <w:r w:rsidRPr="005B24DC">
        <w:rPr>
          <w:rFonts w:asciiTheme="majorEastAsia" w:eastAsiaTheme="majorEastAsia" w:hAnsiTheme="majorEastAsia"/>
          <w:szCs w:val="21"/>
        </w:rPr>
        <w:t xml:space="preserve">LGWAN </w:t>
      </w:r>
      <w:r w:rsidRPr="005B24DC">
        <w:rPr>
          <w:rFonts w:asciiTheme="majorEastAsia" w:eastAsiaTheme="majorEastAsia" w:hAnsiTheme="majorEastAsia" w:hint="eastAsia"/>
          <w:szCs w:val="21"/>
        </w:rPr>
        <w:t>西日本拠点</w:t>
      </w:r>
    </w:p>
    <w:p w14:paraId="3A3E9552" w14:textId="77777777" w:rsidR="004003E6" w:rsidRPr="005B24DC" w:rsidRDefault="004003E6" w:rsidP="004003E6">
      <w:pPr>
        <w:tabs>
          <w:tab w:val="left" w:pos="7394"/>
          <w:tab w:val="right" w:pos="8504"/>
        </w:tabs>
        <w:ind w:leftChars="300" w:left="605"/>
        <w:rPr>
          <w:rFonts w:asciiTheme="majorEastAsia" w:eastAsiaTheme="majorEastAsia" w:hAnsiTheme="majorEastAsia"/>
          <w:szCs w:val="21"/>
        </w:rPr>
      </w:pPr>
      <w:r w:rsidRPr="005B24DC">
        <w:rPr>
          <w:rFonts w:asciiTheme="majorEastAsia" w:eastAsiaTheme="majorEastAsia" w:hAnsiTheme="majorEastAsia" w:hint="eastAsia"/>
        </w:rPr>
        <w:t>L</w:t>
      </w:r>
      <w:r w:rsidRPr="005B24DC">
        <w:rPr>
          <w:rFonts w:asciiTheme="majorEastAsia" w:eastAsiaTheme="majorEastAsia" w:hAnsiTheme="majorEastAsia"/>
        </w:rPr>
        <w:t>GWAN</w:t>
      </w:r>
      <w:r w:rsidRPr="005B24DC">
        <w:rPr>
          <w:rFonts w:asciiTheme="majorEastAsia" w:eastAsiaTheme="majorEastAsia" w:hAnsiTheme="majorEastAsia" w:hint="eastAsia"/>
        </w:rPr>
        <w:t>西日本拠点</w:t>
      </w:r>
      <w:r w:rsidRPr="005B24DC">
        <w:rPr>
          <w:rFonts w:asciiTheme="majorEastAsia" w:eastAsiaTheme="majorEastAsia" w:hAnsiTheme="majorEastAsia" w:hint="eastAsia"/>
          <w:szCs w:val="21"/>
        </w:rPr>
        <w:t>の住所及び設置場所は、セキュリティ管理上、厳格な情報管理の下で行う必要があるため、別途、秘密保持誓約書を提出したうえで提供するものとする。</w:t>
      </w:r>
    </w:p>
    <w:p w14:paraId="0DF32EE7" w14:textId="77777777" w:rsidR="004003E6" w:rsidRPr="005B24DC" w:rsidRDefault="004003E6" w:rsidP="004003E6">
      <w:pPr>
        <w:tabs>
          <w:tab w:val="left" w:pos="7394"/>
          <w:tab w:val="right" w:pos="8504"/>
        </w:tabs>
        <w:rPr>
          <w:rFonts w:asciiTheme="majorEastAsia" w:eastAsiaTheme="majorEastAsia" w:hAnsiTheme="majorEastAsia"/>
          <w:szCs w:val="21"/>
        </w:rPr>
      </w:pPr>
    </w:p>
    <w:p w14:paraId="455B0BAA" w14:textId="77777777" w:rsidR="004003E6" w:rsidRPr="005B24DC" w:rsidRDefault="004003E6" w:rsidP="004003E6">
      <w:pPr>
        <w:tabs>
          <w:tab w:val="left" w:pos="7394"/>
          <w:tab w:val="right" w:pos="8504"/>
        </w:tabs>
        <w:rPr>
          <w:rFonts w:asciiTheme="majorEastAsia" w:eastAsiaTheme="majorEastAsia" w:hAnsiTheme="majorEastAsia"/>
          <w:szCs w:val="21"/>
        </w:rPr>
      </w:pPr>
      <w:r w:rsidRPr="005B24DC">
        <w:rPr>
          <w:rFonts w:asciiTheme="majorEastAsia" w:eastAsiaTheme="majorEastAsia" w:hAnsiTheme="majorEastAsia"/>
          <w:szCs w:val="21"/>
        </w:rPr>
        <w:t>3</w:t>
      </w:r>
      <w:r w:rsidRPr="005B24DC">
        <w:rPr>
          <w:rFonts w:asciiTheme="majorEastAsia" w:eastAsiaTheme="majorEastAsia" w:hAnsiTheme="majorEastAsia" w:hint="eastAsia"/>
          <w:szCs w:val="21"/>
        </w:rPr>
        <w:t>.3. アクセス回線に関する要求事項</w:t>
      </w:r>
    </w:p>
    <w:p w14:paraId="50DB57FE" w14:textId="32677881" w:rsidR="004003E6" w:rsidRPr="005B24DC" w:rsidRDefault="004003E6" w:rsidP="004003E6">
      <w:pPr>
        <w:tabs>
          <w:tab w:val="left" w:pos="7394"/>
          <w:tab w:val="right" w:pos="8504"/>
        </w:tabs>
        <w:ind w:left="202" w:hangingChars="100" w:hanging="202"/>
        <w:rPr>
          <w:rFonts w:asciiTheme="majorEastAsia" w:eastAsiaTheme="majorEastAsia" w:hAnsiTheme="majorEastAsia"/>
          <w:szCs w:val="21"/>
        </w:rPr>
      </w:pPr>
      <w:r w:rsidRPr="005B24DC">
        <w:rPr>
          <w:rFonts w:asciiTheme="majorEastAsia" w:eastAsiaTheme="majorEastAsia" w:hAnsiTheme="majorEastAsia"/>
          <w:szCs w:val="21"/>
        </w:rPr>
        <w:t>3</w:t>
      </w:r>
      <w:r w:rsidRPr="005B24DC">
        <w:rPr>
          <w:rFonts w:asciiTheme="majorEastAsia" w:eastAsiaTheme="majorEastAsia" w:hAnsiTheme="majorEastAsia" w:hint="eastAsia"/>
          <w:szCs w:val="21"/>
        </w:rPr>
        <w:t>.3.1</w:t>
      </w:r>
      <w:r w:rsidRPr="005B24DC">
        <w:rPr>
          <w:rFonts w:asciiTheme="majorEastAsia" w:eastAsiaTheme="majorEastAsia" w:hAnsiTheme="majorEastAsia"/>
          <w:szCs w:val="21"/>
        </w:rPr>
        <w:t xml:space="preserve"> </w:t>
      </w:r>
      <w:r w:rsidR="00F359D6">
        <w:rPr>
          <w:rFonts w:asciiTheme="majorEastAsia" w:eastAsiaTheme="majorEastAsia" w:hAnsiTheme="majorEastAsia" w:hint="eastAsia"/>
          <w:szCs w:val="21"/>
        </w:rPr>
        <w:t>IPA</w:t>
      </w:r>
      <w:r w:rsidRPr="005B24DC">
        <w:rPr>
          <w:rFonts w:asciiTheme="majorEastAsia" w:eastAsiaTheme="majorEastAsia" w:hAnsiTheme="majorEastAsia" w:hint="eastAsia"/>
          <w:szCs w:val="21"/>
        </w:rPr>
        <w:t>側拠点とLGWAN西日本拠点との間のアクセス回線1回線を、光ファイバ回線（IEEE802.3準拠）と、波長多重装置やメディアコンバータ等（以下「伝送装置等」という。）の構成によって実現すること。なお、網型サービスでの構成は不可とする。</w:t>
      </w:r>
    </w:p>
    <w:p w14:paraId="09CB7FF2" w14:textId="77777777" w:rsidR="004003E6" w:rsidRDefault="004003E6" w:rsidP="004003E6">
      <w:pPr>
        <w:tabs>
          <w:tab w:val="left" w:pos="7394"/>
          <w:tab w:val="right" w:pos="8504"/>
        </w:tabs>
        <w:ind w:left="202" w:hangingChars="100" w:hanging="202"/>
        <w:rPr>
          <w:rFonts w:asciiTheme="majorEastAsia" w:eastAsiaTheme="majorEastAsia" w:hAnsiTheme="majorEastAsia"/>
          <w:szCs w:val="21"/>
        </w:rPr>
      </w:pPr>
      <w:r w:rsidRPr="005B24DC">
        <w:rPr>
          <w:rFonts w:asciiTheme="majorEastAsia" w:eastAsiaTheme="majorEastAsia" w:hAnsiTheme="majorEastAsia"/>
          <w:szCs w:val="21"/>
        </w:rPr>
        <w:t>3</w:t>
      </w:r>
      <w:r w:rsidRPr="005B24DC">
        <w:rPr>
          <w:rFonts w:asciiTheme="majorEastAsia" w:eastAsiaTheme="majorEastAsia" w:hAnsiTheme="majorEastAsia" w:hint="eastAsia"/>
          <w:szCs w:val="21"/>
        </w:rPr>
        <w:t>.3.2</w:t>
      </w:r>
      <w:r w:rsidRPr="005B24DC">
        <w:rPr>
          <w:rFonts w:asciiTheme="majorEastAsia" w:eastAsiaTheme="majorEastAsia" w:hAnsiTheme="majorEastAsia"/>
          <w:szCs w:val="21"/>
        </w:rPr>
        <w:t xml:space="preserve"> </w:t>
      </w:r>
      <w:r w:rsidRPr="005B24DC">
        <w:rPr>
          <w:rFonts w:asciiTheme="majorEastAsia" w:eastAsiaTheme="majorEastAsia" w:hAnsiTheme="majorEastAsia" w:hint="eastAsia"/>
          <w:szCs w:val="21"/>
        </w:rPr>
        <w:t>多段構成も可とするが、その場合、中継場所や伝送装置等（以下「中継局」という。）</w:t>
      </w:r>
      <w:r>
        <w:rPr>
          <w:rFonts w:asciiTheme="majorEastAsia" w:eastAsiaTheme="majorEastAsia" w:hAnsiTheme="majorEastAsia" w:hint="eastAsia"/>
          <w:szCs w:val="21"/>
        </w:rPr>
        <w:t>は以下の条件を満たすこと。</w:t>
      </w:r>
    </w:p>
    <w:p w14:paraId="5EF82421" w14:textId="77777777" w:rsidR="004003E6" w:rsidRDefault="004003E6" w:rsidP="004003E6">
      <w:pPr>
        <w:tabs>
          <w:tab w:val="left" w:pos="7394"/>
          <w:tab w:val="right" w:pos="8504"/>
        </w:tabs>
        <w:ind w:leftChars="100" w:left="404" w:hangingChars="100" w:hanging="202"/>
        <w:rPr>
          <w:rFonts w:asciiTheme="majorEastAsia" w:eastAsiaTheme="majorEastAsia" w:hAnsiTheme="majorEastAsia"/>
          <w:szCs w:val="21"/>
        </w:rPr>
      </w:pPr>
      <w:r w:rsidRPr="00DA7C06">
        <w:rPr>
          <w:rFonts w:asciiTheme="majorEastAsia" w:eastAsiaTheme="majorEastAsia" w:hAnsiTheme="majorEastAsia"/>
          <w:szCs w:val="21"/>
        </w:rPr>
        <w:t>(1)</w:t>
      </w:r>
      <w:r>
        <w:rPr>
          <w:rFonts w:asciiTheme="majorEastAsia" w:eastAsiaTheme="majorEastAsia" w:hAnsiTheme="majorEastAsia"/>
          <w:szCs w:val="21"/>
        </w:rPr>
        <w:t xml:space="preserve"> </w:t>
      </w:r>
      <w:r>
        <w:rPr>
          <w:rFonts w:asciiTheme="majorEastAsia" w:eastAsiaTheme="majorEastAsia" w:hAnsiTheme="majorEastAsia" w:hint="eastAsia"/>
          <w:szCs w:val="21"/>
        </w:rPr>
        <w:t>中継局への出入りに際し、セキュアな管理を行うこと。</w:t>
      </w:r>
    </w:p>
    <w:p w14:paraId="708EEF2F" w14:textId="77777777" w:rsidR="004003E6" w:rsidRDefault="004003E6" w:rsidP="004003E6">
      <w:pPr>
        <w:tabs>
          <w:tab w:val="left" w:pos="7394"/>
          <w:tab w:val="right" w:pos="8504"/>
        </w:tabs>
        <w:ind w:leftChars="100" w:left="404" w:hangingChars="100" w:hanging="202"/>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szCs w:val="21"/>
        </w:rPr>
        <w:t xml:space="preserve"> </w:t>
      </w:r>
      <w:r>
        <w:rPr>
          <w:rFonts w:asciiTheme="majorEastAsia" w:eastAsiaTheme="majorEastAsia" w:hAnsiTheme="majorEastAsia" w:hint="eastAsia"/>
          <w:szCs w:val="21"/>
        </w:rPr>
        <w:t>中継局に置かれる機材に対し、商用電力の供給が停止した場合でも、無瞬断にて非常用電源供給装置からの給電に切り替わり、10時間以上継続して給電可能であること。</w:t>
      </w:r>
    </w:p>
    <w:p w14:paraId="367ADF2D" w14:textId="77777777" w:rsidR="004003E6" w:rsidRDefault="004003E6" w:rsidP="004003E6">
      <w:pPr>
        <w:tabs>
          <w:tab w:val="left" w:pos="7394"/>
          <w:tab w:val="right" w:pos="8504"/>
        </w:tabs>
        <w:ind w:leftChars="100" w:left="404" w:hangingChars="100" w:hanging="202"/>
        <w:rPr>
          <w:rFonts w:asciiTheme="majorEastAsia" w:eastAsiaTheme="majorEastAsia" w:hAnsiTheme="majorEastAsia"/>
          <w:szCs w:val="21"/>
        </w:rPr>
      </w:pPr>
      <w:r>
        <w:rPr>
          <w:rFonts w:asciiTheme="majorEastAsia" w:eastAsiaTheme="majorEastAsia" w:hAnsiTheme="majorEastAsia" w:hint="eastAsia"/>
          <w:szCs w:val="21"/>
        </w:rPr>
        <w:lastRenderedPageBreak/>
        <w:t>(3)</w:t>
      </w:r>
      <w:r>
        <w:rPr>
          <w:rFonts w:asciiTheme="majorEastAsia" w:eastAsiaTheme="majorEastAsia" w:hAnsiTheme="majorEastAsia"/>
          <w:szCs w:val="21"/>
        </w:rPr>
        <w:t xml:space="preserve"> </w:t>
      </w:r>
      <w:r>
        <w:rPr>
          <w:rFonts w:asciiTheme="majorEastAsia" w:eastAsiaTheme="majorEastAsia" w:hAnsiTheme="majorEastAsia" w:hint="eastAsia"/>
          <w:szCs w:val="21"/>
        </w:rPr>
        <w:t>中継局は、空調の管理等を常時行い、機器等が正常に動作する環境を整えること。</w:t>
      </w:r>
    </w:p>
    <w:p w14:paraId="22D099FD" w14:textId="77777777" w:rsidR="004003E6" w:rsidRPr="005B24DC" w:rsidRDefault="004003E6" w:rsidP="004003E6">
      <w:pPr>
        <w:tabs>
          <w:tab w:val="left" w:pos="7394"/>
          <w:tab w:val="right" w:pos="8504"/>
        </w:tabs>
        <w:ind w:leftChars="100" w:left="404" w:hangingChars="100" w:hanging="202"/>
        <w:rPr>
          <w:rFonts w:asciiTheme="majorEastAsia" w:eastAsiaTheme="majorEastAsia" w:hAnsiTheme="majorEastAsia"/>
          <w:szCs w:val="21"/>
        </w:rPr>
      </w:pPr>
      <w:r w:rsidRPr="005B24DC">
        <w:rPr>
          <w:rFonts w:asciiTheme="majorEastAsia" w:eastAsiaTheme="majorEastAsia" w:hAnsiTheme="majorEastAsia" w:hint="eastAsia"/>
          <w:szCs w:val="21"/>
        </w:rPr>
        <w:t>(</w:t>
      </w:r>
      <w:r w:rsidRPr="005B24DC">
        <w:rPr>
          <w:rFonts w:asciiTheme="majorEastAsia" w:eastAsiaTheme="majorEastAsia" w:hAnsiTheme="majorEastAsia"/>
          <w:szCs w:val="21"/>
        </w:rPr>
        <w:t xml:space="preserve">4) </w:t>
      </w:r>
      <w:r w:rsidRPr="005B24DC">
        <w:rPr>
          <w:rFonts w:asciiTheme="majorEastAsia" w:eastAsiaTheme="majorEastAsia" w:hAnsiTheme="majorEastAsia" w:hint="eastAsia"/>
          <w:szCs w:val="21"/>
        </w:rPr>
        <w:t>中継局は、震度6以上の耐震性を有すること。</w:t>
      </w:r>
    </w:p>
    <w:p w14:paraId="37B0542E" w14:textId="77777777" w:rsidR="004003E6" w:rsidRPr="005B24DC" w:rsidRDefault="004003E6" w:rsidP="004003E6">
      <w:pPr>
        <w:tabs>
          <w:tab w:val="left" w:pos="7394"/>
          <w:tab w:val="right" w:pos="8504"/>
        </w:tabs>
        <w:rPr>
          <w:rFonts w:asciiTheme="majorEastAsia" w:eastAsiaTheme="majorEastAsia" w:hAnsiTheme="majorEastAsia"/>
          <w:szCs w:val="21"/>
        </w:rPr>
      </w:pPr>
    </w:p>
    <w:p w14:paraId="029A3751" w14:textId="77777777" w:rsidR="004003E6" w:rsidRDefault="004003E6" w:rsidP="004003E6">
      <w:pPr>
        <w:tabs>
          <w:tab w:val="left" w:pos="7394"/>
          <w:tab w:val="right" w:pos="8504"/>
        </w:tabs>
        <w:ind w:left="202" w:hangingChars="100" w:hanging="202"/>
        <w:rPr>
          <w:rFonts w:asciiTheme="majorEastAsia" w:eastAsiaTheme="majorEastAsia" w:hAnsiTheme="majorEastAsia"/>
          <w:szCs w:val="21"/>
        </w:rPr>
      </w:pPr>
      <w:r w:rsidRPr="005B24DC">
        <w:rPr>
          <w:rFonts w:asciiTheme="majorEastAsia" w:eastAsiaTheme="majorEastAsia" w:hAnsiTheme="majorEastAsia"/>
          <w:szCs w:val="21"/>
        </w:rPr>
        <w:t>3</w:t>
      </w:r>
      <w:r w:rsidRPr="005B24DC">
        <w:rPr>
          <w:rFonts w:asciiTheme="majorEastAsia" w:eastAsiaTheme="majorEastAsia" w:hAnsiTheme="majorEastAsia" w:hint="eastAsia"/>
          <w:szCs w:val="21"/>
        </w:rPr>
        <w:t>.3.3</w:t>
      </w:r>
      <w:r w:rsidRPr="005B24DC">
        <w:rPr>
          <w:rFonts w:asciiTheme="majorEastAsia" w:eastAsiaTheme="majorEastAsia" w:hAnsiTheme="majorEastAsia"/>
          <w:szCs w:val="21"/>
        </w:rPr>
        <w:t xml:space="preserve"> </w:t>
      </w:r>
      <w:r w:rsidRPr="005B24DC">
        <w:rPr>
          <w:rFonts w:asciiTheme="majorEastAsia" w:eastAsiaTheme="majorEastAsia" w:hAnsiTheme="majorEastAsia" w:hint="eastAsia"/>
          <w:szCs w:val="21"/>
        </w:rPr>
        <w:t>回線終端装置の</w:t>
      </w:r>
      <w:r>
        <w:rPr>
          <w:rFonts w:asciiTheme="majorEastAsia" w:eastAsiaTheme="majorEastAsia" w:hAnsiTheme="majorEastAsia" w:hint="eastAsia"/>
          <w:szCs w:val="21"/>
        </w:rPr>
        <w:t>、ユーザ側のインターフェースとして、以下のインターフェースを搭載すること。</w:t>
      </w:r>
    </w:p>
    <w:tbl>
      <w:tblPr>
        <w:tblStyle w:val="a6"/>
        <w:tblW w:w="0" w:type="auto"/>
        <w:tblInd w:w="246" w:type="dxa"/>
        <w:tblLook w:val="04A0" w:firstRow="1" w:lastRow="0" w:firstColumn="1" w:lastColumn="0" w:noHBand="0" w:noVBand="1"/>
      </w:tblPr>
      <w:tblGrid>
        <w:gridCol w:w="2731"/>
        <w:gridCol w:w="4106"/>
      </w:tblGrid>
      <w:tr w:rsidR="004003E6" w14:paraId="6EAEC8F1" w14:textId="77777777" w:rsidTr="00211463">
        <w:tc>
          <w:tcPr>
            <w:tcW w:w="2731" w:type="dxa"/>
            <w:shd w:val="clear" w:color="auto" w:fill="B8CCE4" w:themeFill="accent1" w:themeFillTint="66"/>
          </w:tcPr>
          <w:p w14:paraId="7148C04A" w14:textId="77777777" w:rsidR="004003E6" w:rsidRDefault="004003E6" w:rsidP="00211463">
            <w:pPr>
              <w:tabs>
                <w:tab w:val="left" w:pos="7394"/>
                <w:tab w:val="right" w:pos="8504"/>
              </w:tabs>
              <w:rPr>
                <w:rFonts w:asciiTheme="majorEastAsia" w:eastAsiaTheme="majorEastAsia" w:hAnsiTheme="majorEastAsia"/>
                <w:szCs w:val="21"/>
              </w:rPr>
            </w:pPr>
            <w:r>
              <w:rPr>
                <w:rFonts w:asciiTheme="majorEastAsia" w:eastAsiaTheme="majorEastAsia" w:hAnsiTheme="majorEastAsia" w:hint="eastAsia"/>
                <w:szCs w:val="21"/>
              </w:rPr>
              <w:t>拠点</w:t>
            </w:r>
          </w:p>
        </w:tc>
        <w:tc>
          <w:tcPr>
            <w:tcW w:w="4106" w:type="dxa"/>
            <w:shd w:val="clear" w:color="auto" w:fill="B8CCE4" w:themeFill="accent1" w:themeFillTint="66"/>
          </w:tcPr>
          <w:p w14:paraId="0F05DAFD" w14:textId="77777777" w:rsidR="004003E6" w:rsidRDefault="004003E6" w:rsidP="00211463">
            <w:pPr>
              <w:tabs>
                <w:tab w:val="left" w:pos="7394"/>
                <w:tab w:val="right" w:pos="8504"/>
              </w:tabs>
              <w:rPr>
                <w:rFonts w:asciiTheme="majorEastAsia" w:eastAsiaTheme="majorEastAsia" w:hAnsiTheme="majorEastAsia"/>
                <w:szCs w:val="21"/>
              </w:rPr>
            </w:pPr>
            <w:r>
              <w:rPr>
                <w:rFonts w:asciiTheme="majorEastAsia" w:eastAsiaTheme="majorEastAsia" w:hAnsiTheme="majorEastAsia" w:hint="eastAsia"/>
                <w:szCs w:val="21"/>
              </w:rPr>
              <w:t>搭載すべきインターフェース種別</w:t>
            </w:r>
          </w:p>
        </w:tc>
      </w:tr>
      <w:tr w:rsidR="004003E6" w:rsidRPr="00914059" w14:paraId="0892AF19" w14:textId="77777777" w:rsidTr="00211463">
        <w:tc>
          <w:tcPr>
            <w:tcW w:w="2731" w:type="dxa"/>
            <w:shd w:val="clear" w:color="auto" w:fill="auto"/>
          </w:tcPr>
          <w:p w14:paraId="425FA5C2" w14:textId="3984EFF4" w:rsidR="004003E6" w:rsidRDefault="00F359D6" w:rsidP="00211463">
            <w:pPr>
              <w:rPr>
                <w:rFonts w:asciiTheme="majorEastAsia" w:eastAsiaTheme="majorEastAsia" w:hAnsiTheme="majorEastAsia"/>
                <w:szCs w:val="21"/>
              </w:rPr>
            </w:pPr>
            <w:r>
              <w:rPr>
                <w:rFonts w:asciiTheme="majorEastAsia" w:eastAsiaTheme="majorEastAsia" w:hAnsiTheme="majorEastAsia" w:hint="eastAsia"/>
                <w:szCs w:val="21"/>
              </w:rPr>
              <w:t>IPA</w:t>
            </w:r>
            <w:r w:rsidR="004003E6">
              <w:rPr>
                <w:rFonts w:asciiTheme="majorEastAsia" w:eastAsiaTheme="majorEastAsia" w:hAnsiTheme="majorEastAsia" w:hint="eastAsia"/>
                <w:szCs w:val="21"/>
              </w:rPr>
              <w:t>側拠点</w:t>
            </w:r>
          </w:p>
        </w:tc>
        <w:tc>
          <w:tcPr>
            <w:tcW w:w="4106" w:type="dxa"/>
            <w:shd w:val="clear" w:color="auto" w:fill="auto"/>
          </w:tcPr>
          <w:p w14:paraId="6A66E601" w14:textId="77777777" w:rsidR="004003E6" w:rsidRPr="00C03086" w:rsidRDefault="004003E6" w:rsidP="00211463">
            <w:pPr>
              <w:tabs>
                <w:tab w:val="left" w:pos="7394"/>
                <w:tab w:val="right" w:pos="8504"/>
              </w:tabs>
              <w:rPr>
                <w:rFonts w:asciiTheme="majorEastAsia" w:eastAsiaTheme="majorEastAsia" w:hAnsiTheme="majorEastAsia"/>
                <w:szCs w:val="21"/>
              </w:rPr>
            </w:pPr>
            <w:r w:rsidRPr="00737ABF">
              <w:rPr>
                <w:rFonts w:asciiTheme="majorEastAsia" w:eastAsiaTheme="majorEastAsia" w:hAnsiTheme="majorEastAsia"/>
                <w:szCs w:val="21"/>
              </w:rPr>
              <w:t>1000BASE-T</w:t>
            </w:r>
          </w:p>
        </w:tc>
      </w:tr>
      <w:tr w:rsidR="004003E6" w:rsidRPr="00914059" w14:paraId="4CDC2BA1" w14:textId="77777777" w:rsidTr="00211463">
        <w:tc>
          <w:tcPr>
            <w:tcW w:w="2731" w:type="dxa"/>
            <w:shd w:val="clear" w:color="auto" w:fill="auto"/>
          </w:tcPr>
          <w:p w14:paraId="7E5419C9" w14:textId="77777777" w:rsidR="004003E6" w:rsidRDefault="004003E6" w:rsidP="00211463">
            <w:pPr>
              <w:rPr>
                <w:rFonts w:asciiTheme="majorEastAsia" w:eastAsiaTheme="majorEastAsia" w:hAnsiTheme="majorEastAsia"/>
                <w:szCs w:val="21"/>
              </w:rPr>
            </w:pPr>
            <w:r w:rsidRPr="00737ABF">
              <w:rPr>
                <w:rFonts w:asciiTheme="majorEastAsia" w:eastAsiaTheme="majorEastAsia" w:hAnsiTheme="majorEastAsia" w:hint="eastAsia"/>
                <w:szCs w:val="21"/>
              </w:rPr>
              <w:t>LGWAN西日本拠点</w:t>
            </w:r>
          </w:p>
        </w:tc>
        <w:tc>
          <w:tcPr>
            <w:tcW w:w="4106" w:type="dxa"/>
            <w:shd w:val="clear" w:color="auto" w:fill="auto"/>
          </w:tcPr>
          <w:p w14:paraId="7B6E2DB3" w14:textId="77777777" w:rsidR="004003E6" w:rsidRPr="00C03086" w:rsidRDefault="004003E6" w:rsidP="00211463">
            <w:pPr>
              <w:tabs>
                <w:tab w:val="left" w:pos="7394"/>
                <w:tab w:val="right" w:pos="8504"/>
              </w:tabs>
              <w:rPr>
                <w:rFonts w:asciiTheme="majorEastAsia" w:eastAsiaTheme="majorEastAsia" w:hAnsiTheme="majorEastAsia"/>
                <w:szCs w:val="21"/>
              </w:rPr>
            </w:pPr>
            <w:r w:rsidRPr="00737ABF">
              <w:rPr>
                <w:rFonts w:asciiTheme="majorEastAsia" w:eastAsiaTheme="majorEastAsia" w:hAnsiTheme="majorEastAsia"/>
                <w:szCs w:val="21"/>
              </w:rPr>
              <w:t>1000BASE-T</w:t>
            </w:r>
          </w:p>
        </w:tc>
      </w:tr>
    </w:tbl>
    <w:p w14:paraId="3582A637" w14:textId="77777777" w:rsidR="004003E6" w:rsidRDefault="004003E6" w:rsidP="004003E6">
      <w:pPr>
        <w:tabs>
          <w:tab w:val="left" w:pos="7394"/>
          <w:tab w:val="right" w:pos="8504"/>
        </w:tabs>
        <w:rPr>
          <w:rFonts w:asciiTheme="majorEastAsia" w:eastAsiaTheme="majorEastAsia" w:hAnsiTheme="majorEastAsia"/>
          <w:szCs w:val="21"/>
        </w:rPr>
      </w:pPr>
    </w:p>
    <w:p w14:paraId="702F66F1" w14:textId="55B1D75B" w:rsidR="004003E6" w:rsidRPr="005B24DC" w:rsidRDefault="004003E6" w:rsidP="004003E6">
      <w:pPr>
        <w:tabs>
          <w:tab w:val="left" w:pos="7394"/>
          <w:tab w:val="right" w:pos="8504"/>
        </w:tabs>
        <w:ind w:left="202" w:hangingChars="100" w:hanging="202"/>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.3</w:t>
      </w:r>
      <w:r>
        <w:rPr>
          <w:rFonts w:asciiTheme="majorEastAsia" w:eastAsiaTheme="majorEastAsia" w:hAnsiTheme="majorEastAsia"/>
          <w:szCs w:val="21"/>
        </w:rPr>
        <w:t xml:space="preserve">.4 </w:t>
      </w:r>
      <w:r w:rsidRPr="00F237D5">
        <w:rPr>
          <w:rFonts w:asciiTheme="majorEastAsia" w:eastAsiaTheme="majorEastAsia" w:hAnsiTheme="majorEastAsia" w:hint="eastAsia"/>
          <w:szCs w:val="21"/>
        </w:rPr>
        <w:t>LGWAN西日本拠点側においては、</w:t>
      </w:r>
      <w:r w:rsidR="00F359D6">
        <w:rPr>
          <w:rFonts w:asciiTheme="majorEastAsia" w:eastAsiaTheme="majorEastAsia" w:hAnsiTheme="majorEastAsia" w:hint="eastAsia"/>
          <w:szCs w:val="21"/>
        </w:rPr>
        <w:t>IPA</w:t>
      </w:r>
      <w:r w:rsidRPr="00F237D5">
        <w:rPr>
          <w:rFonts w:asciiTheme="majorEastAsia" w:eastAsiaTheme="majorEastAsia" w:hAnsiTheme="majorEastAsia" w:hint="eastAsia"/>
          <w:szCs w:val="21"/>
        </w:rPr>
        <w:t>またはJ-LIS</w:t>
      </w:r>
      <w:r w:rsidR="00D447B9">
        <w:rPr>
          <w:rFonts w:asciiTheme="majorEastAsia" w:eastAsiaTheme="majorEastAsia" w:hAnsiTheme="majorEastAsia" w:hint="eastAsia"/>
          <w:szCs w:val="21"/>
        </w:rPr>
        <w:t>が</w:t>
      </w:r>
      <w:r w:rsidRPr="00F237D5">
        <w:rPr>
          <w:rFonts w:asciiTheme="majorEastAsia" w:eastAsiaTheme="majorEastAsia" w:hAnsiTheme="majorEastAsia" w:hint="eastAsia"/>
          <w:szCs w:val="21"/>
        </w:rPr>
        <w:t>別途指示指定する場所に</w:t>
      </w:r>
      <w:r w:rsidRPr="005B24DC">
        <w:rPr>
          <w:rFonts w:asciiTheme="majorEastAsia" w:eastAsiaTheme="majorEastAsia" w:hAnsiTheme="majorEastAsia" w:hint="eastAsia"/>
          <w:szCs w:val="21"/>
        </w:rPr>
        <w:t>回線終端装置を設置し、</w:t>
      </w:r>
      <w:r w:rsidR="00F359D6">
        <w:rPr>
          <w:rFonts w:asciiTheme="majorEastAsia" w:eastAsiaTheme="majorEastAsia" w:hAnsiTheme="majorEastAsia" w:hint="eastAsia"/>
          <w:szCs w:val="21"/>
        </w:rPr>
        <w:t>IPA</w:t>
      </w:r>
      <w:r w:rsidRPr="005B24DC">
        <w:rPr>
          <w:rFonts w:asciiTheme="majorEastAsia" w:eastAsiaTheme="majorEastAsia" w:hAnsiTheme="majorEastAsia" w:hint="eastAsia"/>
          <w:szCs w:val="21"/>
        </w:rPr>
        <w:t>またはJ-LISの指示に従い、既設装置への接続を行うこと。</w:t>
      </w:r>
    </w:p>
    <w:p w14:paraId="658D1905" w14:textId="6769AE84" w:rsidR="004003E6" w:rsidRPr="005B24DC" w:rsidRDefault="004003E6" w:rsidP="004003E6">
      <w:pPr>
        <w:tabs>
          <w:tab w:val="left" w:pos="7394"/>
          <w:tab w:val="right" w:pos="8504"/>
        </w:tabs>
        <w:ind w:left="202" w:hangingChars="100" w:hanging="202"/>
        <w:rPr>
          <w:rFonts w:asciiTheme="majorEastAsia" w:eastAsiaTheme="majorEastAsia" w:hAnsiTheme="majorEastAsia"/>
          <w:szCs w:val="21"/>
        </w:rPr>
      </w:pPr>
      <w:r w:rsidRPr="005B24DC">
        <w:rPr>
          <w:rFonts w:asciiTheme="majorEastAsia" w:eastAsiaTheme="majorEastAsia" w:hAnsiTheme="majorEastAsia"/>
          <w:szCs w:val="21"/>
        </w:rPr>
        <w:t>3</w:t>
      </w:r>
      <w:r w:rsidRPr="005B24DC">
        <w:rPr>
          <w:rFonts w:asciiTheme="majorEastAsia" w:eastAsiaTheme="majorEastAsia" w:hAnsiTheme="majorEastAsia" w:hint="eastAsia"/>
          <w:szCs w:val="21"/>
        </w:rPr>
        <w:t>.3</w:t>
      </w:r>
      <w:r w:rsidRPr="005B24DC">
        <w:rPr>
          <w:rFonts w:asciiTheme="majorEastAsia" w:eastAsiaTheme="majorEastAsia" w:hAnsiTheme="majorEastAsia"/>
          <w:szCs w:val="21"/>
        </w:rPr>
        <w:t>.</w:t>
      </w:r>
      <w:r w:rsidRPr="005B24DC">
        <w:rPr>
          <w:rFonts w:asciiTheme="majorEastAsia" w:eastAsiaTheme="majorEastAsia" w:hAnsiTheme="majorEastAsia" w:hint="eastAsia"/>
          <w:szCs w:val="21"/>
        </w:rPr>
        <w:t>5</w:t>
      </w:r>
      <w:r w:rsidRPr="005B24DC">
        <w:rPr>
          <w:rFonts w:asciiTheme="majorEastAsia" w:eastAsiaTheme="majorEastAsia" w:hAnsiTheme="majorEastAsia"/>
          <w:szCs w:val="21"/>
        </w:rPr>
        <w:t xml:space="preserve"> </w:t>
      </w:r>
      <w:r w:rsidR="00F359D6">
        <w:rPr>
          <w:rFonts w:asciiTheme="majorEastAsia" w:eastAsiaTheme="majorEastAsia" w:hAnsiTheme="majorEastAsia"/>
          <w:szCs w:val="21"/>
        </w:rPr>
        <w:t>IPA</w:t>
      </w:r>
      <w:r w:rsidRPr="005B24DC">
        <w:rPr>
          <w:rFonts w:asciiTheme="majorEastAsia" w:eastAsiaTheme="majorEastAsia" w:hAnsiTheme="majorEastAsia" w:hint="eastAsia"/>
          <w:szCs w:val="21"/>
        </w:rPr>
        <w:t>側拠点においては、</w:t>
      </w:r>
      <w:r w:rsidR="00F359D6">
        <w:rPr>
          <w:rFonts w:asciiTheme="majorEastAsia" w:eastAsiaTheme="majorEastAsia" w:hAnsiTheme="majorEastAsia" w:hint="eastAsia"/>
          <w:szCs w:val="21"/>
        </w:rPr>
        <w:t>IPA</w:t>
      </w:r>
      <w:r w:rsidRPr="005B24DC">
        <w:rPr>
          <w:rFonts w:asciiTheme="majorEastAsia" w:eastAsiaTheme="majorEastAsia" w:hAnsiTheme="majorEastAsia" w:hint="eastAsia"/>
          <w:szCs w:val="21"/>
        </w:rPr>
        <w:t>が指定する場所に回線終端装置を設置し、</w:t>
      </w:r>
      <w:r w:rsidR="00F359D6">
        <w:rPr>
          <w:rFonts w:asciiTheme="majorEastAsia" w:eastAsiaTheme="majorEastAsia" w:hAnsiTheme="majorEastAsia" w:hint="eastAsia"/>
          <w:szCs w:val="21"/>
        </w:rPr>
        <w:t>IPA</w:t>
      </w:r>
      <w:r w:rsidRPr="005B24DC">
        <w:rPr>
          <w:rFonts w:asciiTheme="majorEastAsia" w:eastAsiaTheme="majorEastAsia" w:hAnsiTheme="majorEastAsia" w:hint="eastAsia"/>
          <w:szCs w:val="21"/>
        </w:rPr>
        <w:t>の指示に従い、既設装置との接続を行うこと。</w:t>
      </w:r>
    </w:p>
    <w:p w14:paraId="7105BD30" w14:textId="77777777" w:rsidR="004003E6" w:rsidRPr="005B24DC" w:rsidRDefault="004003E6" w:rsidP="004003E6">
      <w:pPr>
        <w:tabs>
          <w:tab w:val="left" w:pos="7394"/>
          <w:tab w:val="right" w:pos="8504"/>
        </w:tabs>
        <w:rPr>
          <w:rFonts w:asciiTheme="majorEastAsia" w:eastAsiaTheme="majorEastAsia" w:hAnsiTheme="majorEastAsia"/>
          <w:szCs w:val="21"/>
        </w:rPr>
      </w:pPr>
      <w:r w:rsidRPr="005B24DC">
        <w:rPr>
          <w:rFonts w:asciiTheme="majorEastAsia" w:eastAsiaTheme="majorEastAsia" w:hAnsiTheme="majorEastAsia"/>
          <w:szCs w:val="21"/>
        </w:rPr>
        <w:t>3</w:t>
      </w:r>
      <w:r w:rsidRPr="005B24DC">
        <w:rPr>
          <w:rFonts w:asciiTheme="majorEastAsia" w:eastAsiaTheme="majorEastAsia" w:hAnsiTheme="majorEastAsia" w:hint="eastAsia"/>
          <w:szCs w:val="21"/>
        </w:rPr>
        <w:t>.3</w:t>
      </w:r>
      <w:r w:rsidRPr="005B24DC">
        <w:rPr>
          <w:rFonts w:asciiTheme="majorEastAsia" w:eastAsiaTheme="majorEastAsia" w:hAnsiTheme="majorEastAsia"/>
          <w:szCs w:val="21"/>
        </w:rPr>
        <w:t>.</w:t>
      </w:r>
      <w:r w:rsidRPr="005B24DC">
        <w:rPr>
          <w:rFonts w:asciiTheme="majorEastAsia" w:eastAsiaTheme="majorEastAsia" w:hAnsiTheme="majorEastAsia" w:hint="eastAsia"/>
          <w:szCs w:val="21"/>
        </w:rPr>
        <w:t>6</w:t>
      </w:r>
      <w:r w:rsidRPr="005B24DC">
        <w:rPr>
          <w:rFonts w:asciiTheme="majorEastAsia" w:eastAsiaTheme="majorEastAsia" w:hAnsiTheme="majorEastAsia"/>
          <w:szCs w:val="21"/>
        </w:rPr>
        <w:t xml:space="preserve"> </w:t>
      </w:r>
      <w:r w:rsidRPr="005B24DC">
        <w:rPr>
          <w:rFonts w:asciiTheme="majorEastAsia" w:eastAsiaTheme="majorEastAsia" w:hAnsiTheme="majorEastAsia" w:hint="eastAsia"/>
          <w:szCs w:val="21"/>
        </w:rPr>
        <w:t>回線及び設置機器は以下の要件を満たすこと。</w:t>
      </w:r>
    </w:p>
    <w:p w14:paraId="0437DB9E" w14:textId="77777777" w:rsidR="004003E6" w:rsidRPr="005B24DC" w:rsidRDefault="004003E6" w:rsidP="004003E6">
      <w:pPr>
        <w:tabs>
          <w:tab w:val="left" w:pos="7394"/>
          <w:tab w:val="right" w:pos="8504"/>
        </w:tabs>
        <w:ind w:leftChars="100" w:left="404" w:hangingChars="100" w:hanging="202"/>
        <w:rPr>
          <w:rFonts w:asciiTheme="majorEastAsia" w:eastAsiaTheme="majorEastAsia" w:hAnsiTheme="majorEastAsia"/>
          <w:szCs w:val="21"/>
        </w:rPr>
      </w:pPr>
      <w:r w:rsidRPr="005B24DC">
        <w:rPr>
          <w:rFonts w:asciiTheme="majorEastAsia" w:eastAsiaTheme="majorEastAsia" w:hAnsiTheme="majorEastAsia"/>
          <w:szCs w:val="21"/>
        </w:rPr>
        <w:t xml:space="preserve">(1) </w:t>
      </w:r>
      <w:r w:rsidRPr="005B24DC">
        <w:rPr>
          <w:rFonts w:asciiTheme="majorEastAsia" w:eastAsiaTheme="majorEastAsia" w:hAnsiTheme="majorEastAsia" w:hint="eastAsia"/>
          <w:szCs w:val="21"/>
        </w:rPr>
        <w:t>回線引き込み等の工事を新たに行う必要がある場合は、本件の中で実施すること。ただし、管路は原則として、既存のものを利用すること。また、PD盤（光接続箱）と回線終端装置の接続に必要なケーブル類は本契約内で調達すること。</w:t>
      </w:r>
    </w:p>
    <w:p w14:paraId="6DF0F591" w14:textId="77777777" w:rsidR="004003E6" w:rsidRDefault="004003E6" w:rsidP="004003E6">
      <w:pPr>
        <w:tabs>
          <w:tab w:val="left" w:pos="7394"/>
          <w:tab w:val="right" w:pos="8504"/>
        </w:tabs>
        <w:ind w:leftChars="100" w:left="404" w:hangingChars="100" w:hanging="202"/>
        <w:rPr>
          <w:rFonts w:asciiTheme="majorEastAsia" w:eastAsiaTheme="majorEastAsia" w:hAnsiTheme="majorEastAsia"/>
          <w:szCs w:val="21"/>
        </w:rPr>
      </w:pPr>
      <w:r w:rsidRPr="005B24DC">
        <w:rPr>
          <w:rFonts w:asciiTheme="majorEastAsia" w:eastAsiaTheme="majorEastAsia" w:hAnsiTheme="majorEastAsia" w:hint="eastAsia"/>
          <w:szCs w:val="21"/>
        </w:rPr>
        <w:t>(3)</w:t>
      </w:r>
      <w:r w:rsidRPr="005B24DC">
        <w:rPr>
          <w:rFonts w:asciiTheme="majorEastAsia" w:eastAsiaTheme="majorEastAsia" w:hAnsiTheme="majorEastAsia"/>
          <w:szCs w:val="21"/>
        </w:rPr>
        <w:t xml:space="preserve"> </w:t>
      </w:r>
      <w:r w:rsidRPr="005B24DC">
        <w:rPr>
          <w:rFonts w:asciiTheme="majorEastAsia" w:eastAsiaTheme="majorEastAsia" w:hAnsiTheme="majorEastAsia" w:hint="eastAsia"/>
          <w:szCs w:val="21"/>
        </w:rPr>
        <w:t>回線終端装置の他に機器が必要な場合は、本件に</w:t>
      </w:r>
      <w:r>
        <w:rPr>
          <w:rFonts w:asciiTheme="majorEastAsia" w:eastAsiaTheme="majorEastAsia" w:hAnsiTheme="majorEastAsia" w:hint="eastAsia"/>
          <w:szCs w:val="21"/>
        </w:rPr>
        <w:t>含めること。それらの機器の設置場所は</w:t>
      </w:r>
      <w:r w:rsidRPr="00C03086">
        <w:rPr>
          <w:rFonts w:asciiTheme="majorEastAsia" w:eastAsiaTheme="majorEastAsia" w:hAnsiTheme="majorEastAsia" w:hint="eastAsia"/>
          <w:szCs w:val="21"/>
        </w:rPr>
        <w:t>既存ラックの</w:t>
      </w:r>
      <w:r>
        <w:rPr>
          <w:rFonts w:asciiTheme="majorEastAsia" w:eastAsiaTheme="majorEastAsia" w:hAnsiTheme="majorEastAsia"/>
          <w:szCs w:val="21"/>
        </w:rPr>
        <w:t>1</w:t>
      </w:r>
      <w:r w:rsidRPr="00C03086">
        <w:rPr>
          <w:rFonts w:asciiTheme="majorEastAsia" w:eastAsiaTheme="majorEastAsia" w:hAnsiTheme="majorEastAsia" w:hint="eastAsia"/>
          <w:szCs w:val="21"/>
        </w:rPr>
        <w:t>U以内とする。</w:t>
      </w:r>
    </w:p>
    <w:p w14:paraId="5009AC38" w14:textId="77777777" w:rsidR="004003E6" w:rsidRDefault="004003E6" w:rsidP="004003E6">
      <w:pPr>
        <w:tabs>
          <w:tab w:val="left" w:pos="7394"/>
          <w:tab w:val="right" w:pos="8504"/>
        </w:tabs>
        <w:ind w:leftChars="100" w:left="404" w:hangingChars="100" w:hanging="202"/>
        <w:rPr>
          <w:rFonts w:asciiTheme="majorEastAsia" w:eastAsiaTheme="majorEastAsia" w:hAnsiTheme="majorEastAsia"/>
          <w:szCs w:val="21"/>
        </w:rPr>
      </w:pPr>
      <w:r>
        <w:rPr>
          <w:rFonts w:asciiTheme="majorEastAsia" w:eastAsiaTheme="majorEastAsia" w:hAnsiTheme="majorEastAsia" w:hint="eastAsia"/>
          <w:szCs w:val="21"/>
        </w:rPr>
        <w:t>(4)</w:t>
      </w:r>
      <w:r>
        <w:rPr>
          <w:rFonts w:asciiTheme="majorEastAsia" w:eastAsiaTheme="majorEastAsia" w:hAnsiTheme="majorEastAsia"/>
          <w:szCs w:val="21"/>
        </w:rPr>
        <w:t xml:space="preserve"> </w:t>
      </w:r>
      <w:r>
        <w:rPr>
          <w:rFonts w:asciiTheme="majorEastAsia" w:eastAsiaTheme="majorEastAsia" w:hAnsiTheme="majorEastAsia" w:hint="eastAsia"/>
          <w:szCs w:val="21"/>
        </w:rPr>
        <w:t>回線接続拠点間を利用期間において終日及び年間を通じ、常時接続を行うこと。回線借用等が必要な場合は事前に連絡し、調整を行うこと。</w:t>
      </w:r>
    </w:p>
    <w:p w14:paraId="1E20B397" w14:textId="77777777" w:rsidR="004003E6" w:rsidRDefault="004003E6" w:rsidP="004003E6">
      <w:pPr>
        <w:tabs>
          <w:tab w:val="left" w:pos="7394"/>
          <w:tab w:val="right" w:pos="8504"/>
        </w:tabs>
        <w:ind w:leftChars="100" w:left="202"/>
        <w:rPr>
          <w:rFonts w:asciiTheme="majorEastAsia" w:eastAsiaTheme="majorEastAsia" w:hAnsiTheme="majorEastAsia"/>
          <w:szCs w:val="21"/>
        </w:rPr>
      </w:pPr>
      <w:r>
        <w:rPr>
          <w:rFonts w:asciiTheme="majorEastAsia" w:eastAsiaTheme="majorEastAsia" w:hAnsiTheme="majorEastAsia" w:hint="eastAsia"/>
          <w:szCs w:val="21"/>
        </w:rPr>
        <w:t>(5)</w:t>
      </w:r>
      <w:r>
        <w:rPr>
          <w:rFonts w:asciiTheme="majorEastAsia" w:eastAsiaTheme="majorEastAsia" w:hAnsiTheme="majorEastAsia"/>
          <w:szCs w:val="21"/>
        </w:rPr>
        <w:t xml:space="preserve"> </w:t>
      </w:r>
      <w:r>
        <w:rPr>
          <w:rFonts w:asciiTheme="majorEastAsia" w:eastAsiaTheme="majorEastAsia" w:hAnsiTheme="majorEastAsia" w:hint="eastAsia"/>
          <w:szCs w:val="21"/>
        </w:rPr>
        <w:t>TCP/IPのプロトコルで通信することができる機能を有すること。</w:t>
      </w:r>
    </w:p>
    <w:p w14:paraId="67967A20" w14:textId="77777777" w:rsidR="004003E6" w:rsidRDefault="004003E6" w:rsidP="00C92A7E">
      <w:pPr>
        <w:tabs>
          <w:tab w:val="left" w:pos="7394"/>
          <w:tab w:val="right" w:pos="8504"/>
        </w:tabs>
        <w:ind w:leftChars="100" w:left="404" w:hangingChars="100" w:hanging="202"/>
        <w:rPr>
          <w:rFonts w:asciiTheme="majorEastAsia" w:eastAsiaTheme="majorEastAsia" w:hAnsiTheme="majorEastAsia"/>
          <w:szCs w:val="21"/>
        </w:rPr>
      </w:pPr>
      <w:r>
        <w:rPr>
          <w:rFonts w:asciiTheme="majorEastAsia" w:eastAsiaTheme="majorEastAsia" w:hAnsiTheme="majorEastAsia" w:hint="eastAsia"/>
          <w:szCs w:val="21"/>
        </w:rPr>
        <w:t>(6)</w:t>
      </w:r>
      <w:r>
        <w:rPr>
          <w:rFonts w:asciiTheme="majorEastAsia" w:eastAsiaTheme="majorEastAsia" w:hAnsiTheme="majorEastAsia"/>
          <w:szCs w:val="21"/>
        </w:rPr>
        <w:t xml:space="preserve"> </w:t>
      </w:r>
      <w:r>
        <w:rPr>
          <w:rFonts w:asciiTheme="majorEastAsia" w:eastAsiaTheme="majorEastAsia" w:hAnsiTheme="majorEastAsia" w:hint="eastAsia"/>
          <w:szCs w:val="21"/>
        </w:rPr>
        <w:t>現在利用しているIPアドレス等のネットワーク設定は変更することなく使用することができること。</w:t>
      </w:r>
    </w:p>
    <w:p w14:paraId="12D80867" w14:textId="77777777" w:rsidR="004003E6" w:rsidRDefault="004003E6" w:rsidP="004003E6">
      <w:pPr>
        <w:tabs>
          <w:tab w:val="left" w:pos="7394"/>
          <w:tab w:val="right" w:pos="8504"/>
        </w:tabs>
        <w:ind w:leftChars="100" w:left="202"/>
        <w:rPr>
          <w:rFonts w:asciiTheme="majorEastAsia" w:eastAsiaTheme="majorEastAsia" w:hAnsiTheme="majorEastAsia"/>
          <w:szCs w:val="21"/>
        </w:rPr>
      </w:pPr>
      <w:r>
        <w:rPr>
          <w:rFonts w:asciiTheme="majorEastAsia" w:eastAsiaTheme="majorEastAsia" w:hAnsiTheme="majorEastAsia" w:hint="eastAsia"/>
          <w:szCs w:val="21"/>
        </w:rPr>
        <w:t>(7)</w:t>
      </w:r>
      <w:r>
        <w:rPr>
          <w:rFonts w:asciiTheme="majorEastAsia" w:eastAsiaTheme="majorEastAsia" w:hAnsiTheme="majorEastAsia"/>
          <w:szCs w:val="21"/>
        </w:rPr>
        <w:t xml:space="preserve"> </w:t>
      </w:r>
      <w:r>
        <w:rPr>
          <w:rFonts w:asciiTheme="majorEastAsia" w:eastAsiaTheme="majorEastAsia" w:hAnsiTheme="majorEastAsia" w:hint="eastAsia"/>
          <w:szCs w:val="21"/>
        </w:rPr>
        <w:t>1Gbps以上の帯域を保証するサービスであること。</w:t>
      </w:r>
    </w:p>
    <w:p w14:paraId="04C704AE" w14:textId="77777777" w:rsidR="004003E6" w:rsidRDefault="004003E6" w:rsidP="004003E6">
      <w:pPr>
        <w:tabs>
          <w:tab w:val="left" w:pos="7394"/>
          <w:tab w:val="right" w:pos="8504"/>
        </w:tabs>
        <w:rPr>
          <w:rFonts w:asciiTheme="majorEastAsia" w:eastAsiaTheme="majorEastAsia" w:hAnsiTheme="majorEastAsia"/>
          <w:szCs w:val="21"/>
        </w:rPr>
      </w:pPr>
      <w:r>
        <w:rPr>
          <w:rFonts w:asciiTheme="majorEastAsia" w:eastAsiaTheme="majorEastAsia" w:hAnsiTheme="majorEastAsia" w:hint="eastAsia"/>
          <w:szCs w:val="21"/>
        </w:rPr>
        <w:t>3.3</w:t>
      </w:r>
      <w:r>
        <w:rPr>
          <w:rFonts w:asciiTheme="majorEastAsia" w:eastAsiaTheme="majorEastAsia" w:hAnsiTheme="majorEastAsia"/>
          <w:szCs w:val="21"/>
        </w:rPr>
        <w:t>.</w:t>
      </w:r>
      <w:r>
        <w:rPr>
          <w:rFonts w:asciiTheme="majorEastAsia" w:eastAsiaTheme="majorEastAsia" w:hAnsiTheme="majorEastAsia" w:hint="eastAsia"/>
          <w:szCs w:val="21"/>
        </w:rPr>
        <w:t>7</w:t>
      </w:r>
      <w:r>
        <w:rPr>
          <w:rFonts w:asciiTheme="majorEastAsia" w:eastAsiaTheme="majorEastAsia" w:hAnsiTheme="majorEastAsia"/>
          <w:szCs w:val="21"/>
        </w:rPr>
        <w:t xml:space="preserve"> </w:t>
      </w:r>
      <w:r>
        <w:rPr>
          <w:rFonts w:asciiTheme="majorEastAsia" w:eastAsiaTheme="majorEastAsia" w:hAnsiTheme="majorEastAsia" w:hint="eastAsia"/>
          <w:szCs w:val="21"/>
        </w:rPr>
        <w:t>インターフェースの満たすべき仕様は以下のとおりとする。</w:t>
      </w:r>
    </w:p>
    <w:p w14:paraId="620B2F98" w14:textId="77777777" w:rsidR="004003E6" w:rsidRDefault="004003E6" w:rsidP="004003E6">
      <w:pPr>
        <w:tabs>
          <w:tab w:val="left" w:pos="7394"/>
          <w:tab w:val="right" w:pos="8504"/>
        </w:tabs>
        <w:ind w:leftChars="100" w:left="202"/>
        <w:rPr>
          <w:rFonts w:asciiTheme="majorEastAsia" w:eastAsiaTheme="majorEastAsia" w:hAnsiTheme="majorEastAsia"/>
          <w:szCs w:val="21"/>
        </w:rPr>
      </w:pPr>
      <w:r w:rsidRPr="00DA7C06">
        <w:rPr>
          <w:rFonts w:asciiTheme="majorEastAsia" w:eastAsiaTheme="majorEastAsia" w:hAnsiTheme="majorEastAsia"/>
          <w:szCs w:val="21"/>
        </w:rPr>
        <w:t>(1)</w:t>
      </w:r>
      <w:r>
        <w:rPr>
          <w:rFonts w:asciiTheme="majorEastAsia" w:eastAsiaTheme="majorEastAsia" w:hAnsiTheme="majorEastAsia" w:hint="eastAsia"/>
          <w:szCs w:val="21"/>
        </w:rPr>
        <w:t xml:space="preserve"> </w:t>
      </w:r>
      <w:r w:rsidRPr="007D4E4C">
        <w:rPr>
          <w:rFonts w:asciiTheme="majorEastAsia" w:eastAsiaTheme="majorEastAsia" w:hAnsiTheme="majorEastAsia"/>
          <w:szCs w:val="21"/>
        </w:rPr>
        <w:t>IEEE 802.3ab</w:t>
      </w:r>
      <w:r>
        <w:rPr>
          <w:rFonts w:asciiTheme="majorEastAsia" w:eastAsiaTheme="majorEastAsia" w:hAnsiTheme="majorEastAsia"/>
          <w:szCs w:val="21"/>
        </w:rPr>
        <w:t xml:space="preserve"> 1000BASE-T</w:t>
      </w:r>
      <w:r>
        <w:rPr>
          <w:rFonts w:asciiTheme="majorEastAsia" w:eastAsiaTheme="majorEastAsia" w:hAnsiTheme="majorEastAsia" w:hint="eastAsia"/>
          <w:szCs w:val="21"/>
        </w:rPr>
        <w:t>の仕様を満たすインターフェースとすること。</w:t>
      </w:r>
    </w:p>
    <w:p w14:paraId="622DD6BF" w14:textId="77777777" w:rsidR="004003E6" w:rsidRDefault="004003E6" w:rsidP="004003E6">
      <w:pPr>
        <w:tabs>
          <w:tab w:val="left" w:pos="7394"/>
          <w:tab w:val="right" w:pos="8504"/>
        </w:tabs>
        <w:ind w:leftChars="100" w:left="202"/>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szCs w:val="21"/>
        </w:rPr>
        <w:t xml:space="preserve"> </w:t>
      </w:r>
      <w:r>
        <w:rPr>
          <w:rFonts w:asciiTheme="majorEastAsia" w:eastAsiaTheme="majorEastAsia" w:hAnsiTheme="majorEastAsia" w:hint="eastAsia"/>
          <w:szCs w:val="21"/>
        </w:rPr>
        <w:t>9000Bytes以上のジャンボフレームに対応すること。</w:t>
      </w:r>
    </w:p>
    <w:p w14:paraId="1394593F" w14:textId="77777777" w:rsidR="004003E6" w:rsidRPr="005B24DC" w:rsidRDefault="004003E6" w:rsidP="004003E6">
      <w:pPr>
        <w:tabs>
          <w:tab w:val="left" w:pos="7394"/>
          <w:tab w:val="right" w:pos="8504"/>
        </w:tabs>
        <w:ind w:left="202" w:hangingChars="100" w:hanging="202"/>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.3</w:t>
      </w:r>
      <w:r>
        <w:rPr>
          <w:rFonts w:asciiTheme="majorEastAsia" w:eastAsiaTheme="majorEastAsia" w:hAnsiTheme="majorEastAsia"/>
          <w:szCs w:val="21"/>
        </w:rPr>
        <w:t>.</w:t>
      </w:r>
      <w:r>
        <w:rPr>
          <w:rFonts w:asciiTheme="majorEastAsia" w:eastAsiaTheme="majorEastAsia" w:hAnsiTheme="majorEastAsia" w:hint="eastAsia"/>
          <w:szCs w:val="21"/>
        </w:rPr>
        <w:t>8</w:t>
      </w:r>
      <w:r>
        <w:rPr>
          <w:rFonts w:asciiTheme="majorEastAsia" w:eastAsiaTheme="majorEastAsia" w:hAnsiTheme="majorEastAsia"/>
          <w:szCs w:val="21"/>
        </w:rPr>
        <w:t xml:space="preserve"> </w:t>
      </w:r>
      <w:r w:rsidRPr="005B24DC">
        <w:rPr>
          <w:rFonts w:asciiTheme="majorEastAsia" w:eastAsiaTheme="majorEastAsia" w:hAnsiTheme="majorEastAsia" w:hint="eastAsia"/>
          <w:szCs w:val="21"/>
        </w:rPr>
        <w:t>アクセス回線の具体的構成（中継局を含む）を提示すること。</w:t>
      </w:r>
    </w:p>
    <w:p w14:paraId="3D308307" w14:textId="77777777" w:rsidR="004003E6" w:rsidRDefault="004003E6" w:rsidP="004003E6">
      <w:pPr>
        <w:tabs>
          <w:tab w:val="left" w:pos="7394"/>
          <w:tab w:val="right" w:pos="8504"/>
        </w:tabs>
        <w:ind w:left="202" w:hangingChars="100" w:hanging="202"/>
        <w:rPr>
          <w:rFonts w:asciiTheme="majorEastAsia" w:eastAsiaTheme="majorEastAsia" w:hAnsiTheme="majorEastAsia"/>
          <w:szCs w:val="21"/>
        </w:rPr>
      </w:pPr>
      <w:r w:rsidRPr="005B24DC">
        <w:rPr>
          <w:rFonts w:asciiTheme="majorEastAsia" w:eastAsiaTheme="majorEastAsia" w:hAnsiTheme="majorEastAsia"/>
          <w:szCs w:val="21"/>
        </w:rPr>
        <w:t>3</w:t>
      </w:r>
      <w:r w:rsidRPr="005B24DC">
        <w:rPr>
          <w:rFonts w:asciiTheme="majorEastAsia" w:eastAsiaTheme="majorEastAsia" w:hAnsiTheme="majorEastAsia" w:hint="eastAsia"/>
          <w:szCs w:val="21"/>
        </w:rPr>
        <w:t>.3</w:t>
      </w:r>
      <w:r w:rsidRPr="005B24DC">
        <w:rPr>
          <w:rFonts w:asciiTheme="majorEastAsia" w:eastAsiaTheme="majorEastAsia" w:hAnsiTheme="majorEastAsia"/>
          <w:szCs w:val="21"/>
        </w:rPr>
        <w:t>.</w:t>
      </w:r>
      <w:r w:rsidRPr="005B24DC">
        <w:rPr>
          <w:rFonts w:asciiTheme="majorEastAsia" w:eastAsiaTheme="majorEastAsia" w:hAnsiTheme="majorEastAsia" w:hint="eastAsia"/>
          <w:szCs w:val="21"/>
        </w:rPr>
        <w:t>9</w:t>
      </w:r>
      <w:r w:rsidRPr="005B24DC">
        <w:rPr>
          <w:rFonts w:asciiTheme="majorEastAsia" w:eastAsiaTheme="majorEastAsia" w:hAnsiTheme="majorEastAsia"/>
          <w:szCs w:val="21"/>
        </w:rPr>
        <w:t xml:space="preserve"> </w:t>
      </w:r>
      <w:r w:rsidRPr="005B24DC">
        <w:rPr>
          <w:rFonts w:asciiTheme="majorEastAsia" w:eastAsiaTheme="majorEastAsia" w:hAnsiTheme="majorEastAsia" w:hint="eastAsia"/>
          <w:szCs w:val="21"/>
        </w:rPr>
        <w:t>アクセス回線で使用する回線終端装置は以下</w:t>
      </w:r>
      <w:r>
        <w:rPr>
          <w:rFonts w:asciiTheme="majorEastAsia" w:eastAsiaTheme="majorEastAsia" w:hAnsiTheme="majorEastAsia" w:hint="eastAsia"/>
          <w:szCs w:val="21"/>
        </w:rPr>
        <w:t>の要件を満たすこと。</w:t>
      </w:r>
    </w:p>
    <w:p w14:paraId="091F85C7" w14:textId="77777777" w:rsidR="004003E6" w:rsidRDefault="004003E6" w:rsidP="004003E6">
      <w:pPr>
        <w:tabs>
          <w:tab w:val="left" w:pos="7394"/>
          <w:tab w:val="right" w:pos="8504"/>
        </w:tabs>
        <w:ind w:leftChars="100" w:left="202"/>
        <w:rPr>
          <w:rFonts w:asciiTheme="majorEastAsia" w:eastAsiaTheme="majorEastAsia" w:hAnsiTheme="majorEastAsia"/>
          <w:szCs w:val="21"/>
        </w:rPr>
      </w:pPr>
      <w:r w:rsidRPr="00DA7C06">
        <w:rPr>
          <w:rFonts w:asciiTheme="majorEastAsia" w:eastAsiaTheme="majorEastAsia" w:hAnsiTheme="majorEastAsia"/>
          <w:szCs w:val="21"/>
        </w:rPr>
        <w:t>(1)</w:t>
      </w:r>
      <w:r>
        <w:rPr>
          <w:rFonts w:asciiTheme="majorEastAsia" w:eastAsiaTheme="majorEastAsia" w:hAnsiTheme="majorEastAsia" w:hint="eastAsia"/>
          <w:szCs w:val="21"/>
        </w:rPr>
        <w:t xml:space="preserve"> サイズは、</w:t>
      </w:r>
      <w:r w:rsidRPr="00C03086">
        <w:rPr>
          <w:rFonts w:asciiTheme="majorEastAsia" w:eastAsiaTheme="majorEastAsia" w:hAnsiTheme="majorEastAsia" w:hint="eastAsia"/>
          <w:szCs w:val="21"/>
        </w:rPr>
        <w:t>既存ラック</w:t>
      </w:r>
      <w:r>
        <w:rPr>
          <w:rFonts w:asciiTheme="majorEastAsia" w:eastAsiaTheme="majorEastAsia" w:hAnsiTheme="majorEastAsia"/>
          <w:szCs w:val="21"/>
        </w:rPr>
        <w:t>1</w:t>
      </w:r>
      <w:r w:rsidRPr="00C03086">
        <w:rPr>
          <w:rFonts w:asciiTheme="majorEastAsia" w:eastAsiaTheme="majorEastAsia" w:hAnsiTheme="majorEastAsia" w:hint="eastAsia"/>
          <w:szCs w:val="21"/>
        </w:rPr>
        <w:t>U以下とする。</w:t>
      </w:r>
    </w:p>
    <w:p w14:paraId="195BDBCB" w14:textId="77777777" w:rsidR="004003E6" w:rsidRDefault="004003E6" w:rsidP="004003E6">
      <w:pPr>
        <w:tabs>
          <w:tab w:val="left" w:pos="7394"/>
          <w:tab w:val="right" w:pos="8504"/>
        </w:tabs>
        <w:ind w:leftChars="100" w:left="202"/>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2</w:t>
      </w:r>
      <w:r>
        <w:rPr>
          <w:rFonts w:asciiTheme="majorEastAsia" w:eastAsiaTheme="majorEastAsia" w:hAnsiTheme="majorEastAsia" w:hint="eastAsia"/>
          <w:szCs w:val="21"/>
        </w:rPr>
        <w:t>)</w:t>
      </w:r>
      <w:r>
        <w:rPr>
          <w:rFonts w:asciiTheme="majorEastAsia" w:eastAsiaTheme="majorEastAsia" w:hAnsiTheme="majorEastAsia"/>
          <w:szCs w:val="21"/>
        </w:rPr>
        <w:t xml:space="preserve"> </w:t>
      </w:r>
      <w:r>
        <w:rPr>
          <w:rFonts w:asciiTheme="majorEastAsia" w:eastAsiaTheme="majorEastAsia" w:hAnsiTheme="majorEastAsia" w:hint="eastAsia"/>
          <w:szCs w:val="21"/>
        </w:rPr>
        <w:t>ファームウェア等のバージョンアップが遠隔から無瞬断で実施することができること。</w:t>
      </w:r>
    </w:p>
    <w:p w14:paraId="4CEB361A" w14:textId="77777777" w:rsidR="00F85D30" w:rsidRDefault="00F85D30" w:rsidP="004003E6">
      <w:pPr>
        <w:tabs>
          <w:tab w:val="left" w:pos="7394"/>
          <w:tab w:val="right" w:pos="8504"/>
        </w:tabs>
        <w:rPr>
          <w:rFonts w:asciiTheme="majorEastAsia" w:eastAsiaTheme="majorEastAsia" w:hAnsiTheme="majorEastAsia"/>
          <w:szCs w:val="21"/>
        </w:rPr>
      </w:pPr>
    </w:p>
    <w:p w14:paraId="740BAC92" w14:textId="320D8D1C" w:rsidR="004003E6" w:rsidRDefault="004003E6" w:rsidP="004003E6">
      <w:pPr>
        <w:tabs>
          <w:tab w:val="left" w:pos="7394"/>
          <w:tab w:val="right" w:pos="8504"/>
        </w:tabs>
        <w:rPr>
          <w:rFonts w:asciiTheme="majorEastAsia" w:eastAsiaTheme="majorEastAsia" w:hAnsiTheme="majorEastAsia"/>
          <w:szCs w:val="21"/>
        </w:rPr>
      </w:pPr>
      <w:r>
        <w:rPr>
          <w:rFonts w:asciiTheme="majorEastAsia" w:eastAsiaTheme="majorEastAsia" w:hAnsiTheme="majorEastAsia"/>
          <w:szCs w:val="21"/>
        </w:rPr>
        <w:t>3</w:t>
      </w:r>
      <w:r w:rsidRPr="00D87A99">
        <w:rPr>
          <w:rFonts w:asciiTheme="majorEastAsia" w:eastAsiaTheme="majorEastAsia" w:hAnsiTheme="majorEastAsia" w:hint="eastAsia"/>
          <w:szCs w:val="21"/>
        </w:rPr>
        <w:t>.</w:t>
      </w:r>
      <w:r>
        <w:rPr>
          <w:rFonts w:asciiTheme="majorEastAsia" w:eastAsiaTheme="majorEastAsia" w:hAnsiTheme="majorEastAsia" w:hint="eastAsia"/>
          <w:szCs w:val="21"/>
        </w:rPr>
        <w:t>4. 導入作業</w:t>
      </w:r>
    </w:p>
    <w:p w14:paraId="7EE85538" w14:textId="5BE7840A" w:rsidR="004003E6" w:rsidRDefault="004003E6" w:rsidP="004003E6">
      <w:pPr>
        <w:tabs>
          <w:tab w:val="left" w:pos="7394"/>
          <w:tab w:val="right" w:pos="8504"/>
        </w:tabs>
        <w:ind w:left="202" w:hangingChars="100" w:hanging="202"/>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.4</w:t>
      </w:r>
      <w:r>
        <w:rPr>
          <w:rFonts w:asciiTheme="majorEastAsia" w:eastAsiaTheme="majorEastAsia" w:hAnsiTheme="majorEastAsia"/>
          <w:szCs w:val="21"/>
        </w:rPr>
        <w:t>.</w:t>
      </w:r>
      <w:r>
        <w:rPr>
          <w:rFonts w:asciiTheme="majorEastAsia" w:eastAsiaTheme="majorEastAsia" w:hAnsiTheme="majorEastAsia" w:hint="eastAsia"/>
          <w:szCs w:val="21"/>
        </w:rPr>
        <w:t>1</w:t>
      </w:r>
      <w:r>
        <w:rPr>
          <w:rFonts w:asciiTheme="majorEastAsia" w:eastAsiaTheme="majorEastAsia" w:hAnsiTheme="majorEastAsia"/>
          <w:szCs w:val="21"/>
        </w:rPr>
        <w:t xml:space="preserve"> </w:t>
      </w:r>
      <w:r>
        <w:rPr>
          <w:rFonts w:asciiTheme="majorEastAsia" w:eastAsiaTheme="majorEastAsia" w:hAnsiTheme="majorEastAsia" w:hint="eastAsia"/>
          <w:szCs w:val="21"/>
        </w:rPr>
        <w:t>本サービスを滞りなく利用開始するため、アクセス回線の範囲内を整備し、事前の通信確認ができるように作業を進めること。なお、必要な作業については事前に</w:t>
      </w:r>
      <w:r w:rsidR="00F359D6">
        <w:rPr>
          <w:rFonts w:asciiTheme="majorEastAsia" w:eastAsiaTheme="majorEastAsia" w:hAnsiTheme="majorEastAsia" w:hint="eastAsia"/>
          <w:szCs w:val="21"/>
        </w:rPr>
        <w:t>IPA</w:t>
      </w:r>
      <w:r>
        <w:rPr>
          <w:rFonts w:asciiTheme="majorEastAsia" w:eastAsiaTheme="majorEastAsia" w:hAnsiTheme="majorEastAsia" w:hint="eastAsia"/>
          <w:szCs w:val="21"/>
        </w:rPr>
        <w:t xml:space="preserve"> と打ち合わせを行うこと。</w:t>
      </w:r>
    </w:p>
    <w:p w14:paraId="321A5309" w14:textId="5AD6A90C" w:rsidR="004003E6" w:rsidRDefault="004003E6" w:rsidP="004003E6">
      <w:pPr>
        <w:tabs>
          <w:tab w:val="left" w:pos="7394"/>
          <w:tab w:val="right" w:pos="8504"/>
        </w:tabs>
        <w:ind w:left="202" w:hangingChars="100" w:hanging="202"/>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.4</w:t>
      </w:r>
      <w:r>
        <w:rPr>
          <w:rFonts w:asciiTheme="majorEastAsia" w:eastAsiaTheme="majorEastAsia" w:hAnsiTheme="majorEastAsia"/>
          <w:szCs w:val="21"/>
        </w:rPr>
        <w:t xml:space="preserve">.2 </w:t>
      </w:r>
      <w:r>
        <w:rPr>
          <w:rFonts w:asciiTheme="majorEastAsia" w:eastAsiaTheme="majorEastAsia" w:hAnsiTheme="majorEastAsia" w:hint="eastAsia"/>
          <w:szCs w:val="21"/>
        </w:rPr>
        <w:t>作業に関する日程の詳細は</w:t>
      </w:r>
      <w:r w:rsidR="00F359D6">
        <w:rPr>
          <w:rFonts w:asciiTheme="majorEastAsia" w:eastAsiaTheme="majorEastAsia" w:hAnsiTheme="majorEastAsia" w:hint="eastAsia"/>
          <w:szCs w:val="21"/>
        </w:rPr>
        <w:t>IPA</w:t>
      </w:r>
      <w:r>
        <w:rPr>
          <w:rFonts w:asciiTheme="majorEastAsia" w:eastAsiaTheme="majorEastAsia" w:hAnsiTheme="majorEastAsia" w:hint="eastAsia"/>
          <w:szCs w:val="21"/>
        </w:rPr>
        <w:t xml:space="preserve"> の指示に従うこと。また、障害等の連絡及び報告については</w:t>
      </w:r>
      <w:r w:rsidR="00F359D6">
        <w:rPr>
          <w:rFonts w:asciiTheme="majorEastAsia" w:eastAsiaTheme="majorEastAsia" w:hAnsiTheme="majorEastAsia" w:hint="eastAsia"/>
          <w:szCs w:val="21"/>
        </w:rPr>
        <w:t>IPA</w:t>
      </w:r>
      <w:r>
        <w:rPr>
          <w:rFonts w:asciiTheme="majorEastAsia" w:eastAsiaTheme="majorEastAsia" w:hAnsiTheme="majorEastAsia" w:hint="eastAsia"/>
          <w:szCs w:val="21"/>
        </w:rPr>
        <w:t>が指示する様式にて行うこと。</w:t>
      </w:r>
    </w:p>
    <w:p w14:paraId="36F04654" w14:textId="77777777" w:rsidR="004003E6" w:rsidRDefault="004003E6" w:rsidP="004003E6">
      <w:pPr>
        <w:tabs>
          <w:tab w:val="left" w:pos="7394"/>
          <w:tab w:val="right" w:pos="8504"/>
        </w:tabs>
        <w:rPr>
          <w:rFonts w:asciiTheme="majorEastAsia" w:eastAsiaTheme="majorEastAsia" w:hAnsiTheme="majorEastAsia"/>
          <w:szCs w:val="21"/>
        </w:rPr>
      </w:pPr>
    </w:p>
    <w:p w14:paraId="3AC6D7FD" w14:textId="77777777" w:rsidR="004003E6" w:rsidRDefault="004003E6" w:rsidP="004003E6">
      <w:pPr>
        <w:tabs>
          <w:tab w:val="left" w:pos="7394"/>
          <w:tab w:val="right" w:pos="8504"/>
        </w:tabs>
        <w:rPr>
          <w:rFonts w:asciiTheme="majorEastAsia" w:eastAsiaTheme="majorEastAsia" w:hAnsiTheme="majorEastAsia"/>
          <w:szCs w:val="21"/>
        </w:rPr>
      </w:pPr>
      <w:r>
        <w:rPr>
          <w:rFonts w:asciiTheme="majorEastAsia" w:eastAsiaTheme="majorEastAsia" w:hAnsiTheme="majorEastAsia"/>
          <w:szCs w:val="21"/>
        </w:rPr>
        <w:t>3</w:t>
      </w:r>
      <w:r w:rsidRPr="00D87A99">
        <w:rPr>
          <w:rFonts w:asciiTheme="majorEastAsia" w:eastAsiaTheme="majorEastAsia" w:hAnsiTheme="majorEastAsia" w:hint="eastAsia"/>
          <w:szCs w:val="21"/>
        </w:rPr>
        <w:t>.</w:t>
      </w:r>
      <w:r>
        <w:rPr>
          <w:rFonts w:asciiTheme="majorEastAsia" w:eastAsiaTheme="majorEastAsia" w:hAnsiTheme="majorEastAsia" w:hint="eastAsia"/>
          <w:szCs w:val="21"/>
        </w:rPr>
        <w:t xml:space="preserve">5. </w:t>
      </w:r>
      <w:r w:rsidRPr="005B24DC">
        <w:rPr>
          <w:rFonts w:asciiTheme="majorEastAsia" w:eastAsiaTheme="majorEastAsia" w:hAnsiTheme="majorEastAsia" w:hint="eastAsia"/>
          <w:szCs w:val="21"/>
        </w:rPr>
        <w:t>障害対応</w:t>
      </w:r>
    </w:p>
    <w:p w14:paraId="7958C5B8" w14:textId="77777777" w:rsidR="004003E6" w:rsidRDefault="004003E6" w:rsidP="004003E6">
      <w:pPr>
        <w:tabs>
          <w:tab w:val="left" w:pos="7394"/>
          <w:tab w:val="right" w:pos="8504"/>
        </w:tabs>
        <w:ind w:left="202" w:hangingChars="100" w:hanging="202"/>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w:t>
      </w:r>
      <w:r>
        <w:rPr>
          <w:rFonts w:asciiTheme="majorEastAsia" w:eastAsiaTheme="majorEastAsia" w:hAnsiTheme="majorEastAsia"/>
          <w:szCs w:val="21"/>
        </w:rPr>
        <w:t>5.</w:t>
      </w:r>
      <w:r>
        <w:rPr>
          <w:rFonts w:asciiTheme="majorEastAsia" w:eastAsiaTheme="majorEastAsia" w:hAnsiTheme="majorEastAsia" w:hint="eastAsia"/>
          <w:szCs w:val="21"/>
        </w:rPr>
        <w:t>1</w:t>
      </w:r>
      <w:r>
        <w:rPr>
          <w:rFonts w:asciiTheme="majorEastAsia" w:eastAsiaTheme="majorEastAsia" w:hAnsiTheme="majorEastAsia"/>
          <w:szCs w:val="21"/>
        </w:rPr>
        <w:t xml:space="preserve"> </w:t>
      </w:r>
      <w:r>
        <w:rPr>
          <w:rFonts w:asciiTheme="majorEastAsia" w:eastAsiaTheme="majorEastAsia" w:hAnsiTheme="majorEastAsia" w:hint="eastAsia"/>
          <w:szCs w:val="21"/>
        </w:rPr>
        <w:t>アクセス回線の障害に対し、障害対応及びアクセス回線の監視を常時（24時間365日）行うこと。アクセス回線の監視に必要な回線については、本件に含めること。</w:t>
      </w:r>
    </w:p>
    <w:p w14:paraId="5DA6289D" w14:textId="77777777" w:rsidR="004003E6" w:rsidRDefault="004003E6" w:rsidP="004003E6">
      <w:pPr>
        <w:tabs>
          <w:tab w:val="left" w:pos="7394"/>
          <w:tab w:val="right" w:pos="8504"/>
        </w:tabs>
        <w:ind w:left="202" w:hangingChars="100" w:hanging="202"/>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w:t>
      </w:r>
      <w:r>
        <w:rPr>
          <w:rFonts w:asciiTheme="majorEastAsia" w:eastAsiaTheme="majorEastAsia" w:hAnsiTheme="majorEastAsia"/>
          <w:szCs w:val="21"/>
        </w:rPr>
        <w:t>5.</w:t>
      </w:r>
      <w:r>
        <w:rPr>
          <w:rFonts w:asciiTheme="majorEastAsia" w:eastAsiaTheme="majorEastAsia" w:hAnsiTheme="majorEastAsia" w:hint="eastAsia"/>
          <w:szCs w:val="21"/>
        </w:rPr>
        <w:t>2</w:t>
      </w:r>
      <w:r>
        <w:rPr>
          <w:rFonts w:asciiTheme="majorEastAsia" w:eastAsiaTheme="majorEastAsia" w:hAnsiTheme="majorEastAsia"/>
          <w:szCs w:val="21"/>
        </w:rPr>
        <w:t xml:space="preserve"> </w:t>
      </w:r>
      <w:r>
        <w:rPr>
          <w:rFonts w:asciiTheme="majorEastAsia" w:eastAsiaTheme="majorEastAsia" w:hAnsiTheme="majorEastAsia" w:hint="eastAsia"/>
          <w:szCs w:val="21"/>
        </w:rPr>
        <w:t>アクセス回線の障害対応は以下の要件を満たすこと。</w:t>
      </w:r>
    </w:p>
    <w:p w14:paraId="4A710A24" w14:textId="001E17EB" w:rsidR="004003E6" w:rsidRDefault="004003E6" w:rsidP="004003E6">
      <w:pPr>
        <w:tabs>
          <w:tab w:val="left" w:pos="7394"/>
          <w:tab w:val="right" w:pos="8504"/>
        </w:tabs>
        <w:ind w:leftChars="100" w:left="404" w:hangingChars="100" w:hanging="202"/>
        <w:rPr>
          <w:rFonts w:asciiTheme="majorEastAsia" w:eastAsiaTheme="majorEastAsia" w:hAnsiTheme="majorEastAsia"/>
          <w:szCs w:val="21"/>
        </w:rPr>
      </w:pPr>
      <w:r w:rsidRPr="00DA7C06">
        <w:rPr>
          <w:rFonts w:asciiTheme="majorEastAsia" w:eastAsiaTheme="majorEastAsia" w:hAnsiTheme="majorEastAsia"/>
          <w:szCs w:val="21"/>
        </w:rPr>
        <w:lastRenderedPageBreak/>
        <w:t>(1)</w:t>
      </w:r>
      <w:r>
        <w:rPr>
          <w:rFonts w:asciiTheme="majorEastAsia" w:eastAsiaTheme="majorEastAsia" w:hAnsiTheme="majorEastAsia"/>
          <w:szCs w:val="21"/>
        </w:rPr>
        <w:t xml:space="preserve"> </w:t>
      </w:r>
      <w:r>
        <w:rPr>
          <w:rFonts w:asciiTheme="majorEastAsia" w:eastAsiaTheme="majorEastAsia" w:hAnsiTheme="majorEastAsia" w:hint="eastAsia"/>
          <w:szCs w:val="21"/>
        </w:rPr>
        <w:t>アクセス回線の障害を発見した場合は、原則30分以内に、</w:t>
      </w:r>
      <w:r w:rsidR="00F359D6">
        <w:rPr>
          <w:rFonts w:asciiTheme="majorEastAsia" w:eastAsiaTheme="majorEastAsia" w:hAnsiTheme="majorEastAsia" w:hint="eastAsia"/>
          <w:szCs w:val="21"/>
        </w:rPr>
        <w:t>IPA</w:t>
      </w:r>
      <w:r>
        <w:rPr>
          <w:rFonts w:asciiTheme="majorEastAsia" w:eastAsiaTheme="majorEastAsia" w:hAnsiTheme="majorEastAsia" w:hint="eastAsia"/>
          <w:szCs w:val="21"/>
        </w:rPr>
        <w:t>に障害の通知をするとともに、速やかに障害対策を行い、障害状況や復旧の見込み等を適宜連絡すること。</w:t>
      </w:r>
    </w:p>
    <w:p w14:paraId="6D9EF1A0" w14:textId="3FFA818F" w:rsidR="004003E6" w:rsidRDefault="004003E6" w:rsidP="004003E6">
      <w:pPr>
        <w:tabs>
          <w:tab w:val="left" w:pos="7394"/>
          <w:tab w:val="right" w:pos="8504"/>
        </w:tabs>
        <w:ind w:leftChars="100" w:left="404" w:hangingChars="100" w:hanging="202"/>
        <w:rPr>
          <w:rFonts w:asciiTheme="majorEastAsia" w:eastAsiaTheme="majorEastAsia" w:hAnsiTheme="majorEastAsia"/>
          <w:szCs w:val="21"/>
        </w:rPr>
      </w:pPr>
      <w:r>
        <w:rPr>
          <w:rFonts w:asciiTheme="majorEastAsia" w:eastAsiaTheme="majorEastAsia" w:hAnsiTheme="majorEastAsia" w:hint="eastAsia"/>
          <w:szCs w:val="21"/>
        </w:rPr>
        <w:t xml:space="preserve">(2) </w:t>
      </w:r>
      <w:r w:rsidR="00F359D6">
        <w:rPr>
          <w:rFonts w:asciiTheme="majorEastAsia" w:eastAsiaTheme="majorEastAsia" w:hAnsiTheme="majorEastAsia" w:hint="eastAsia"/>
          <w:szCs w:val="21"/>
        </w:rPr>
        <w:t>IPA</w:t>
      </w:r>
      <w:r>
        <w:rPr>
          <w:rFonts w:asciiTheme="majorEastAsia" w:eastAsiaTheme="majorEastAsia" w:hAnsiTheme="majorEastAsia" w:hint="eastAsia"/>
          <w:szCs w:val="21"/>
        </w:rPr>
        <w:t>及び</w:t>
      </w:r>
      <w:r w:rsidR="00F359D6">
        <w:rPr>
          <w:rFonts w:asciiTheme="majorEastAsia" w:eastAsiaTheme="majorEastAsia" w:hAnsiTheme="majorEastAsia" w:hint="eastAsia"/>
          <w:szCs w:val="21"/>
        </w:rPr>
        <w:t>IPA</w:t>
      </w:r>
      <w:r>
        <w:rPr>
          <w:rFonts w:asciiTheme="majorEastAsia" w:eastAsiaTheme="majorEastAsia" w:hAnsiTheme="majorEastAsia" w:hint="eastAsia"/>
          <w:szCs w:val="21"/>
        </w:rPr>
        <w:t>が指定する作業者から、障害対応窓口に障害の申告を行った場合は、障害状況の調査、障害箇所の特定を行い、早急な障害回復に努めること。</w:t>
      </w:r>
    </w:p>
    <w:p w14:paraId="05A86C35" w14:textId="75DF100A" w:rsidR="004003E6" w:rsidRPr="005B24DC" w:rsidRDefault="004003E6" w:rsidP="004003E6">
      <w:pPr>
        <w:tabs>
          <w:tab w:val="left" w:pos="7394"/>
          <w:tab w:val="right" w:pos="8504"/>
        </w:tabs>
        <w:ind w:leftChars="100" w:left="404" w:hangingChars="100" w:hanging="202"/>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 xml:space="preserve"> </w:t>
      </w:r>
      <w:r w:rsidRPr="005B24DC">
        <w:rPr>
          <w:rFonts w:asciiTheme="majorEastAsia" w:eastAsiaTheme="majorEastAsia" w:hAnsiTheme="majorEastAsia" w:hint="eastAsia"/>
          <w:szCs w:val="21"/>
        </w:rPr>
        <w:t>回線終端装置や伝送装置等が故障した場合は、</w:t>
      </w:r>
      <w:r w:rsidR="00F359D6">
        <w:rPr>
          <w:rFonts w:asciiTheme="majorEastAsia" w:eastAsiaTheme="majorEastAsia" w:hAnsiTheme="majorEastAsia" w:hint="eastAsia"/>
          <w:szCs w:val="21"/>
        </w:rPr>
        <w:t>IPA</w:t>
      </w:r>
      <w:r w:rsidRPr="005B24DC">
        <w:rPr>
          <w:rFonts w:asciiTheme="majorEastAsia" w:eastAsiaTheme="majorEastAsia" w:hAnsiTheme="majorEastAsia" w:hint="eastAsia"/>
          <w:szCs w:val="21"/>
        </w:rPr>
        <w:t>側拠点、LGWAN西日本拠点及び中継局に対して原則4時間以内に保守員が予備物品を持参して到着する体制を整えること。</w:t>
      </w:r>
    </w:p>
    <w:p w14:paraId="294BE214" w14:textId="3F9529A1" w:rsidR="004003E6" w:rsidRPr="005B24DC" w:rsidRDefault="004003E6" w:rsidP="004003E6">
      <w:pPr>
        <w:tabs>
          <w:tab w:val="left" w:pos="7394"/>
          <w:tab w:val="right" w:pos="8504"/>
        </w:tabs>
        <w:ind w:leftChars="100" w:left="404" w:hangingChars="100" w:hanging="202"/>
        <w:rPr>
          <w:rFonts w:asciiTheme="majorEastAsia" w:eastAsiaTheme="majorEastAsia" w:hAnsiTheme="majorEastAsia"/>
          <w:szCs w:val="21"/>
        </w:rPr>
      </w:pPr>
      <w:r w:rsidRPr="005B24DC">
        <w:rPr>
          <w:rFonts w:asciiTheme="majorEastAsia" w:eastAsiaTheme="majorEastAsia" w:hAnsiTheme="majorEastAsia" w:hint="eastAsia"/>
          <w:szCs w:val="21"/>
        </w:rPr>
        <w:t>(4)</w:t>
      </w:r>
      <w:r w:rsidRPr="005B24DC">
        <w:rPr>
          <w:rFonts w:asciiTheme="majorEastAsia" w:eastAsiaTheme="majorEastAsia" w:hAnsiTheme="majorEastAsia"/>
          <w:szCs w:val="21"/>
        </w:rPr>
        <w:t xml:space="preserve"> </w:t>
      </w:r>
      <w:r w:rsidRPr="005B24DC">
        <w:rPr>
          <w:rFonts w:asciiTheme="majorEastAsia" w:eastAsiaTheme="majorEastAsia" w:hAnsiTheme="majorEastAsia" w:hint="eastAsia"/>
          <w:szCs w:val="21"/>
        </w:rPr>
        <w:t>障害復旧後、5営業日以内に障害内容について、原因、経過状況及び対策等を書面で報告し、必要に応じて</w:t>
      </w:r>
      <w:r w:rsidR="00F359D6">
        <w:rPr>
          <w:rFonts w:asciiTheme="majorEastAsia" w:eastAsiaTheme="majorEastAsia" w:hAnsiTheme="majorEastAsia" w:hint="eastAsia"/>
          <w:szCs w:val="21"/>
        </w:rPr>
        <w:t>IPA</w:t>
      </w:r>
      <w:r w:rsidRPr="005B24DC">
        <w:rPr>
          <w:rFonts w:asciiTheme="majorEastAsia" w:eastAsiaTheme="majorEastAsia" w:hAnsiTheme="majorEastAsia" w:hint="eastAsia"/>
          <w:szCs w:val="21"/>
        </w:rPr>
        <w:t xml:space="preserve"> に</w:t>
      </w:r>
      <w:r w:rsidR="00D447B9">
        <w:rPr>
          <w:rFonts w:asciiTheme="majorEastAsia" w:eastAsiaTheme="majorEastAsia" w:hAnsiTheme="majorEastAsia" w:hint="eastAsia"/>
          <w:szCs w:val="21"/>
        </w:rPr>
        <w:t>詳細</w:t>
      </w:r>
      <w:r w:rsidRPr="005B24DC">
        <w:rPr>
          <w:rFonts w:asciiTheme="majorEastAsia" w:eastAsiaTheme="majorEastAsia" w:hAnsiTheme="majorEastAsia" w:hint="eastAsia"/>
          <w:szCs w:val="21"/>
        </w:rPr>
        <w:t>な説明を行うこと。</w:t>
      </w:r>
    </w:p>
    <w:p w14:paraId="5F2CF547" w14:textId="176B06AA" w:rsidR="004003E6" w:rsidRPr="00CE73E0" w:rsidRDefault="004003E6" w:rsidP="004003E6">
      <w:pPr>
        <w:tabs>
          <w:tab w:val="left" w:pos="7394"/>
          <w:tab w:val="right" w:pos="8504"/>
        </w:tabs>
        <w:ind w:leftChars="100" w:left="404" w:hangingChars="100" w:hanging="202"/>
        <w:rPr>
          <w:rFonts w:asciiTheme="majorEastAsia" w:eastAsiaTheme="majorEastAsia" w:hAnsiTheme="majorEastAsia"/>
          <w:szCs w:val="21"/>
        </w:rPr>
      </w:pPr>
      <w:r w:rsidRPr="005B24DC">
        <w:rPr>
          <w:rFonts w:asciiTheme="majorEastAsia" w:eastAsiaTheme="majorEastAsia" w:hAnsiTheme="majorEastAsia" w:hint="eastAsia"/>
          <w:szCs w:val="21"/>
        </w:rPr>
        <w:t>(</w:t>
      </w:r>
      <w:r w:rsidRPr="005B24DC">
        <w:rPr>
          <w:rFonts w:asciiTheme="majorEastAsia" w:eastAsiaTheme="majorEastAsia" w:hAnsiTheme="majorEastAsia"/>
          <w:szCs w:val="21"/>
        </w:rPr>
        <w:t xml:space="preserve">5) </w:t>
      </w:r>
      <w:r w:rsidR="00F359D6">
        <w:rPr>
          <w:rFonts w:asciiTheme="majorEastAsia" w:eastAsiaTheme="majorEastAsia" w:hAnsiTheme="majorEastAsia" w:hint="eastAsia"/>
          <w:szCs w:val="21"/>
        </w:rPr>
        <w:t>IPA</w:t>
      </w:r>
      <w:r w:rsidRPr="005B24DC">
        <w:rPr>
          <w:rFonts w:asciiTheme="majorEastAsia" w:eastAsiaTheme="majorEastAsia" w:hAnsiTheme="majorEastAsia" w:hint="eastAsia"/>
          <w:szCs w:val="21"/>
        </w:rPr>
        <w:t xml:space="preserve"> による電話・電子メールによる障害申告等を、原則として、終日及び年間を通し受付を行い、受付後、4時間以内に対応を開始すること。</w:t>
      </w:r>
    </w:p>
    <w:p w14:paraId="5ACA80BB" w14:textId="77777777" w:rsidR="004003E6" w:rsidRDefault="004003E6" w:rsidP="004003E6">
      <w:pPr>
        <w:tabs>
          <w:tab w:val="left" w:pos="7394"/>
          <w:tab w:val="right" w:pos="8504"/>
        </w:tabs>
        <w:ind w:left="202" w:hangingChars="100" w:hanging="202"/>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w:t>
      </w:r>
      <w:r>
        <w:rPr>
          <w:rFonts w:asciiTheme="majorEastAsia" w:eastAsiaTheme="majorEastAsia" w:hAnsiTheme="majorEastAsia"/>
          <w:szCs w:val="21"/>
        </w:rPr>
        <w:t>5.</w:t>
      </w:r>
      <w:r>
        <w:rPr>
          <w:rFonts w:asciiTheme="majorEastAsia" w:eastAsiaTheme="majorEastAsia" w:hAnsiTheme="majorEastAsia" w:hint="eastAsia"/>
          <w:szCs w:val="21"/>
        </w:rPr>
        <w:t>3</w:t>
      </w:r>
      <w:r>
        <w:rPr>
          <w:rFonts w:asciiTheme="majorEastAsia" w:eastAsiaTheme="majorEastAsia" w:hAnsiTheme="majorEastAsia"/>
          <w:szCs w:val="21"/>
        </w:rPr>
        <w:t xml:space="preserve"> </w:t>
      </w:r>
      <w:r>
        <w:rPr>
          <w:rFonts w:asciiTheme="majorEastAsia" w:eastAsiaTheme="majorEastAsia" w:hAnsiTheme="majorEastAsia" w:hint="eastAsia"/>
          <w:szCs w:val="21"/>
        </w:rPr>
        <w:t>保守・管理体制、障害発生時の連絡体制、障害対応の体制を明確にし、利用開始までに書面で提出すること。</w:t>
      </w:r>
    </w:p>
    <w:p w14:paraId="25B95AE7" w14:textId="77777777" w:rsidR="004003E6" w:rsidRPr="00EB524D" w:rsidRDefault="004003E6" w:rsidP="004003E6">
      <w:pPr>
        <w:tabs>
          <w:tab w:val="left" w:pos="7394"/>
          <w:tab w:val="right" w:pos="8504"/>
        </w:tabs>
        <w:rPr>
          <w:rFonts w:asciiTheme="majorEastAsia" w:eastAsiaTheme="majorEastAsia" w:hAnsiTheme="majorEastAsia"/>
          <w:szCs w:val="21"/>
        </w:rPr>
      </w:pPr>
    </w:p>
    <w:p w14:paraId="52E12902" w14:textId="5D0C0C97" w:rsidR="004003E6" w:rsidRDefault="004003E6" w:rsidP="004003E6">
      <w:pPr>
        <w:rPr>
          <w:rFonts w:asciiTheme="majorEastAsia" w:eastAsiaTheme="majorEastAsia" w:hAnsiTheme="majorEastAsia"/>
          <w:szCs w:val="21"/>
        </w:rPr>
      </w:pPr>
      <w:bookmarkStart w:id="13" w:name="_Hlk501439614"/>
      <w:r>
        <w:rPr>
          <w:rFonts w:asciiTheme="majorEastAsia" w:eastAsiaTheme="majorEastAsia" w:hAnsiTheme="majorEastAsia"/>
          <w:szCs w:val="21"/>
        </w:rPr>
        <w:t>3</w:t>
      </w:r>
      <w:r>
        <w:rPr>
          <w:rFonts w:asciiTheme="majorEastAsia" w:eastAsiaTheme="majorEastAsia" w:hAnsiTheme="majorEastAsia" w:hint="eastAsia"/>
          <w:szCs w:val="21"/>
        </w:rPr>
        <w:t>.</w:t>
      </w:r>
      <w:r>
        <w:rPr>
          <w:rFonts w:asciiTheme="majorEastAsia" w:eastAsiaTheme="majorEastAsia" w:hAnsiTheme="majorEastAsia"/>
          <w:szCs w:val="21"/>
        </w:rPr>
        <w:t>6</w:t>
      </w:r>
      <w:r w:rsidRPr="002853DE">
        <w:rPr>
          <w:rFonts w:asciiTheme="majorEastAsia" w:eastAsiaTheme="majorEastAsia" w:hAnsiTheme="majorEastAsia" w:hint="eastAsia"/>
          <w:szCs w:val="21"/>
        </w:rPr>
        <w:t xml:space="preserve">. </w:t>
      </w:r>
      <w:r w:rsidR="00CA1B6C">
        <w:rPr>
          <w:rFonts w:asciiTheme="majorEastAsia" w:eastAsiaTheme="majorEastAsia" w:hAnsiTheme="majorEastAsia" w:hint="eastAsia"/>
          <w:szCs w:val="21"/>
        </w:rPr>
        <w:t>納入物件</w:t>
      </w:r>
    </w:p>
    <w:p w14:paraId="22EF0A72" w14:textId="324BED79" w:rsidR="004003E6" w:rsidRPr="002853DE" w:rsidRDefault="004003E6" w:rsidP="004003E6">
      <w:pPr>
        <w:ind w:leftChars="104" w:left="210"/>
        <w:rPr>
          <w:rFonts w:asciiTheme="majorEastAsia" w:eastAsiaTheme="majorEastAsia" w:hAnsiTheme="majorEastAsia"/>
          <w:szCs w:val="21"/>
        </w:rPr>
      </w:pPr>
      <w:r>
        <w:rPr>
          <w:rFonts w:asciiTheme="majorEastAsia" w:eastAsiaTheme="majorEastAsia" w:hAnsiTheme="majorEastAsia" w:hint="eastAsia"/>
          <w:szCs w:val="21"/>
        </w:rPr>
        <w:t>導入作業完了後、</w:t>
      </w:r>
      <w:r>
        <w:rPr>
          <w:rFonts w:asciiTheme="majorEastAsia" w:eastAsiaTheme="majorEastAsia" w:hAnsiTheme="majorEastAsia"/>
          <w:szCs w:val="21"/>
        </w:rPr>
        <w:t>3</w:t>
      </w:r>
      <w:r>
        <w:rPr>
          <w:rFonts w:asciiTheme="majorEastAsia" w:eastAsiaTheme="majorEastAsia" w:hAnsiTheme="majorEastAsia" w:hint="eastAsia"/>
          <w:szCs w:val="21"/>
        </w:rPr>
        <w:t>.</w:t>
      </w:r>
      <w:r w:rsidR="006C03AC">
        <w:rPr>
          <w:rFonts w:asciiTheme="majorEastAsia" w:eastAsiaTheme="majorEastAsia" w:hAnsiTheme="majorEastAsia"/>
          <w:szCs w:val="21"/>
        </w:rPr>
        <w:t>6</w:t>
      </w:r>
      <w:r>
        <w:rPr>
          <w:rFonts w:asciiTheme="majorEastAsia" w:eastAsiaTheme="majorEastAsia" w:hAnsiTheme="majorEastAsia" w:hint="eastAsia"/>
          <w:szCs w:val="21"/>
        </w:rPr>
        <w:t>.3の資料一式</w:t>
      </w:r>
      <w:r w:rsidR="0050118A">
        <w:rPr>
          <w:rFonts w:asciiTheme="majorEastAsia" w:eastAsiaTheme="majorEastAsia" w:hAnsiTheme="majorEastAsia" w:hint="eastAsia"/>
          <w:szCs w:val="21"/>
        </w:rPr>
        <w:t>及び3</w:t>
      </w:r>
      <w:r w:rsidR="0050118A">
        <w:rPr>
          <w:rFonts w:asciiTheme="majorEastAsia" w:eastAsiaTheme="majorEastAsia" w:hAnsiTheme="majorEastAsia"/>
          <w:szCs w:val="21"/>
        </w:rPr>
        <w:t>.7.4</w:t>
      </w:r>
      <w:r w:rsidR="0050118A">
        <w:rPr>
          <w:rFonts w:asciiTheme="majorEastAsia" w:eastAsiaTheme="majorEastAsia" w:hAnsiTheme="majorEastAsia" w:hint="eastAsia"/>
          <w:szCs w:val="21"/>
        </w:rPr>
        <w:t>に示す月例報告書</w:t>
      </w:r>
      <w:r>
        <w:rPr>
          <w:rFonts w:asciiTheme="majorEastAsia" w:eastAsiaTheme="majorEastAsia" w:hAnsiTheme="majorEastAsia" w:hint="eastAsia"/>
          <w:szCs w:val="21"/>
        </w:rPr>
        <w:t>を印刷し提出すること。</w:t>
      </w:r>
    </w:p>
    <w:p w14:paraId="47706D4A" w14:textId="77777777" w:rsidR="004003E6" w:rsidRDefault="004003E6" w:rsidP="004003E6">
      <w:pPr>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w:t>
      </w:r>
      <w:r>
        <w:rPr>
          <w:rFonts w:asciiTheme="majorEastAsia" w:eastAsiaTheme="majorEastAsia" w:hAnsiTheme="majorEastAsia"/>
          <w:szCs w:val="21"/>
        </w:rPr>
        <w:t>6</w:t>
      </w:r>
      <w:r w:rsidRPr="002853DE">
        <w:rPr>
          <w:rFonts w:asciiTheme="majorEastAsia" w:eastAsiaTheme="majorEastAsia" w:hAnsiTheme="majorEastAsia" w:hint="eastAsia"/>
          <w:szCs w:val="21"/>
        </w:rPr>
        <w:t xml:space="preserve">.1. </w:t>
      </w:r>
      <w:r>
        <w:rPr>
          <w:rFonts w:asciiTheme="majorEastAsia" w:eastAsiaTheme="majorEastAsia" w:hAnsiTheme="majorEastAsia" w:hint="eastAsia"/>
          <w:szCs w:val="21"/>
        </w:rPr>
        <w:t>提出</w:t>
      </w:r>
      <w:r w:rsidRPr="002853DE">
        <w:rPr>
          <w:rFonts w:asciiTheme="majorEastAsia" w:eastAsiaTheme="majorEastAsia" w:hAnsiTheme="majorEastAsia" w:hint="eastAsia"/>
          <w:szCs w:val="21"/>
        </w:rPr>
        <w:t>期限</w:t>
      </w:r>
    </w:p>
    <w:p w14:paraId="3F1D7A5D" w14:textId="48B8BAB8" w:rsidR="004003E6" w:rsidRPr="002853DE" w:rsidRDefault="004003E6" w:rsidP="004003E6">
      <w:pPr>
        <w:ind w:leftChars="100" w:left="202"/>
        <w:rPr>
          <w:rFonts w:asciiTheme="majorEastAsia" w:eastAsiaTheme="majorEastAsia" w:hAnsiTheme="majorEastAsia"/>
          <w:szCs w:val="21"/>
        </w:rPr>
      </w:pPr>
      <w:r w:rsidRPr="004B51AD">
        <w:rPr>
          <w:rFonts w:asciiTheme="majorEastAsia" w:eastAsiaTheme="majorEastAsia" w:hAnsiTheme="majorEastAsia"/>
          <w:szCs w:val="21"/>
        </w:rPr>
        <w:t>20</w:t>
      </w:r>
      <w:r w:rsidRPr="004B51AD">
        <w:rPr>
          <w:rFonts w:asciiTheme="majorEastAsia" w:eastAsiaTheme="majorEastAsia" w:hAnsiTheme="majorEastAsia" w:hint="eastAsia"/>
          <w:szCs w:val="21"/>
        </w:rPr>
        <w:t>2</w:t>
      </w:r>
      <w:r w:rsidRPr="004B51AD">
        <w:rPr>
          <w:rFonts w:asciiTheme="majorEastAsia" w:eastAsiaTheme="majorEastAsia" w:hAnsiTheme="majorEastAsia"/>
          <w:szCs w:val="21"/>
        </w:rPr>
        <w:t>1年1</w:t>
      </w:r>
      <w:r w:rsidR="00F252AC" w:rsidRPr="004B51AD">
        <w:rPr>
          <w:rFonts w:asciiTheme="majorEastAsia" w:eastAsiaTheme="majorEastAsia" w:hAnsiTheme="majorEastAsia" w:hint="eastAsia"/>
          <w:szCs w:val="21"/>
        </w:rPr>
        <w:t>1</w:t>
      </w:r>
      <w:r w:rsidRPr="004B51AD">
        <w:rPr>
          <w:rFonts w:asciiTheme="majorEastAsia" w:eastAsiaTheme="majorEastAsia" w:hAnsiTheme="majorEastAsia"/>
          <w:szCs w:val="21"/>
        </w:rPr>
        <w:t>月</w:t>
      </w:r>
      <w:r w:rsidR="00F252AC" w:rsidRPr="004B51AD">
        <w:rPr>
          <w:rFonts w:asciiTheme="majorEastAsia" w:eastAsiaTheme="majorEastAsia" w:hAnsiTheme="majorEastAsia"/>
          <w:szCs w:val="21"/>
        </w:rPr>
        <w:t>30</w:t>
      </w:r>
      <w:r w:rsidRPr="004B51AD">
        <w:rPr>
          <w:rFonts w:asciiTheme="majorEastAsia" w:eastAsiaTheme="majorEastAsia" w:hAnsiTheme="majorEastAsia"/>
          <w:szCs w:val="21"/>
        </w:rPr>
        <w:t>日（</w:t>
      </w:r>
      <w:r w:rsidR="00F252AC" w:rsidRPr="004B51AD">
        <w:rPr>
          <w:rFonts w:asciiTheme="majorEastAsia" w:eastAsiaTheme="majorEastAsia" w:hAnsiTheme="majorEastAsia" w:hint="eastAsia"/>
          <w:szCs w:val="21"/>
        </w:rPr>
        <w:t>火</w:t>
      </w:r>
      <w:r w:rsidRPr="004B51AD">
        <w:rPr>
          <w:rFonts w:asciiTheme="majorEastAsia" w:eastAsiaTheme="majorEastAsia" w:hAnsiTheme="majorEastAsia"/>
          <w:szCs w:val="21"/>
        </w:rPr>
        <w:t>）</w:t>
      </w:r>
    </w:p>
    <w:p w14:paraId="68EC0A63" w14:textId="77777777" w:rsidR="004003E6" w:rsidRPr="002853DE" w:rsidRDefault="004003E6" w:rsidP="004003E6">
      <w:pPr>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w:t>
      </w:r>
      <w:r>
        <w:rPr>
          <w:rFonts w:asciiTheme="majorEastAsia" w:eastAsiaTheme="majorEastAsia" w:hAnsiTheme="majorEastAsia"/>
          <w:szCs w:val="21"/>
        </w:rPr>
        <w:t>6</w:t>
      </w:r>
      <w:r>
        <w:rPr>
          <w:rFonts w:asciiTheme="majorEastAsia" w:eastAsiaTheme="majorEastAsia" w:hAnsiTheme="majorEastAsia" w:hint="eastAsia"/>
          <w:szCs w:val="21"/>
        </w:rPr>
        <w:t>.2.</w:t>
      </w:r>
      <w:r>
        <w:rPr>
          <w:rFonts w:asciiTheme="majorEastAsia" w:eastAsiaTheme="majorEastAsia" w:hAnsiTheme="majorEastAsia"/>
          <w:szCs w:val="21"/>
        </w:rPr>
        <w:t xml:space="preserve"> </w:t>
      </w:r>
      <w:r>
        <w:rPr>
          <w:rFonts w:asciiTheme="majorEastAsia" w:eastAsiaTheme="majorEastAsia" w:hAnsiTheme="majorEastAsia" w:hint="eastAsia"/>
          <w:szCs w:val="21"/>
        </w:rPr>
        <w:t>提出</w:t>
      </w:r>
      <w:r w:rsidRPr="002853DE">
        <w:rPr>
          <w:rFonts w:asciiTheme="majorEastAsia" w:eastAsiaTheme="majorEastAsia" w:hAnsiTheme="majorEastAsia" w:hint="eastAsia"/>
          <w:szCs w:val="21"/>
        </w:rPr>
        <w:t>場所</w:t>
      </w:r>
    </w:p>
    <w:p w14:paraId="4257788B" w14:textId="77777777" w:rsidR="004003E6" w:rsidRPr="002853DE" w:rsidRDefault="004003E6" w:rsidP="004003E6">
      <w:pPr>
        <w:ind w:leftChars="100" w:left="202"/>
        <w:rPr>
          <w:rFonts w:asciiTheme="majorEastAsia" w:eastAsiaTheme="majorEastAsia" w:hAnsiTheme="majorEastAsia"/>
          <w:szCs w:val="21"/>
        </w:rPr>
      </w:pPr>
      <w:r w:rsidRPr="002853DE">
        <w:rPr>
          <w:rFonts w:asciiTheme="majorEastAsia" w:eastAsiaTheme="majorEastAsia" w:hAnsiTheme="majorEastAsia" w:hint="eastAsia"/>
          <w:szCs w:val="21"/>
        </w:rPr>
        <w:t>〒113-6591　東京都文京区本駒込2丁目28番8号　文京グリーンコートセンターオフィス</w:t>
      </w:r>
      <w:r>
        <w:rPr>
          <w:rFonts w:asciiTheme="majorEastAsia" w:eastAsiaTheme="majorEastAsia" w:hAnsiTheme="majorEastAsia" w:hint="eastAsia"/>
          <w:szCs w:val="21"/>
        </w:rPr>
        <w:t>17</w:t>
      </w:r>
      <w:r w:rsidRPr="002853DE">
        <w:rPr>
          <w:rFonts w:asciiTheme="majorEastAsia" w:eastAsiaTheme="majorEastAsia" w:hAnsiTheme="majorEastAsia" w:hint="eastAsia"/>
          <w:szCs w:val="21"/>
        </w:rPr>
        <w:t>階</w:t>
      </w:r>
    </w:p>
    <w:p w14:paraId="30B83AA6" w14:textId="77777777" w:rsidR="004003E6" w:rsidRPr="002853DE" w:rsidRDefault="004003E6" w:rsidP="004003E6">
      <w:pPr>
        <w:ind w:leftChars="100" w:left="202"/>
        <w:rPr>
          <w:rFonts w:asciiTheme="majorEastAsia" w:eastAsiaTheme="majorEastAsia" w:hAnsiTheme="majorEastAsia"/>
          <w:szCs w:val="21"/>
        </w:rPr>
      </w:pPr>
      <w:r w:rsidRPr="002853DE">
        <w:rPr>
          <w:rFonts w:asciiTheme="majorEastAsia" w:eastAsiaTheme="majorEastAsia" w:hAnsiTheme="majorEastAsia" w:hint="eastAsia"/>
          <w:szCs w:val="21"/>
        </w:rPr>
        <w:t xml:space="preserve">独立行政法人情報処理推進機構 </w:t>
      </w:r>
      <w:r>
        <w:rPr>
          <w:rFonts w:asciiTheme="majorEastAsia" w:eastAsiaTheme="majorEastAsia" w:hAnsiTheme="majorEastAsia" w:hint="eastAsia"/>
          <w:szCs w:val="21"/>
        </w:rPr>
        <w:t>産業サイバーセキュリティセンター</w:t>
      </w:r>
    </w:p>
    <w:p w14:paraId="26AEB717" w14:textId="77777777" w:rsidR="004003E6" w:rsidRDefault="004003E6" w:rsidP="004003E6">
      <w:pPr>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w:t>
      </w:r>
      <w:r>
        <w:rPr>
          <w:rFonts w:asciiTheme="majorEastAsia" w:eastAsiaTheme="majorEastAsia" w:hAnsiTheme="majorEastAsia"/>
          <w:szCs w:val="21"/>
        </w:rPr>
        <w:t>6</w:t>
      </w:r>
      <w:r w:rsidRPr="002853DE">
        <w:rPr>
          <w:rFonts w:asciiTheme="majorEastAsia" w:eastAsiaTheme="majorEastAsia" w:hAnsiTheme="majorEastAsia" w:hint="eastAsia"/>
          <w:szCs w:val="21"/>
        </w:rPr>
        <w:t>.</w:t>
      </w:r>
      <w:r>
        <w:rPr>
          <w:rFonts w:asciiTheme="majorEastAsia" w:eastAsiaTheme="majorEastAsia" w:hAnsiTheme="majorEastAsia"/>
          <w:szCs w:val="21"/>
        </w:rPr>
        <w:t>3</w:t>
      </w:r>
      <w:r w:rsidRPr="002853DE">
        <w:rPr>
          <w:rFonts w:asciiTheme="majorEastAsia" w:eastAsiaTheme="majorEastAsia" w:hAnsiTheme="majorEastAsia" w:hint="eastAsia"/>
          <w:szCs w:val="21"/>
        </w:rPr>
        <w:t xml:space="preserve">. </w:t>
      </w:r>
      <w:r>
        <w:rPr>
          <w:rFonts w:asciiTheme="majorEastAsia" w:eastAsiaTheme="majorEastAsia" w:hAnsiTheme="majorEastAsia" w:hint="eastAsia"/>
          <w:szCs w:val="21"/>
        </w:rPr>
        <w:t>提出資料</w:t>
      </w:r>
    </w:p>
    <w:tbl>
      <w:tblPr>
        <w:tblStyle w:val="a6"/>
        <w:tblW w:w="0" w:type="auto"/>
        <w:tblInd w:w="373" w:type="dxa"/>
        <w:tblLook w:val="04A0" w:firstRow="1" w:lastRow="0" w:firstColumn="1" w:lastColumn="0" w:noHBand="0" w:noVBand="1"/>
      </w:tblPr>
      <w:tblGrid>
        <w:gridCol w:w="1422"/>
        <w:gridCol w:w="5953"/>
      </w:tblGrid>
      <w:tr w:rsidR="004003E6" w:rsidRPr="006D6940" w14:paraId="06CF1759" w14:textId="77777777" w:rsidTr="00211463">
        <w:trPr>
          <w:trHeight w:val="70"/>
        </w:trPr>
        <w:tc>
          <w:tcPr>
            <w:tcW w:w="1422" w:type="dxa"/>
            <w:vAlign w:val="center"/>
          </w:tcPr>
          <w:p w14:paraId="17B2BD75" w14:textId="77777777" w:rsidR="004003E6" w:rsidRPr="006D6940" w:rsidRDefault="004003E6" w:rsidP="00211463">
            <w:pPr>
              <w:jc w:val="left"/>
              <w:rPr>
                <w:rFonts w:asciiTheme="majorEastAsia" w:eastAsiaTheme="majorEastAsia" w:hAnsiTheme="majorEastAsia"/>
                <w:szCs w:val="21"/>
              </w:rPr>
            </w:pPr>
            <w:r w:rsidRPr="006D6940">
              <w:rPr>
                <w:rFonts w:asciiTheme="majorEastAsia" w:eastAsiaTheme="majorEastAsia" w:hAnsiTheme="majorEastAsia" w:hint="eastAsia"/>
                <w:szCs w:val="21"/>
              </w:rPr>
              <w:t>項番</w:t>
            </w:r>
          </w:p>
        </w:tc>
        <w:tc>
          <w:tcPr>
            <w:tcW w:w="5953" w:type="dxa"/>
          </w:tcPr>
          <w:p w14:paraId="3F1AEBA6" w14:textId="77777777" w:rsidR="004003E6" w:rsidRPr="006D6940" w:rsidRDefault="004003E6" w:rsidP="00211463">
            <w:pPr>
              <w:jc w:val="left"/>
              <w:rPr>
                <w:rFonts w:asciiTheme="majorEastAsia" w:eastAsiaTheme="majorEastAsia" w:hAnsiTheme="majorEastAsia"/>
                <w:szCs w:val="21"/>
              </w:rPr>
            </w:pPr>
            <w:r>
              <w:rPr>
                <w:rFonts w:asciiTheme="majorEastAsia" w:eastAsiaTheme="majorEastAsia" w:hAnsiTheme="majorEastAsia" w:hint="eastAsia"/>
                <w:szCs w:val="21"/>
              </w:rPr>
              <w:t>提出資料</w:t>
            </w:r>
          </w:p>
        </w:tc>
      </w:tr>
      <w:tr w:rsidR="004003E6" w:rsidRPr="002D4306" w14:paraId="6A351C74" w14:textId="77777777" w:rsidTr="00211463">
        <w:trPr>
          <w:trHeight w:val="70"/>
        </w:trPr>
        <w:tc>
          <w:tcPr>
            <w:tcW w:w="1422" w:type="dxa"/>
            <w:vAlign w:val="center"/>
          </w:tcPr>
          <w:p w14:paraId="51BF7537" w14:textId="77777777" w:rsidR="004003E6" w:rsidRPr="00BA7873" w:rsidRDefault="004003E6" w:rsidP="00211463">
            <w:pPr>
              <w:jc w:val="left"/>
              <w:rPr>
                <w:rFonts w:asciiTheme="majorEastAsia" w:eastAsiaTheme="majorEastAsia" w:hAnsiTheme="majorEastAsia"/>
                <w:szCs w:val="21"/>
              </w:rPr>
            </w:pPr>
            <w:r w:rsidRPr="00BA7873">
              <w:rPr>
                <w:rFonts w:asciiTheme="majorEastAsia" w:eastAsiaTheme="majorEastAsia" w:hAnsiTheme="majorEastAsia" w:hint="eastAsia"/>
                <w:szCs w:val="21"/>
              </w:rPr>
              <w:t>①</w:t>
            </w:r>
          </w:p>
        </w:tc>
        <w:tc>
          <w:tcPr>
            <w:tcW w:w="5953" w:type="dxa"/>
            <w:shd w:val="clear" w:color="auto" w:fill="auto"/>
          </w:tcPr>
          <w:p w14:paraId="3900AE8D" w14:textId="77777777" w:rsidR="004003E6" w:rsidRPr="006D6940" w:rsidRDefault="004003E6" w:rsidP="00211463">
            <w:pPr>
              <w:jc w:val="left"/>
              <w:rPr>
                <w:rFonts w:asciiTheme="majorEastAsia" w:eastAsiaTheme="majorEastAsia" w:hAnsiTheme="majorEastAsia"/>
                <w:szCs w:val="21"/>
              </w:rPr>
            </w:pPr>
            <w:r>
              <w:rPr>
                <w:rFonts w:asciiTheme="majorEastAsia" w:eastAsiaTheme="majorEastAsia" w:hAnsiTheme="majorEastAsia" w:hint="eastAsia"/>
                <w:szCs w:val="21"/>
              </w:rPr>
              <w:t>アクセス回線の構成図</w:t>
            </w:r>
          </w:p>
        </w:tc>
      </w:tr>
      <w:tr w:rsidR="004003E6" w:rsidRPr="002D4306" w14:paraId="1CC18928" w14:textId="77777777" w:rsidTr="00211463">
        <w:trPr>
          <w:trHeight w:val="165"/>
        </w:trPr>
        <w:tc>
          <w:tcPr>
            <w:tcW w:w="1422" w:type="dxa"/>
            <w:vAlign w:val="center"/>
          </w:tcPr>
          <w:p w14:paraId="1291880D" w14:textId="77777777" w:rsidR="004003E6" w:rsidRPr="00143BD6" w:rsidRDefault="004003E6" w:rsidP="00211463">
            <w:pPr>
              <w:jc w:val="left"/>
              <w:rPr>
                <w:rFonts w:asciiTheme="majorEastAsia" w:eastAsiaTheme="majorEastAsia" w:hAnsiTheme="majorEastAsia"/>
                <w:szCs w:val="21"/>
              </w:rPr>
            </w:pPr>
            <w:r>
              <w:rPr>
                <w:rFonts w:asciiTheme="majorEastAsia" w:eastAsiaTheme="majorEastAsia" w:hAnsiTheme="majorEastAsia" w:hint="eastAsia"/>
                <w:szCs w:val="21"/>
              </w:rPr>
              <w:t>②</w:t>
            </w:r>
          </w:p>
        </w:tc>
        <w:tc>
          <w:tcPr>
            <w:tcW w:w="5953" w:type="dxa"/>
            <w:shd w:val="clear" w:color="auto" w:fill="auto"/>
            <w:vAlign w:val="center"/>
          </w:tcPr>
          <w:p w14:paraId="741D2280" w14:textId="77777777" w:rsidR="004003E6" w:rsidRPr="006D6940" w:rsidRDefault="004003E6" w:rsidP="00211463">
            <w:pPr>
              <w:jc w:val="left"/>
              <w:rPr>
                <w:rFonts w:asciiTheme="majorEastAsia" w:eastAsiaTheme="majorEastAsia" w:hAnsiTheme="majorEastAsia"/>
                <w:szCs w:val="21"/>
              </w:rPr>
            </w:pPr>
            <w:r>
              <w:rPr>
                <w:rFonts w:asciiTheme="majorEastAsia" w:eastAsiaTheme="majorEastAsia" w:hAnsiTheme="majorEastAsia" w:hint="eastAsia"/>
                <w:szCs w:val="21"/>
              </w:rPr>
              <w:t>アクセス回線導入作業工程表</w:t>
            </w:r>
          </w:p>
        </w:tc>
      </w:tr>
      <w:tr w:rsidR="004003E6" w:rsidRPr="002D4306" w14:paraId="372DD239" w14:textId="77777777" w:rsidTr="00211463">
        <w:tc>
          <w:tcPr>
            <w:tcW w:w="1422" w:type="dxa"/>
            <w:vAlign w:val="center"/>
          </w:tcPr>
          <w:p w14:paraId="47B7725C" w14:textId="77777777" w:rsidR="004003E6" w:rsidRPr="00143BD6" w:rsidRDefault="004003E6" w:rsidP="00211463">
            <w:pPr>
              <w:jc w:val="left"/>
              <w:rPr>
                <w:rFonts w:asciiTheme="majorEastAsia" w:eastAsiaTheme="majorEastAsia" w:hAnsiTheme="majorEastAsia"/>
                <w:szCs w:val="21"/>
              </w:rPr>
            </w:pPr>
            <w:r>
              <w:rPr>
                <w:rFonts w:asciiTheme="majorEastAsia" w:eastAsiaTheme="majorEastAsia" w:hAnsiTheme="majorEastAsia" w:hint="eastAsia"/>
                <w:szCs w:val="21"/>
              </w:rPr>
              <w:t>③</w:t>
            </w:r>
          </w:p>
        </w:tc>
        <w:tc>
          <w:tcPr>
            <w:tcW w:w="5953" w:type="dxa"/>
            <w:shd w:val="clear" w:color="auto" w:fill="auto"/>
            <w:vAlign w:val="center"/>
          </w:tcPr>
          <w:p w14:paraId="63AB216A" w14:textId="77777777" w:rsidR="004003E6" w:rsidRPr="006D6940" w:rsidRDefault="004003E6" w:rsidP="00211463">
            <w:pPr>
              <w:jc w:val="left"/>
              <w:rPr>
                <w:rFonts w:asciiTheme="majorEastAsia" w:eastAsiaTheme="majorEastAsia" w:hAnsiTheme="majorEastAsia"/>
                <w:szCs w:val="21"/>
              </w:rPr>
            </w:pPr>
            <w:r>
              <w:rPr>
                <w:rFonts w:asciiTheme="majorEastAsia" w:eastAsiaTheme="majorEastAsia" w:hAnsiTheme="majorEastAsia" w:hint="eastAsia"/>
                <w:szCs w:val="21"/>
              </w:rPr>
              <w:t>アクセス回線保守体制表（緊急連絡先窓口を含む）</w:t>
            </w:r>
          </w:p>
        </w:tc>
      </w:tr>
      <w:tr w:rsidR="004003E6" w:rsidRPr="002D4306" w14:paraId="5A3265BB" w14:textId="77777777" w:rsidTr="00211463">
        <w:tc>
          <w:tcPr>
            <w:tcW w:w="1422" w:type="dxa"/>
            <w:vAlign w:val="center"/>
          </w:tcPr>
          <w:p w14:paraId="73E6B211" w14:textId="77777777" w:rsidR="004003E6" w:rsidRPr="00143BD6" w:rsidRDefault="004003E6" w:rsidP="00211463">
            <w:pPr>
              <w:jc w:val="left"/>
              <w:rPr>
                <w:rFonts w:asciiTheme="majorEastAsia" w:eastAsiaTheme="majorEastAsia" w:hAnsiTheme="majorEastAsia"/>
                <w:szCs w:val="21"/>
              </w:rPr>
            </w:pPr>
            <w:r>
              <w:rPr>
                <w:rFonts w:asciiTheme="majorEastAsia" w:eastAsiaTheme="majorEastAsia" w:hAnsiTheme="majorEastAsia" w:hint="eastAsia"/>
                <w:szCs w:val="21"/>
              </w:rPr>
              <w:t>④</w:t>
            </w:r>
          </w:p>
        </w:tc>
        <w:tc>
          <w:tcPr>
            <w:tcW w:w="5953" w:type="dxa"/>
            <w:shd w:val="clear" w:color="auto" w:fill="auto"/>
            <w:vAlign w:val="center"/>
          </w:tcPr>
          <w:p w14:paraId="744A1C73" w14:textId="77777777" w:rsidR="004003E6" w:rsidRPr="006D6940" w:rsidRDefault="004003E6" w:rsidP="00211463">
            <w:pPr>
              <w:jc w:val="left"/>
              <w:rPr>
                <w:rFonts w:asciiTheme="majorEastAsia" w:eastAsiaTheme="majorEastAsia" w:hAnsiTheme="majorEastAsia"/>
                <w:szCs w:val="21"/>
              </w:rPr>
            </w:pPr>
            <w:r>
              <w:rPr>
                <w:rFonts w:asciiTheme="majorEastAsia" w:eastAsiaTheme="majorEastAsia" w:hAnsiTheme="majorEastAsia" w:hint="eastAsia"/>
                <w:szCs w:val="21"/>
              </w:rPr>
              <w:t>試験成績表</w:t>
            </w:r>
          </w:p>
        </w:tc>
      </w:tr>
      <w:tr w:rsidR="00CA1B6C" w:rsidRPr="002D4306" w14:paraId="0051B969" w14:textId="77777777" w:rsidTr="00211463">
        <w:tc>
          <w:tcPr>
            <w:tcW w:w="1422" w:type="dxa"/>
            <w:vAlign w:val="center"/>
          </w:tcPr>
          <w:p w14:paraId="395C41E0" w14:textId="3A5B1793" w:rsidR="00CA1B6C" w:rsidRDefault="00CA1B6C" w:rsidP="00211463">
            <w:pPr>
              <w:jc w:val="left"/>
              <w:rPr>
                <w:rFonts w:asciiTheme="majorEastAsia" w:eastAsiaTheme="majorEastAsia" w:hAnsiTheme="majorEastAsia"/>
                <w:szCs w:val="21"/>
              </w:rPr>
            </w:pPr>
            <w:r>
              <w:rPr>
                <w:rFonts w:asciiTheme="majorEastAsia" w:eastAsiaTheme="majorEastAsia" w:hAnsiTheme="majorEastAsia" w:hint="eastAsia"/>
                <w:szCs w:val="21"/>
              </w:rPr>
              <w:t>⑤</w:t>
            </w:r>
          </w:p>
        </w:tc>
        <w:tc>
          <w:tcPr>
            <w:tcW w:w="5953" w:type="dxa"/>
            <w:shd w:val="clear" w:color="auto" w:fill="auto"/>
            <w:vAlign w:val="center"/>
          </w:tcPr>
          <w:p w14:paraId="2357F4A9" w14:textId="7574A54E" w:rsidR="00CA1B6C" w:rsidRDefault="00CA1B6C" w:rsidP="00211463">
            <w:pPr>
              <w:jc w:val="left"/>
              <w:rPr>
                <w:rFonts w:asciiTheme="majorEastAsia" w:eastAsiaTheme="majorEastAsia" w:hAnsiTheme="majorEastAsia"/>
                <w:szCs w:val="21"/>
              </w:rPr>
            </w:pPr>
            <w:r>
              <w:rPr>
                <w:rFonts w:asciiTheme="majorEastAsia" w:eastAsiaTheme="majorEastAsia" w:hAnsiTheme="majorEastAsia" w:hint="eastAsia"/>
                <w:szCs w:val="21"/>
              </w:rPr>
              <w:t>「電気通信事業の届出書について（通知）」の写し</w:t>
            </w:r>
          </w:p>
        </w:tc>
      </w:tr>
      <w:bookmarkEnd w:id="13"/>
    </w:tbl>
    <w:p w14:paraId="5A759DCF" w14:textId="77777777" w:rsidR="004003E6" w:rsidRPr="00B15A17" w:rsidRDefault="004003E6" w:rsidP="004003E6">
      <w:pPr>
        <w:jc w:val="left"/>
        <w:rPr>
          <w:rFonts w:asciiTheme="majorEastAsia" w:eastAsiaTheme="majorEastAsia" w:hAnsiTheme="majorEastAsia"/>
          <w:szCs w:val="21"/>
        </w:rPr>
      </w:pPr>
    </w:p>
    <w:p w14:paraId="6D33F719" w14:textId="77777777" w:rsidR="004003E6" w:rsidRDefault="004003E6" w:rsidP="004003E6">
      <w:pPr>
        <w:tabs>
          <w:tab w:val="left" w:pos="7394"/>
          <w:tab w:val="right" w:pos="8504"/>
        </w:tabs>
        <w:rPr>
          <w:rFonts w:asciiTheme="majorEastAsia" w:eastAsiaTheme="majorEastAsia" w:hAnsiTheme="majorEastAsia"/>
          <w:szCs w:val="21"/>
        </w:rPr>
      </w:pPr>
      <w:r>
        <w:rPr>
          <w:rFonts w:asciiTheme="majorEastAsia" w:eastAsiaTheme="majorEastAsia" w:hAnsiTheme="majorEastAsia"/>
          <w:szCs w:val="21"/>
        </w:rPr>
        <w:t>3</w:t>
      </w:r>
      <w:r w:rsidRPr="00D87A99">
        <w:rPr>
          <w:rFonts w:asciiTheme="majorEastAsia" w:eastAsiaTheme="majorEastAsia" w:hAnsiTheme="majorEastAsia" w:hint="eastAsia"/>
          <w:szCs w:val="21"/>
        </w:rPr>
        <w:t>.</w:t>
      </w:r>
      <w:r>
        <w:rPr>
          <w:rFonts w:asciiTheme="majorEastAsia" w:eastAsiaTheme="majorEastAsia" w:hAnsiTheme="majorEastAsia"/>
          <w:szCs w:val="21"/>
        </w:rPr>
        <w:t>7</w:t>
      </w:r>
      <w:r>
        <w:rPr>
          <w:rFonts w:asciiTheme="majorEastAsia" w:eastAsiaTheme="majorEastAsia" w:hAnsiTheme="majorEastAsia" w:hint="eastAsia"/>
          <w:szCs w:val="21"/>
        </w:rPr>
        <w:t>. 検収要件</w:t>
      </w:r>
    </w:p>
    <w:p w14:paraId="7D9B5F4F" w14:textId="77777777" w:rsidR="004003E6" w:rsidRDefault="004003E6" w:rsidP="004003E6">
      <w:pPr>
        <w:tabs>
          <w:tab w:val="left" w:pos="7394"/>
          <w:tab w:val="right" w:pos="8504"/>
        </w:tabs>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w:t>
      </w:r>
      <w:r>
        <w:rPr>
          <w:rFonts w:asciiTheme="majorEastAsia" w:eastAsiaTheme="majorEastAsia" w:hAnsiTheme="majorEastAsia"/>
          <w:szCs w:val="21"/>
        </w:rPr>
        <w:t>7.</w:t>
      </w:r>
      <w:r>
        <w:rPr>
          <w:rFonts w:asciiTheme="majorEastAsia" w:eastAsiaTheme="majorEastAsia" w:hAnsiTheme="majorEastAsia" w:hint="eastAsia"/>
          <w:szCs w:val="21"/>
        </w:rPr>
        <w:t>1</w:t>
      </w:r>
      <w:r>
        <w:rPr>
          <w:rFonts w:asciiTheme="majorEastAsia" w:eastAsiaTheme="majorEastAsia" w:hAnsiTheme="majorEastAsia"/>
          <w:szCs w:val="21"/>
        </w:rPr>
        <w:t xml:space="preserve"> </w:t>
      </w:r>
      <w:r>
        <w:rPr>
          <w:rFonts w:asciiTheme="majorEastAsia" w:eastAsiaTheme="majorEastAsia" w:hAnsiTheme="majorEastAsia" w:hint="eastAsia"/>
          <w:szCs w:val="21"/>
        </w:rPr>
        <w:t>導入作業</w:t>
      </w:r>
    </w:p>
    <w:p w14:paraId="4CA442D3" w14:textId="04682F57" w:rsidR="004003E6" w:rsidRDefault="004003E6" w:rsidP="004003E6">
      <w:pPr>
        <w:tabs>
          <w:tab w:val="left" w:pos="7394"/>
          <w:tab w:val="right" w:pos="8504"/>
        </w:tabs>
        <w:ind w:leftChars="100" w:left="202" w:firstLineChars="100" w:firstLine="202"/>
        <w:rPr>
          <w:rFonts w:asciiTheme="majorEastAsia" w:eastAsiaTheme="majorEastAsia" w:hAnsiTheme="majorEastAsia"/>
          <w:szCs w:val="21"/>
        </w:rPr>
      </w:pPr>
      <w:r>
        <w:rPr>
          <w:rFonts w:asciiTheme="majorEastAsia" w:eastAsiaTheme="majorEastAsia" w:hAnsiTheme="majorEastAsia" w:hint="eastAsia"/>
          <w:szCs w:val="21"/>
        </w:rPr>
        <w:t>導通および回線が本仕様を満たすことをもって検収を完了とする。</w:t>
      </w:r>
      <w:r w:rsidRPr="00A03CF2">
        <w:rPr>
          <w:rFonts w:asciiTheme="majorEastAsia" w:eastAsiaTheme="majorEastAsia" w:hAnsiTheme="majorEastAsia" w:hint="eastAsia"/>
          <w:szCs w:val="21"/>
        </w:rPr>
        <w:t>検査不合格の場合には、</w:t>
      </w:r>
      <w:r w:rsidR="00F359D6">
        <w:rPr>
          <w:rFonts w:asciiTheme="majorEastAsia" w:eastAsiaTheme="majorEastAsia" w:hAnsiTheme="majorEastAsia" w:hint="eastAsia"/>
          <w:szCs w:val="21"/>
        </w:rPr>
        <w:t>IPA</w:t>
      </w:r>
      <w:r w:rsidRPr="00A03CF2">
        <w:rPr>
          <w:rFonts w:asciiTheme="majorEastAsia" w:eastAsiaTheme="majorEastAsia" w:hAnsiTheme="majorEastAsia" w:hint="eastAsia"/>
          <w:szCs w:val="21"/>
        </w:rPr>
        <w:t>の指示に従い、可及的速やかに適切な処置を施すこと。</w:t>
      </w:r>
    </w:p>
    <w:p w14:paraId="54A46C7F" w14:textId="41614A85" w:rsidR="004003E6" w:rsidRDefault="004003E6" w:rsidP="004003E6">
      <w:pPr>
        <w:tabs>
          <w:tab w:val="left" w:pos="7394"/>
          <w:tab w:val="right" w:pos="8504"/>
        </w:tabs>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w:t>
      </w:r>
      <w:r>
        <w:rPr>
          <w:rFonts w:asciiTheme="majorEastAsia" w:eastAsiaTheme="majorEastAsia" w:hAnsiTheme="majorEastAsia"/>
          <w:szCs w:val="21"/>
        </w:rPr>
        <w:t>7.</w:t>
      </w:r>
      <w:r>
        <w:rPr>
          <w:rFonts w:asciiTheme="majorEastAsia" w:eastAsiaTheme="majorEastAsia" w:hAnsiTheme="majorEastAsia" w:hint="eastAsia"/>
          <w:szCs w:val="21"/>
        </w:rPr>
        <w:t>2</w:t>
      </w:r>
      <w:r>
        <w:rPr>
          <w:rFonts w:asciiTheme="majorEastAsia" w:eastAsiaTheme="majorEastAsia" w:hAnsiTheme="majorEastAsia"/>
          <w:szCs w:val="21"/>
        </w:rPr>
        <w:t xml:space="preserve"> </w:t>
      </w:r>
      <w:r w:rsidR="006C03AC">
        <w:rPr>
          <w:rFonts w:asciiTheme="majorEastAsia" w:eastAsiaTheme="majorEastAsia" w:hAnsiTheme="majorEastAsia"/>
          <w:szCs w:val="21"/>
        </w:rPr>
        <w:t>品質保証</w:t>
      </w:r>
    </w:p>
    <w:p w14:paraId="30799292" w14:textId="4C74B073" w:rsidR="00FF3558" w:rsidRDefault="004003E6" w:rsidP="00C92A7E">
      <w:pPr>
        <w:tabs>
          <w:tab w:val="left" w:pos="7394"/>
          <w:tab w:val="right" w:pos="8504"/>
        </w:tabs>
        <w:ind w:leftChars="100" w:left="202" w:firstLineChars="100" w:firstLine="202"/>
        <w:rPr>
          <w:rFonts w:asciiTheme="majorEastAsia" w:eastAsiaTheme="majorEastAsia" w:hAnsiTheme="majorEastAsia"/>
          <w:szCs w:val="21"/>
        </w:rPr>
      </w:pPr>
      <w:r>
        <w:rPr>
          <w:rFonts w:asciiTheme="majorEastAsia" w:eastAsiaTheme="majorEastAsia" w:hAnsiTheme="majorEastAsia" w:hint="eastAsia"/>
          <w:szCs w:val="21"/>
        </w:rPr>
        <w:t>アクセス回線が</w:t>
      </w:r>
      <w:r w:rsidRPr="00A03CF2">
        <w:rPr>
          <w:rFonts w:asciiTheme="majorEastAsia" w:eastAsiaTheme="majorEastAsia" w:hAnsiTheme="majorEastAsia" w:hint="eastAsia"/>
          <w:szCs w:val="21"/>
        </w:rPr>
        <w:t>正常かつ正確に</w:t>
      </w:r>
      <w:r>
        <w:rPr>
          <w:rFonts w:asciiTheme="majorEastAsia" w:eastAsiaTheme="majorEastAsia" w:hAnsiTheme="majorEastAsia" w:hint="eastAsia"/>
          <w:szCs w:val="21"/>
        </w:rPr>
        <w:t>提供</w:t>
      </w:r>
      <w:r w:rsidRPr="00A03CF2">
        <w:rPr>
          <w:rFonts w:asciiTheme="majorEastAsia" w:eastAsiaTheme="majorEastAsia" w:hAnsiTheme="majorEastAsia" w:hint="eastAsia"/>
          <w:szCs w:val="21"/>
        </w:rPr>
        <w:t>さ</w:t>
      </w:r>
      <w:r>
        <w:rPr>
          <w:rFonts w:asciiTheme="majorEastAsia" w:eastAsiaTheme="majorEastAsia" w:hAnsiTheme="majorEastAsia" w:hint="eastAsia"/>
          <w:szCs w:val="21"/>
        </w:rPr>
        <w:t>れ</w:t>
      </w:r>
      <w:r w:rsidRPr="00A03CF2">
        <w:rPr>
          <w:rFonts w:asciiTheme="majorEastAsia" w:eastAsiaTheme="majorEastAsia" w:hAnsiTheme="majorEastAsia" w:hint="eastAsia"/>
          <w:szCs w:val="21"/>
        </w:rPr>
        <w:t>るとともに、障害が生じた場合</w:t>
      </w:r>
      <w:r>
        <w:rPr>
          <w:rFonts w:asciiTheme="majorEastAsia" w:eastAsiaTheme="majorEastAsia" w:hAnsiTheme="majorEastAsia" w:hint="eastAsia"/>
          <w:szCs w:val="21"/>
        </w:rPr>
        <w:t>は本仕様に従い、</w:t>
      </w:r>
      <w:r w:rsidRPr="005B24DC">
        <w:rPr>
          <w:rFonts w:asciiTheme="majorEastAsia" w:eastAsiaTheme="majorEastAsia" w:hAnsiTheme="majorEastAsia" w:hint="eastAsia"/>
          <w:szCs w:val="21"/>
        </w:rPr>
        <w:t>滞りなく復旧</w:t>
      </w:r>
      <w:r w:rsidR="00CA1B6C">
        <w:rPr>
          <w:rFonts w:asciiTheme="majorEastAsia" w:eastAsiaTheme="majorEastAsia" w:hAnsiTheme="majorEastAsia"/>
          <w:szCs w:val="21"/>
        </w:rPr>
        <w:t>できている</w:t>
      </w:r>
      <w:r w:rsidRPr="005B24DC">
        <w:rPr>
          <w:rFonts w:asciiTheme="majorEastAsia" w:eastAsiaTheme="majorEastAsia" w:hAnsiTheme="majorEastAsia" w:hint="eastAsia"/>
          <w:szCs w:val="21"/>
        </w:rPr>
        <w:t>こと。</w:t>
      </w:r>
    </w:p>
    <w:p w14:paraId="44D0944F" w14:textId="35345861" w:rsidR="00CA1B6C" w:rsidRDefault="006C03AC" w:rsidP="004003E6">
      <w:pPr>
        <w:tabs>
          <w:tab w:val="left" w:pos="7394"/>
          <w:tab w:val="right" w:pos="8504"/>
        </w:tabs>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.7.3 原状復帰</w:t>
      </w:r>
    </w:p>
    <w:p w14:paraId="342F54A2" w14:textId="0116797F" w:rsidR="006C03AC" w:rsidRDefault="006C03AC" w:rsidP="004003E6">
      <w:pPr>
        <w:tabs>
          <w:tab w:val="left" w:pos="7394"/>
          <w:tab w:val="right" w:pos="8504"/>
        </w:tabs>
        <w:rPr>
          <w:rFonts w:asciiTheme="majorEastAsia" w:eastAsiaTheme="majorEastAsia" w:hAnsiTheme="majorEastAsia"/>
          <w:szCs w:val="21"/>
        </w:rPr>
      </w:pPr>
      <w:r>
        <w:rPr>
          <w:rFonts w:asciiTheme="majorEastAsia" w:eastAsiaTheme="majorEastAsia" w:hAnsiTheme="majorEastAsia" w:hint="eastAsia"/>
          <w:szCs w:val="21"/>
        </w:rPr>
        <w:t xml:space="preserve">　　提供終了するときは、本件で整備した回線等の撤去作業等を行うこと。</w:t>
      </w:r>
    </w:p>
    <w:p w14:paraId="563FBC3A" w14:textId="508978E9" w:rsidR="00CC30B3" w:rsidRDefault="00CC30B3" w:rsidP="004003E6">
      <w:pPr>
        <w:tabs>
          <w:tab w:val="left" w:pos="7394"/>
          <w:tab w:val="right" w:pos="8504"/>
        </w:tabs>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.7.4</w:t>
      </w:r>
      <w:r>
        <w:rPr>
          <w:rFonts w:asciiTheme="majorEastAsia" w:eastAsiaTheme="majorEastAsia" w:hAnsiTheme="majorEastAsia" w:hint="eastAsia"/>
          <w:szCs w:val="21"/>
        </w:rPr>
        <w:t>月例報告書の提出</w:t>
      </w:r>
    </w:p>
    <w:p w14:paraId="44F06374" w14:textId="2E4600C0" w:rsidR="00CC30B3" w:rsidRDefault="00CC30B3" w:rsidP="004003E6">
      <w:pPr>
        <w:tabs>
          <w:tab w:val="left" w:pos="7394"/>
          <w:tab w:val="right" w:pos="8504"/>
        </w:tabs>
        <w:rPr>
          <w:rFonts w:asciiTheme="majorEastAsia" w:eastAsiaTheme="majorEastAsia" w:hAnsiTheme="majorEastAsia"/>
          <w:szCs w:val="21"/>
        </w:rPr>
      </w:pPr>
      <w:r>
        <w:rPr>
          <w:rFonts w:asciiTheme="majorEastAsia" w:eastAsiaTheme="majorEastAsia" w:hAnsiTheme="majorEastAsia" w:hint="eastAsia"/>
          <w:szCs w:val="21"/>
        </w:rPr>
        <w:t xml:space="preserve">　　毎月の当該回線の運用に関する月例報告書を翌月</w:t>
      </w:r>
      <w:r w:rsidR="003E3203">
        <w:rPr>
          <w:rFonts w:asciiTheme="majorEastAsia" w:eastAsiaTheme="majorEastAsia" w:hAnsiTheme="majorEastAsia" w:hint="eastAsia"/>
          <w:szCs w:val="21"/>
        </w:rPr>
        <w:t>5</w:t>
      </w:r>
      <w:r>
        <w:rPr>
          <w:rFonts w:asciiTheme="majorEastAsia" w:eastAsiaTheme="majorEastAsia" w:hAnsiTheme="majorEastAsia" w:hint="eastAsia"/>
          <w:szCs w:val="21"/>
        </w:rPr>
        <w:t>営業日までに</w:t>
      </w:r>
      <w:r w:rsidR="004027C2">
        <w:rPr>
          <w:rFonts w:asciiTheme="majorEastAsia" w:eastAsiaTheme="majorEastAsia" w:hAnsiTheme="majorEastAsia" w:hint="eastAsia"/>
          <w:szCs w:val="21"/>
        </w:rPr>
        <w:t>提出すること。</w:t>
      </w:r>
    </w:p>
    <w:p w14:paraId="2E2366DC" w14:textId="6BE0B00B" w:rsidR="004027C2" w:rsidRDefault="004027C2" w:rsidP="004003E6">
      <w:pPr>
        <w:tabs>
          <w:tab w:val="left" w:pos="7394"/>
          <w:tab w:val="right" w:pos="8504"/>
        </w:tabs>
        <w:rPr>
          <w:rFonts w:asciiTheme="majorEastAsia" w:eastAsiaTheme="majorEastAsia" w:hAnsiTheme="majorEastAsia"/>
          <w:szCs w:val="21"/>
        </w:rPr>
      </w:pPr>
      <w:r>
        <w:rPr>
          <w:rFonts w:asciiTheme="majorEastAsia" w:eastAsiaTheme="majorEastAsia" w:hAnsiTheme="majorEastAsia" w:hint="eastAsia"/>
          <w:szCs w:val="21"/>
        </w:rPr>
        <w:t xml:space="preserve">　　なお、</w:t>
      </w:r>
      <w:r w:rsidR="004F0B1F">
        <w:rPr>
          <w:rFonts w:asciiTheme="majorEastAsia" w:eastAsiaTheme="majorEastAsia" w:hAnsiTheme="majorEastAsia" w:hint="eastAsia"/>
          <w:szCs w:val="21"/>
        </w:rPr>
        <w:t>当該月に</w:t>
      </w:r>
      <w:r>
        <w:rPr>
          <w:rFonts w:asciiTheme="majorEastAsia" w:eastAsiaTheme="majorEastAsia" w:hAnsiTheme="majorEastAsia" w:hint="eastAsia"/>
          <w:szCs w:val="21"/>
        </w:rPr>
        <w:t>回線障害及び回線借用があった場合は</w:t>
      </w:r>
      <w:r w:rsidR="004F0B1F">
        <w:rPr>
          <w:rFonts w:asciiTheme="majorEastAsia" w:eastAsiaTheme="majorEastAsia" w:hAnsiTheme="majorEastAsia" w:hint="eastAsia"/>
          <w:szCs w:val="21"/>
        </w:rPr>
        <w:t>本</w:t>
      </w:r>
      <w:r>
        <w:rPr>
          <w:rFonts w:asciiTheme="majorEastAsia" w:eastAsiaTheme="majorEastAsia" w:hAnsiTheme="majorEastAsia" w:hint="eastAsia"/>
          <w:szCs w:val="21"/>
        </w:rPr>
        <w:t>報告書に含めること。</w:t>
      </w:r>
    </w:p>
    <w:p w14:paraId="4732E6BC" w14:textId="77777777" w:rsidR="00CA1B6C" w:rsidRPr="007C727E" w:rsidRDefault="00CA1B6C" w:rsidP="004003E6">
      <w:pPr>
        <w:tabs>
          <w:tab w:val="left" w:pos="7394"/>
          <w:tab w:val="right" w:pos="8504"/>
        </w:tabs>
        <w:rPr>
          <w:rFonts w:asciiTheme="majorEastAsia" w:eastAsiaTheme="majorEastAsia" w:hAnsiTheme="majorEastAsia"/>
          <w:szCs w:val="21"/>
        </w:rPr>
      </w:pPr>
    </w:p>
    <w:p w14:paraId="458866CA" w14:textId="6A006D18" w:rsidR="00F23383" w:rsidRPr="00816242" w:rsidRDefault="007F09FC" w:rsidP="00F23383">
      <w:pPr>
        <w:pStyle w:val="Midashi03"/>
        <w:ind w:leftChars="0" w:left="0"/>
        <w:rPr>
          <w:rFonts w:asciiTheme="majorEastAsia" w:eastAsiaTheme="majorEastAsia" w:hAnsiTheme="majorEastAsia"/>
          <w:b w:val="0"/>
          <w:bCs/>
          <w:color w:val="000000" w:themeColor="text1"/>
        </w:rPr>
      </w:pPr>
      <w:r>
        <w:rPr>
          <w:rFonts w:asciiTheme="majorEastAsia" w:eastAsiaTheme="majorEastAsia" w:hAnsiTheme="majorEastAsia" w:hint="eastAsia"/>
          <w:b w:val="0"/>
          <w:bCs/>
          <w:color w:val="000000" w:themeColor="text1"/>
        </w:rPr>
        <w:t>3</w:t>
      </w:r>
      <w:r w:rsidR="00F23383" w:rsidRPr="00816242">
        <w:rPr>
          <w:rFonts w:asciiTheme="majorEastAsia" w:eastAsiaTheme="majorEastAsia" w:hAnsiTheme="majorEastAsia" w:hint="eastAsia"/>
          <w:b w:val="0"/>
          <w:bCs/>
          <w:color w:val="000000" w:themeColor="text1"/>
        </w:rPr>
        <w:t>.</w:t>
      </w:r>
      <w:r>
        <w:rPr>
          <w:rFonts w:asciiTheme="majorEastAsia" w:eastAsiaTheme="majorEastAsia" w:hAnsiTheme="majorEastAsia"/>
          <w:b w:val="0"/>
          <w:bCs/>
          <w:color w:val="000000" w:themeColor="text1"/>
        </w:rPr>
        <w:t>8</w:t>
      </w:r>
      <w:r w:rsidR="00F23383" w:rsidRPr="00816242">
        <w:rPr>
          <w:rFonts w:asciiTheme="majorEastAsia" w:eastAsiaTheme="majorEastAsia" w:hAnsiTheme="majorEastAsia" w:hint="eastAsia"/>
          <w:b w:val="0"/>
          <w:bCs/>
          <w:color w:val="000000" w:themeColor="text1"/>
        </w:rPr>
        <w:t xml:space="preserve">　</w:t>
      </w:r>
      <w:r w:rsidR="00F23383" w:rsidRPr="00816242">
        <w:rPr>
          <w:rFonts w:asciiTheme="majorEastAsia" w:eastAsiaTheme="majorEastAsia" w:hAnsiTheme="majorEastAsia"/>
          <w:b w:val="0"/>
          <w:bCs/>
          <w:color w:val="000000" w:themeColor="text1"/>
        </w:rPr>
        <w:t>セキュリティ要件</w:t>
      </w:r>
    </w:p>
    <w:p w14:paraId="1CDC3624" w14:textId="77777777" w:rsidR="00F23383" w:rsidRPr="00816242" w:rsidRDefault="00F23383" w:rsidP="00F23383">
      <w:pPr>
        <w:ind w:leftChars="202" w:left="407" w:firstLineChars="100" w:firstLine="202"/>
        <w:rPr>
          <w:rFonts w:asciiTheme="majorEastAsia" w:eastAsiaTheme="majorEastAsia" w:hAnsiTheme="majorEastAsia"/>
          <w:color w:val="000000" w:themeColor="text1"/>
        </w:rPr>
      </w:pPr>
      <w:r w:rsidRPr="00816242">
        <w:rPr>
          <w:rFonts w:asciiTheme="majorEastAsia" w:eastAsiaTheme="majorEastAsia" w:hAnsiTheme="majorEastAsia" w:hint="eastAsia"/>
          <w:color w:val="000000" w:themeColor="text1"/>
        </w:rPr>
        <w:t>以下のセキュリティ要件を遵守すること。</w:t>
      </w:r>
    </w:p>
    <w:p w14:paraId="29595C9E" w14:textId="33940B69" w:rsidR="00F23383" w:rsidRPr="008E483F" w:rsidRDefault="00F23383" w:rsidP="00C92A7E">
      <w:pPr>
        <w:pStyle w:val="Honbun"/>
        <w:numPr>
          <w:ilvl w:val="0"/>
          <w:numId w:val="18"/>
        </w:numPr>
        <w:ind w:leftChars="200" w:left="970" w:firstLineChars="0" w:hanging="567"/>
        <w:rPr>
          <w:rFonts w:asciiTheme="majorEastAsia" w:eastAsiaTheme="majorEastAsia" w:hAnsiTheme="majorEastAsia"/>
          <w:color w:val="000000" w:themeColor="text1"/>
        </w:rPr>
      </w:pPr>
      <w:r w:rsidRPr="00816242">
        <w:rPr>
          <w:rFonts w:asciiTheme="majorEastAsia" w:eastAsiaTheme="majorEastAsia" w:hAnsiTheme="majorEastAsia" w:hint="eastAsia"/>
          <w:color w:val="000000" w:themeColor="text1"/>
        </w:rPr>
        <w:lastRenderedPageBreak/>
        <w:t>請負者は本業務で知り得た情報を適切に管理するため、次の履行体制を確保し、</w:t>
      </w:r>
      <w:r w:rsidR="00F359D6">
        <w:rPr>
          <w:rFonts w:asciiTheme="majorEastAsia" w:eastAsiaTheme="majorEastAsia" w:hAnsiTheme="majorEastAsia"/>
          <w:color w:val="000000" w:themeColor="text1"/>
        </w:rPr>
        <w:t>IPA</w:t>
      </w:r>
      <w:r w:rsidRPr="00816242">
        <w:rPr>
          <w:rFonts w:asciiTheme="majorEastAsia" w:eastAsiaTheme="majorEastAsia" w:hAnsiTheme="majorEastAsia" w:hint="eastAsia"/>
          <w:color w:val="000000" w:themeColor="text1"/>
        </w:rPr>
        <w:t>に対し「情報セキュリティを確保するための体制を定めた書面（別紙</w:t>
      </w:r>
      <w:r w:rsidRPr="00816242">
        <w:rPr>
          <w:rFonts w:asciiTheme="majorEastAsia" w:eastAsiaTheme="majorEastAsia" w:hAnsiTheme="majorEastAsia"/>
          <w:color w:val="000000" w:themeColor="text1"/>
        </w:rPr>
        <w:t xml:space="preserve">1 </w:t>
      </w:r>
      <w:r w:rsidRPr="00816242">
        <w:rPr>
          <w:rFonts w:asciiTheme="majorEastAsia" w:eastAsiaTheme="majorEastAsia" w:hAnsiTheme="majorEastAsia" w:hint="eastAsia"/>
          <w:color w:val="000000" w:themeColor="text1"/>
        </w:rPr>
        <w:t>情報管理体制図）」及び「別紙</w:t>
      </w:r>
      <w:r w:rsidRPr="00816242">
        <w:rPr>
          <w:rFonts w:asciiTheme="majorEastAsia" w:eastAsiaTheme="majorEastAsia" w:hAnsiTheme="majorEastAsia"/>
          <w:color w:val="000000" w:themeColor="text1"/>
        </w:rPr>
        <w:t xml:space="preserve">2 </w:t>
      </w:r>
      <w:r w:rsidRPr="00816242">
        <w:rPr>
          <w:rFonts w:asciiTheme="majorEastAsia" w:eastAsiaTheme="majorEastAsia" w:hAnsiTheme="majorEastAsia" w:hint="eastAsia"/>
          <w:color w:val="000000" w:themeColor="text1"/>
        </w:rPr>
        <w:t>情報取扱者名簿」（氏名、個人住所、生年月日、所属部署、役職等が記載されたもの）を契約前に提出し、</w:t>
      </w:r>
      <w:r w:rsidR="00F359D6">
        <w:rPr>
          <w:rFonts w:asciiTheme="majorEastAsia" w:eastAsiaTheme="majorEastAsia" w:hAnsiTheme="majorEastAsia"/>
          <w:color w:val="000000" w:themeColor="text1"/>
        </w:rPr>
        <w:t>IPA</w:t>
      </w:r>
      <w:r w:rsidRPr="00816242">
        <w:rPr>
          <w:rFonts w:asciiTheme="majorEastAsia" w:eastAsiaTheme="majorEastAsia" w:hAnsiTheme="majorEastAsia" w:hint="eastAsia"/>
          <w:color w:val="000000" w:themeColor="text1"/>
        </w:rPr>
        <w:t>の同意を得ること。（住所、生年月日については、必ずしも契約前に提出することを要しないが、その場合であっても</w:t>
      </w:r>
      <w:r w:rsidR="00F359D6">
        <w:rPr>
          <w:rFonts w:asciiTheme="majorEastAsia" w:eastAsiaTheme="majorEastAsia" w:hAnsiTheme="majorEastAsia"/>
          <w:color w:val="000000" w:themeColor="text1"/>
        </w:rPr>
        <w:t>IPA</w:t>
      </w:r>
      <w:r w:rsidRPr="00816242">
        <w:rPr>
          <w:rFonts w:asciiTheme="majorEastAsia" w:eastAsiaTheme="majorEastAsia" w:hAnsiTheme="majorEastAsia" w:hint="eastAsia"/>
          <w:color w:val="000000" w:themeColor="text1"/>
        </w:rPr>
        <w:t>から求められた場合は速やかに提出すること。）なお、情報取扱者名簿は、業務の遂行のため最低限必要な範囲で情報取扱者を掲載すること</w:t>
      </w:r>
      <w:r w:rsidRPr="00816242">
        <w:rPr>
          <w:rFonts w:asciiTheme="majorEastAsia" w:eastAsiaTheme="majorEastAsia" w:hAnsiTheme="majorEastAsia"/>
          <w:color w:val="000000" w:themeColor="text1"/>
        </w:rPr>
        <w:t>。</w:t>
      </w:r>
      <w:r w:rsidR="008E483F">
        <w:rPr>
          <w:rFonts w:asciiTheme="majorEastAsia" w:eastAsiaTheme="majorEastAsia" w:hAnsiTheme="majorEastAsia"/>
          <w:color w:val="000000" w:themeColor="text1"/>
        </w:rPr>
        <w:br/>
      </w:r>
      <w:r w:rsidRPr="00816242">
        <w:rPr>
          <w:rFonts w:asciiTheme="majorEastAsia" w:eastAsiaTheme="majorEastAsia" w:hAnsiTheme="majorEastAsia" w:hint="eastAsia"/>
          <w:color w:val="000000" w:themeColor="text1"/>
        </w:rPr>
        <w:t>（確保すべき履行体制）</w:t>
      </w:r>
      <w:r w:rsidR="008E483F">
        <w:rPr>
          <w:rFonts w:asciiTheme="majorEastAsia" w:eastAsiaTheme="majorEastAsia" w:hAnsiTheme="majorEastAsia"/>
          <w:color w:val="000000" w:themeColor="text1"/>
        </w:rPr>
        <w:br/>
      </w:r>
      <w:r w:rsidRPr="008E483F">
        <w:rPr>
          <w:rFonts w:asciiTheme="majorEastAsia" w:eastAsiaTheme="majorEastAsia" w:hAnsiTheme="majorEastAsia" w:hint="eastAsia"/>
          <w:color w:val="000000" w:themeColor="text1"/>
        </w:rPr>
        <w:t xml:space="preserve">　契約を履行する一環として契約相手方が収集、整理、作成等した一切の情報が、</w:t>
      </w:r>
      <w:r w:rsidR="00F359D6">
        <w:rPr>
          <w:rFonts w:asciiTheme="majorEastAsia" w:eastAsiaTheme="majorEastAsia" w:hAnsiTheme="majorEastAsia" w:hint="eastAsia"/>
          <w:color w:val="000000" w:themeColor="text1"/>
        </w:rPr>
        <w:t>IPA</w:t>
      </w:r>
      <w:r w:rsidRPr="008E483F">
        <w:rPr>
          <w:rFonts w:asciiTheme="majorEastAsia" w:eastAsiaTheme="majorEastAsia" w:hAnsiTheme="majorEastAsia" w:hint="eastAsia"/>
          <w:color w:val="000000" w:themeColor="text1"/>
        </w:rPr>
        <w:t>が保護を要さないと確認するまでは、情報取扱者名簿に記載のある者以外に伝達又は漏えいされないことを保証する履行体制を有していること。</w:t>
      </w:r>
    </w:p>
    <w:p w14:paraId="6442EDD7" w14:textId="3208C4FD" w:rsidR="00F23383" w:rsidRPr="00816242" w:rsidRDefault="00F23383" w:rsidP="00F23383">
      <w:pPr>
        <w:pStyle w:val="Honbun"/>
        <w:numPr>
          <w:ilvl w:val="0"/>
          <w:numId w:val="18"/>
        </w:numPr>
        <w:ind w:leftChars="200" w:left="965" w:hangingChars="279" w:hanging="562"/>
        <w:rPr>
          <w:rFonts w:asciiTheme="majorEastAsia" w:eastAsiaTheme="majorEastAsia" w:hAnsiTheme="majorEastAsia"/>
          <w:color w:val="000000" w:themeColor="text1"/>
        </w:rPr>
      </w:pPr>
      <w:r w:rsidRPr="00816242">
        <w:rPr>
          <w:rFonts w:asciiTheme="majorEastAsia" w:eastAsiaTheme="majorEastAsia" w:hAnsiTheme="majorEastAsia" w:hint="eastAsia"/>
          <w:color w:val="000000" w:themeColor="text1"/>
        </w:rPr>
        <w:t>本業務で知り得た一切の情報について、情報取扱者以外の者に開示又は漏えいしてはならないものとする。ただし、</w:t>
      </w:r>
      <w:r w:rsidR="00F359D6">
        <w:rPr>
          <w:rFonts w:asciiTheme="majorEastAsia" w:eastAsiaTheme="majorEastAsia" w:hAnsiTheme="majorEastAsia" w:hint="eastAsia"/>
          <w:color w:val="000000" w:themeColor="text1"/>
        </w:rPr>
        <w:t>IPA</w:t>
      </w:r>
      <w:r w:rsidRPr="00816242">
        <w:rPr>
          <w:rFonts w:asciiTheme="majorEastAsia" w:eastAsiaTheme="majorEastAsia" w:hAnsiTheme="majorEastAsia" w:hint="eastAsia"/>
          <w:color w:val="000000" w:themeColor="text1"/>
        </w:rPr>
        <w:t>の承認を得た場合は、この限りではない。</w:t>
      </w:r>
    </w:p>
    <w:p w14:paraId="76AB4624" w14:textId="7F0C4138" w:rsidR="00F23383" w:rsidRPr="00816242" w:rsidRDefault="00EA3D6A" w:rsidP="00F23383">
      <w:pPr>
        <w:pStyle w:val="Honbun"/>
        <w:numPr>
          <w:ilvl w:val="0"/>
          <w:numId w:val="18"/>
        </w:numPr>
        <w:ind w:leftChars="200" w:left="965" w:hangingChars="279" w:hanging="562"/>
        <w:rPr>
          <w:rFonts w:asciiTheme="majorEastAsia" w:eastAsiaTheme="majorEastAsia" w:hAnsiTheme="majorEastAsia"/>
          <w:color w:val="000000" w:themeColor="text1"/>
        </w:rPr>
      </w:pPr>
      <w:r>
        <w:rPr>
          <w:rFonts w:asciiTheme="majorEastAsia" w:eastAsiaTheme="majorEastAsia" w:hAnsiTheme="majorEastAsia"/>
          <w:color w:val="000000" w:themeColor="text1"/>
        </w:rPr>
        <w:t>3.8</w:t>
      </w:r>
      <w:r w:rsidR="00F23383" w:rsidRPr="00816242">
        <w:rPr>
          <w:rFonts w:asciiTheme="majorEastAsia" w:eastAsiaTheme="majorEastAsia" w:hAnsiTheme="majorEastAsia"/>
          <w:color w:val="000000" w:themeColor="text1"/>
        </w:rPr>
        <w:t>(1)</w:t>
      </w:r>
      <w:r w:rsidR="00F23383" w:rsidRPr="00816242">
        <w:rPr>
          <w:rFonts w:asciiTheme="majorEastAsia" w:eastAsiaTheme="majorEastAsia" w:hAnsiTheme="majorEastAsia" w:hint="eastAsia"/>
          <w:color w:val="000000" w:themeColor="text1"/>
        </w:rPr>
        <w:t>の情報セキュリティを確保するための体制を定めた書面又は情報取扱者名簿に変更がある場合は、予め</w:t>
      </w:r>
      <w:r w:rsidR="00F359D6">
        <w:rPr>
          <w:rFonts w:asciiTheme="majorEastAsia" w:eastAsiaTheme="majorEastAsia" w:hAnsiTheme="majorEastAsia" w:hint="eastAsia"/>
          <w:color w:val="000000" w:themeColor="text1"/>
        </w:rPr>
        <w:t>IPA</w:t>
      </w:r>
      <w:r w:rsidR="00F23383" w:rsidRPr="00816242">
        <w:rPr>
          <w:rFonts w:asciiTheme="majorEastAsia" w:eastAsiaTheme="majorEastAsia" w:hAnsiTheme="majorEastAsia" w:hint="eastAsia"/>
          <w:color w:val="000000" w:themeColor="text1"/>
        </w:rPr>
        <w:t>へ届出を行い、同意を得なければならない。</w:t>
      </w:r>
    </w:p>
    <w:p w14:paraId="23AEC8A5" w14:textId="77777777" w:rsidR="00F23383" w:rsidRPr="00816242" w:rsidRDefault="00F23383" w:rsidP="00F23383">
      <w:pPr>
        <w:pStyle w:val="Honbun"/>
        <w:numPr>
          <w:ilvl w:val="0"/>
          <w:numId w:val="18"/>
        </w:numPr>
        <w:ind w:leftChars="200" w:left="965" w:hangingChars="279" w:hanging="562"/>
        <w:rPr>
          <w:rFonts w:asciiTheme="majorEastAsia" w:eastAsiaTheme="majorEastAsia" w:hAnsiTheme="majorEastAsia"/>
          <w:color w:val="000000" w:themeColor="text1"/>
        </w:rPr>
      </w:pPr>
      <w:r w:rsidRPr="00816242">
        <w:rPr>
          <w:rFonts w:asciiTheme="majorEastAsia" w:eastAsiaTheme="majorEastAsia" w:hAnsiTheme="majorEastAsia"/>
          <w:color w:val="000000" w:themeColor="text1"/>
        </w:rPr>
        <w:t>請負者は情報の取り扱いに留意し、情報漏えい防止対策や情報の暗号化、脆弱性への対応など適切に情報セキュリティ対策を実施すること。</w:t>
      </w:r>
    </w:p>
    <w:p w14:paraId="03541545" w14:textId="2F4B29D2" w:rsidR="00F23383" w:rsidRPr="00816242" w:rsidRDefault="00F23383" w:rsidP="00F23383">
      <w:pPr>
        <w:pStyle w:val="Honbun"/>
        <w:numPr>
          <w:ilvl w:val="0"/>
          <w:numId w:val="18"/>
        </w:numPr>
        <w:ind w:leftChars="200" w:left="945" w:hangingChars="269" w:hanging="542"/>
        <w:rPr>
          <w:rFonts w:asciiTheme="majorEastAsia" w:eastAsiaTheme="majorEastAsia" w:hAnsiTheme="majorEastAsia"/>
          <w:color w:val="000000" w:themeColor="text1"/>
        </w:rPr>
      </w:pPr>
      <w:r w:rsidRPr="00816242">
        <w:rPr>
          <w:rFonts w:asciiTheme="majorEastAsia" w:eastAsiaTheme="majorEastAsia" w:hAnsiTheme="majorEastAsia"/>
          <w:color w:val="000000" w:themeColor="text1"/>
        </w:rPr>
        <w:t>本事業に係る情報セキュリティ対策の管理体制を、事業開始までに</w:t>
      </w:r>
      <w:r w:rsidR="00F359D6">
        <w:rPr>
          <w:rFonts w:asciiTheme="majorEastAsia" w:eastAsiaTheme="majorEastAsia" w:hAnsiTheme="majorEastAsia"/>
          <w:color w:val="000000" w:themeColor="text1"/>
        </w:rPr>
        <w:t>IPA</w:t>
      </w:r>
      <w:r w:rsidRPr="00816242">
        <w:rPr>
          <w:rFonts w:asciiTheme="majorEastAsia" w:eastAsiaTheme="majorEastAsia" w:hAnsiTheme="majorEastAsia"/>
          <w:color w:val="000000" w:themeColor="text1"/>
        </w:rPr>
        <w:t>に説明し、承認を得ること。</w:t>
      </w:r>
    </w:p>
    <w:p w14:paraId="4BC0BBCD" w14:textId="40D42A5F" w:rsidR="00F23383" w:rsidRPr="00816242" w:rsidRDefault="00F23383" w:rsidP="00F23383">
      <w:pPr>
        <w:pStyle w:val="Honbun"/>
        <w:numPr>
          <w:ilvl w:val="0"/>
          <w:numId w:val="18"/>
        </w:numPr>
        <w:ind w:leftChars="200" w:left="945" w:hangingChars="269" w:hanging="542"/>
        <w:rPr>
          <w:rFonts w:asciiTheme="majorEastAsia" w:eastAsiaTheme="majorEastAsia" w:hAnsiTheme="majorEastAsia"/>
          <w:color w:val="000000" w:themeColor="text1"/>
        </w:rPr>
      </w:pPr>
      <w:r w:rsidRPr="00816242">
        <w:rPr>
          <w:rFonts w:asciiTheme="majorEastAsia" w:eastAsiaTheme="majorEastAsia" w:hAnsiTheme="majorEastAsia"/>
          <w:color w:val="000000" w:themeColor="text1"/>
        </w:rPr>
        <w:t>請負者は、</w:t>
      </w:r>
      <w:r w:rsidR="00F359D6">
        <w:rPr>
          <w:rFonts w:asciiTheme="majorEastAsia" w:eastAsiaTheme="majorEastAsia" w:hAnsiTheme="majorEastAsia"/>
          <w:color w:val="000000" w:themeColor="text1"/>
        </w:rPr>
        <w:t>IPA</w:t>
      </w:r>
      <w:r w:rsidRPr="00816242">
        <w:rPr>
          <w:rFonts w:asciiTheme="majorEastAsia" w:eastAsiaTheme="majorEastAsia" w:hAnsiTheme="majorEastAsia"/>
          <w:color w:val="000000" w:themeColor="text1"/>
        </w:rPr>
        <w:t>に対して請負者の資本関係、役員等の情報、本件の実施場所に係る情報を提供すること。</w:t>
      </w:r>
    </w:p>
    <w:p w14:paraId="3BF1891B" w14:textId="5A8132B5" w:rsidR="00F23383" w:rsidRPr="00816242" w:rsidRDefault="00F23383" w:rsidP="00F23383">
      <w:pPr>
        <w:pStyle w:val="Honbun"/>
        <w:numPr>
          <w:ilvl w:val="0"/>
          <w:numId w:val="18"/>
        </w:numPr>
        <w:ind w:leftChars="200" w:left="945" w:hangingChars="269" w:hanging="542"/>
        <w:rPr>
          <w:rFonts w:asciiTheme="majorEastAsia" w:eastAsiaTheme="majorEastAsia" w:hAnsiTheme="majorEastAsia"/>
          <w:color w:val="000000" w:themeColor="text1"/>
        </w:rPr>
      </w:pPr>
      <w:r w:rsidRPr="00816242">
        <w:rPr>
          <w:rFonts w:asciiTheme="majorEastAsia" w:eastAsiaTheme="majorEastAsia" w:hAnsiTheme="majorEastAsia"/>
          <w:color w:val="000000" w:themeColor="text1"/>
        </w:rPr>
        <w:t>情報セキュリティインシデントが発生した場合、</w:t>
      </w:r>
      <w:r w:rsidR="00F359D6">
        <w:rPr>
          <w:rFonts w:asciiTheme="majorEastAsia" w:eastAsiaTheme="majorEastAsia" w:hAnsiTheme="majorEastAsia"/>
          <w:color w:val="000000" w:themeColor="text1"/>
        </w:rPr>
        <w:t>IPA</w:t>
      </w:r>
      <w:r w:rsidRPr="00816242">
        <w:rPr>
          <w:rFonts w:asciiTheme="majorEastAsia" w:eastAsiaTheme="majorEastAsia" w:hAnsiTheme="majorEastAsia"/>
          <w:color w:val="000000" w:themeColor="text1"/>
        </w:rPr>
        <w:t>の指示に基づき適切に対応すること。</w:t>
      </w:r>
    </w:p>
    <w:p w14:paraId="3C25B54A" w14:textId="7A3BDF19" w:rsidR="00F23383" w:rsidRPr="00816242" w:rsidRDefault="00F23383" w:rsidP="00F23383">
      <w:pPr>
        <w:pStyle w:val="Honbun"/>
        <w:numPr>
          <w:ilvl w:val="0"/>
          <w:numId w:val="18"/>
        </w:numPr>
        <w:ind w:leftChars="200" w:left="945" w:hangingChars="269" w:hanging="542"/>
        <w:rPr>
          <w:rFonts w:asciiTheme="majorEastAsia" w:eastAsiaTheme="majorEastAsia" w:hAnsiTheme="majorEastAsia"/>
          <w:color w:val="000000" w:themeColor="text1"/>
        </w:rPr>
      </w:pPr>
      <w:r w:rsidRPr="00816242">
        <w:rPr>
          <w:rFonts w:asciiTheme="majorEastAsia" w:eastAsiaTheme="majorEastAsia" w:hAnsiTheme="majorEastAsia"/>
          <w:color w:val="000000" w:themeColor="text1"/>
        </w:rPr>
        <w:t>保護すべき情報は適切な暗号化など、安全な方法で受け渡しをすること。また、</w:t>
      </w:r>
      <w:r w:rsidRPr="00816242">
        <w:rPr>
          <w:rFonts w:asciiTheme="majorEastAsia" w:eastAsiaTheme="majorEastAsia" w:hAnsiTheme="majorEastAsia" w:hint="eastAsia"/>
          <w:color w:val="000000" w:themeColor="text1"/>
        </w:rPr>
        <w:t>履行完了後の情報の取り扱いとして、</w:t>
      </w:r>
      <w:r w:rsidR="00F359D6">
        <w:rPr>
          <w:rFonts w:asciiTheme="majorEastAsia" w:eastAsiaTheme="majorEastAsia" w:hAnsiTheme="majorEastAsia" w:hint="eastAsia"/>
          <w:color w:val="000000" w:themeColor="text1"/>
        </w:rPr>
        <w:t>IPA</w:t>
      </w:r>
      <w:r w:rsidRPr="00816242">
        <w:rPr>
          <w:rFonts w:asciiTheme="majorEastAsia" w:eastAsiaTheme="majorEastAsia" w:hAnsiTheme="majorEastAsia" w:hint="eastAsia"/>
          <w:color w:val="000000" w:themeColor="text1"/>
        </w:rPr>
        <w:t>から提供した資料又は</w:t>
      </w:r>
      <w:r w:rsidR="00F359D6">
        <w:rPr>
          <w:rFonts w:asciiTheme="majorEastAsia" w:eastAsiaTheme="majorEastAsia" w:hAnsiTheme="majorEastAsia" w:hint="eastAsia"/>
          <w:color w:val="000000" w:themeColor="text1"/>
        </w:rPr>
        <w:t>IPA</w:t>
      </w:r>
      <w:r w:rsidRPr="00816242">
        <w:rPr>
          <w:rFonts w:asciiTheme="majorEastAsia" w:eastAsiaTheme="majorEastAsia" w:hAnsiTheme="majorEastAsia" w:hint="eastAsia"/>
          <w:color w:val="000000" w:themeColor="text1"/>
        </w:rPr>
        <w:t>が指定した資料の取扱い（返却・削除等）については、</w:t>
      </w:r>
      <w:r w:rsidR="00F359D6">
        <w:rPr>
          <w:rFonts w:asciiTheme="majorEastAsia" w:eastAsiaTheme="majorEastAsia" w:hAnsiTheme="majorEastAsia" w:hint="eastAsia"/>
          <w:color w:val="000000" w:themeColor="text1"/>
        </w:rPr>
        <w:t>IPA</w:t>
      </w:r>
      <w:r w:rsidRPr="00816242">
        <w:rPr>
          <w:rFonts w:asciiTheme="majorEastAsia" w:eastAsiaTheme="majorEastAsia" w:hAnsiTheme="majorEastAsia" w:hint="eastAsia"/>
          <w:color w:val="000000" w:themeColor="text1"/>
        </w:rPr>
        <w:t>の指示に従うこと</w:t>
      </w:r>
      <w:r w:rsidRPr="00816242">
        <w:rPr>
          <w:rFonts w:asciiTheme="majorEastAsia" w:eastAsiaTheme="majorEastAsia" w:hAnsiTheme="majorEastAsia"/>
          <w:color w:val="000000" w:themeColor="text1"/>
        </w:rPr>
        <w:t>。</w:t>
      </w:r>
      <w:r w:rsidRPr="00816242">
        <w:rPr>
          <w:rFonts w:asciiTheme="majorEastAsia" w:eastAsiaTheme="majorEastAsia" w:hAnsiTheme="majorEastAsia" w:hint="eastAsia"/>
          <w:color w:val="000000" w:themeColor="text1"/>
        </w:rPr>
        <w:t>業務日誌をはじめとする経理処理に関する資料については適切に保管すること。</w:t>
      </w:r>
    </w:p>
    <w:p w14:paraId="0DA8A19E" w14:textId="77777777" w:rsidR="00F23383" w:rsidRPr="00816242" w:rsidRDefault="00F23383" w:rsidP="00F23383">
      <w:pPr>
        <w:pStyle w:val="Honbun"/>
        <w:numPr>
          <w:ilvl w:val="0"/>
          <w:numId w:val="18"/>
        </w:numPr>
        <w:ind w:leftChars="200" w:left="945" w:hangingChars="269" w:hanging="542"/>
        <w:rPr>
          <w:rFonts w:asciiTheme="majorEastAsia" w:eastAsiaTheme="majorEastAsia" w:hAnsiTheme="majorEastAsia"/>
          <w:color w:val="000000" w:themeColor="text1"/>
        </w:rPr>
      </w:pPr>
      <w:r w:rsidRPr="00816242">
        <w:rPr>
          <w:rFonts w:asciiTheme="majorEastAsia" w:eastAsiaTheme="majorEastAsia" w:hAnsiTheme="majorEastAsia"/>
          <w:color w:val="000000" w:themeColor="text1"/>
        </w:rPr>
        <w:t>請負者の履行状況を確認する必要が生じた場合、対応すること。</w:t>
      </w:r>
    </w:p>
    <w:p w14:paraId="194CD3B0" w14:textId="77777777" w:rsidR="00F23383" w:rsidRPr="00816242" w:rsidRDefault="00F23383" w:rsidP="00F23383">
      <w:pPr>
        <w:pStyle w:val="Honbun"/>
        <w:numPr>
          <w:ilvl w:val="0"/>
          <w:numId w:val="18"/>
        </w:numPr>
        <w:ind w:leftChars="200" w:left="945" w:hangingChars="269" w:hanging="542"/>
        <w:rPr>
          <w:rFonts w:asciiTheme="majorEastAsia" w:eastAsiaTheme="majorEastAsia" w:hAnsiTheme="majorEastAsia"/>
          <w:color w:val="000000" w:themeColor="text1"/>
        </w:rPr>
      </w:pPr>
      <w:r w:rsidRPr="00816242">
        <w:rPr>
          <w:rFonts w:asciiTheme="majorEastAsia" w:eastAsiaTheme="majorEastAsia" w:hAnsiTheme="majorEastAsia"/>
          <w:color w:val="000000" w:themeColor="text1"/>
        </w:rPr>
        <w:t>請負者は、計画した変更を管理し、意図しない変更によって生じた結果をレビューし、必要に応じて、有害な影響を軽減する処置をとること。</w:t>
      </w:r>
    </w:p>
    <w:p w14:paraId="0C44EB0D" w14:textId="3EC13845" w:rsidR="00905BAE" w:rsidRDefault="00F23383" w:rsidP="00905BAE">
      <w:pPr>
        <w:pStyle w:val="Honbun"/>
        <w:numPr>
          <w:ilvl w:val="0"/>
          <w:numId w:val="18"/>
        </w:numPr>
        <w:ind w:leftChars="200" w:left="945" w:hangingChars="269" w:hanging="542"/>
        <w:rPr>
          <w:rFonts w:asciiTheme="majorEastAsia" w:eastAsiaTheme="majorEastAsia" w:hAnsiTheme="majorEastAsia"/>
          <w:color w:val="000000" w:themeColor="text1"/>
        </w:rPr>
      </w:pPr>
      <w:r w:rsidRPr="00816242">
        <w:rPr>
          <w:rFonts w:asciiTheme="majorEastAsia" w:eastAsiaTheme="majorEastAsia" w:hAnsiTheme="majorEastAsia" w:hint="eastAsia"/>
          <w:color w:val="000000" w:themeColor="text1"/>
        </w:rPr>
        <w:t>情報セキュリティ対策が不十分であることが判明した場合、</w:t>
      </w:r>
      <w:r w:rsidR="00F359D6">
        <w:rPr>
          <w:rFonts w:asciiTheme="majorEastAsia" w:eastAsiaTheme="majorEastAsia" w:hAnsiTheme="majorEastAsia"/>
          <w:color w:val="000000" w:themeColor="text1"/>
        </w:rPr>
        <w:t>IPA</w:t>
      </w:r>
      <w:r w:rsidRPr="00816242">
        <w:rPr>
          <w:rFonts w:asciiTheme="majorEastAsia" w:eastAsiaTheme="majorEastAsia" w:hAnsiTheme="majorEastAsia"/>
          <w:color w:val="000000" w:themeColor="text1"/>
        </w:rPr>
        <w:t>と調整し、適切に対処すること。</w:t>
      </w:r>
    </w:p>
    <w:p w14:paraId="15988084" w14:textId="69E9C696" w:rsidR="00905BAE" w:rsidRPr="00905BAE" w:rsidRDefault="00905BAE" w:rsidP="00905BAE">
      <w:pPr>
        <w:pStyle w:val="Honbun"/>
        <w:numPr>
          <w:ilvl w:val="0"/>
          <w:numId w:val="18"/>
        </w:numPr>
        <w:ind w:leftChars="200" w:left="945" w:hangingChars="269" w:hanging="54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本事業の一部を別の事業者に再委託する場合は、再委託先において生ずる情報セキュリティ上の脅威に対して情報セキュリティを十分確保し、再委託先の情報セキュリティ対策の実施状況を確認すること。</w:t>
      </w:r>
    </w:p>
    <w:p w14:paraId="47B4E09E" w14:textId="77777777" w:rsidR="00F23383" w:rsidRPr="00816242" w:rsidRDefault="00F23383" w:rsidP="00F23383">
      <w:pPr>
        <w:pStyle w:val="Honbun"/>
        <w:ind w:firstLineChars="0" w:firstLine="0"/>
        <w:rPr>
          <w:rFonts w:asciiTheme="majorEastAsia" w:eastAsiaTheme="majorEastAsia" w:hAnsiTheme="majorEastAsia"/>
          <w:color w:val="000000" w:themeColor="text1"/>
        </w:rPr>
      </w:pPr>
    </w:p>
    <w:p w14:paraId="0119F567" w14:textId="3D29383A" w:rsidR="00F23383" w:rsidRPr="00816242" w:rsidRDefault="007F09FC" w:rsidP="00F23383">
      <w:pPr>
        <w:pStyle w:val="Honbun"/>
        <w:ind w:firstLineChars="0" w:firstLine="0"/>
        <w:rPr>
          <w:rFonts w:asciiTheme="majorEastAsia" w:eastAsiaTheme="majorEastAsia" w:hAnsiTheme="majorEastAsia"/>
          <w:color w:val="000000" w:themeColor="text1"/>
        </w:rPr>
      </w:pPr>
      <w:r>
        <w:rPr>
          <w:rFonts w:asciiTheme="majorEastAsia" w:eastAsiaTheme="majorEastAsia" w:hAnsiTheme="majorEastAsia"/>
          <w:color w:val="000000" w:themeColor="text1"/>
        </w:rPr>
        <w:t>3</w:t>
      </w:r>
      <w:r w:rsidR="00F23383" w:rsidRPr="00816242">
        <w:rPr>
          <w:rFonts w:asciiTheme="majorEastAsia" w:eastAsiaTheme="majorEastAsia" w:hAnsiTheme="majorEastAsia"/>
          <w:color w:val="000000" w:themeColor="text1"/>
        </w:rPr>
        <w:t>.</w:t>
      </w:r>
      <w:r>
        <w:rPr>
          <w:rFonts w:asciiTheme="majorEastAsia" w:eastAsiaTheme="majorEastAsia" w:hAnsiTheme="majorEastAsia"/>
          <w:color w:val="000000" w:themeColor="text1"/>
        </w:rPr>
        <w:t>9</w:t>
      </w:r>
      <w:r w:rsidR="00F23383" w:rsidRPr="00816242">
        <w:rPr>
          <w:rFonts w:asciiTheme="majorEastAsia" w:eastAsiaTheme="majorEastAsia" w:hAnsiTheme="majorEastAsia"/>
          <w:color w:val="000000" w:themeColor="text1"/>
        </w:rPr>
        <w:t xml:space="preserve"> </w:t>
      </w:r>
      <w:r w:rsidR="00F23383" w:rsidRPr="00816242">
        <w:rPr>
          <w:rFonts w:asciiTheme="majorEastAsia" w:eastAsiaTheme="majorEastAsia" w:hAnsiTheme="majorEastAsia" w:hint="eastAsia"/>
          <w:color w:val="000000" w:themeColor="text1"/>
        </w:rPr>
        <w:t>情報管理体制</w:t>
      </w:r>
    </w:p>
    <w:p w14:paraId="5BE82863" w14:textId="77777777" w:rsidR="00F23383" w:rsidRPr="00816242" w:rsidRDefault="00F23383" w:rsidP="00F23383">
      <w:pPr>
        <w:pStyle w:val="Honbun"/>
        <w:ind w:left="504" w:hangingChars="250" w:hanging="504"/>
        <w:rPr>
          <w:rFonts w:asciiTheme="majorEastAsia" w:eastAsiaTheme="majorEastAsia" w:hAnsiTheme="majorEastAsia"/>
          <w:color w:val="000000" w:themeColor="text1"/>
        </w:rPr>
      </w:pPr>
      <w:r w:rsidRPr="00816242">
        <w:rPr>
          <w:rFonts w:asciiTheme="majorEastAsia" w:eastAsiaTheme="majorEastAsia" w:hAnsiTheme="majorEastAsia" w:hint="eastAsia"/>
          <w:color w:val="000000" w:themeColor="text1"/>
        </w:rPr>
        <w:t>（1）受注者は本業務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7462521A" w14:textId="77777777" w:rsidR="00F23383" w:rsidRPr="00816242" w:rsidRDefault="00F23383" w:rsidP="00F23383">
      <w:pPr>
        <w:pStyle w:val="Honbun"/>
        <w:ind w:left="504" w:firstLineChars="0" w:firstLine="0"/>
        <w:rPr>
          <w:rFonts w:asciiTheme="majorEastAsia" w:eastAsiaTheme="majorEastAsia" w:hAnsiTheme="majorEastAsia"/>
          <w:color w:val="000000" w:themeColor="text1"/>
        </w:rPr>
      </w:pPr>
      <w:r w:rsidRPr="00816242">
        <w:rPr>
          <w:rFonts w:asciiTheme="majorEastAsia" w:eastAsiaTheme="majorEastAsia" w:hAnsiTheme="majorEastAsia" w:hint="eastAsia"/>
          <w:color w:val="000000" w:themeColor="text1"/>
        </w:rPr>
        <w:t>（確保すべき履行体制）</w:t>
      </w:r>
    </w:p>
    <w:p w14:paraId="7AF4A993" w14:textId="284B58A0" w:rsidR="00F23383" w:rsidRPr="00816242" w:rsidRDefault="00F23383" w:rsidP="00F23383">
      <w:pPr>
        <w:pStyle w:val="Honbun"/>
        <w:ind w:left="504" w:hangingChars="250" w:hanging="504"/>
        <w:rPr>
          <w:rFonts w:asciiTheme="majorEastAsia" w:eastAsiaTheme="majorEastAsia" w:hAnsiTheme="majorEastAsia"/>
          <w:color w:val="000000" w:themeColor="text1"/>
        </w:rPr>
      </w:pPr>
      <w:r w:rsidRPr="00816242">
        <w:rPr>
          <w:rFonts w:asciiTheme="majorEastAsia" w:eastAsiaTheme="majorEastAsia" w:hAnsiTheme="majorEastAsia" w:hint="eastAsia"/>
          <w:color w:val="000000" w:themeColor="text1"/>
        </w:rPr>
        <w:lastRenderedPageBreak/>
        <w:t xml:space="preserve">　</w:t>
      </w:r>
      <w:r w:rsidRPr="00816242">
        <w:rPr>
          <w:rFonts w:asciiTheme="majorEastAsia" w:eastAsiaTheme="majorEastAsia" w:hAnsiTheme="majorEastAsia"/>
          <w:color w:val="000000" w:themeColor="text1"/>
        </w:rPr>
        <w:tab/>
      </w:r>
      <w:r w:rsidRPr="00816242">
        <w:rPr>
          <w:rFonts w:asciiTheme="majorEastAsia" w:eastAsiaTheme="majorEastAsia" w:hAnsiTheme="majorEastAsia" w:hint="eastAsia"/>
          <w:color w:val="000000" w:themeColor="text1"/>
        </w:rPr>
        <w:t>契約を履行する一環として契約相手方が収集、整理、作成等した一切の情報が、</w:t>
      </w:r>
      <w:r w:rsidR="00F359D6">
        <w:rPr>
          <w:rFonts w:asciiTheme="majorEastAsia" w:eastAsiaTheme="majorEastAsia" w:hAnsiTheme="majorEastAsia" w:hint="eastAsia"/>
          <w:color w:val="000000" w:themeColor="text1"/>
        </w:rPr>
        <w:t>IPA</w:t>
      </w:r>
      <w:r w:rsidRPr="00816242">
        <w:rPr>
          <w:rFonts w:asciiTheme="majorEastAsia" w:eastAsiaTheme="majorEastAsia" w:hAnsiTheme="majorEastAsia" w:hint="eastAsia"/>
          <w:color w:val="000000" w:themeColor="text1"/>
        </w:rPr>
        <w:t>が保護を要さないと確認するまでは、情報取扱者名簿に記載のある者以外に伝達又は漏えいされないことを保証する履行体制を有していること。</w:t>
      </w:r>
    </w:p>
    <w:p w14:paraId="171A6F9B" w14:textId="77777777" w:rsidR="00F23383" w:rsidRPr="00816242" w:rsidRDefault="00F23383" w:rsidP="00F23383">
      <w:pPr>
        <w:pStyle w:val="Honbun"/>
        <w:ind w:left="504" w:hangingChars="250" w:hanging="504"/>
        <w:rPr>
          <w:rFonts w:asciiTheme="majorEastAsia" w:eastAsiaTheme="majorEastAsia" w:hAnsiTheme="majorEastAsia"/>
          <w:color w:val="000000" w:themeColor="text1"/>
        </w:rPr>
      </w:pPr>
      <w:r w:rsidRPr="00816242">
        <w:rPr>
          <w:rFonts w:asciiTheme="majorEastAsia" w:eastAsiaTheme="majorEastAsia" w:hAnsiTheme="majorEastAsia" w:hint="eastAsia"/>
          <w:color w:val="000000" w:themeColor="text1"/>
        </w:rPr>
        <w:t>（2）本業務で知り得た一切の情報について、情報取扱者以外の者に開示又は漏えいしてはならないものとする。ただし、担当部門の承認を得た場合は、この限りではない。</w:t>
      </w:r>
    </w:p>
    <w:p w14:paraId="6C3842E1" w14:textId="6D263053" w:rsidR="00F23383" w:rsidRDefault="00F23383" w:rsidP="00F23383">
      <w:pPr>
        <w:pStyle w:val="Honbun"/>
        <w:ind w:left="504" w:hangingChars="250" w:hanging="504"/>
        <w:rPr>
          <w:rFonts w:asciiTheme="majorEastAsia" w:eastAsiaTheme="majorEastAsia" w:hAnsiTheme="majorEastAsia"/>
          <w:color w:val="000000" w:themeColor="text1"/>
        </w:rPr>
      </w:pPr>
      <w:r w:rsidRPr="00816242">
        <w:rPr>
          <w:rFonts w:asciiTheme="majorEastAsia" w:eastAsiaTheme="majorEastAsia" w:hAnsiTheme="majorEastAsia" w:hint="eastAsia"/>
          <w:color w:val="000000" w:themeColor="text1"/>
        </w:rPr>
        <w:t>（3）（1）の情報セキュリティを確保するための体制を定めた書面又は情報取扱者名簿に変更がある場合は、予め担当部門へ届出を行い、同意を得なければならない。</w:t>
      </w:r>
    </w:p>
    <w:p w14:paraId="6D18C694" w14:textId="77777777" w:rsidR="001240E3" w:rsidRPr="00816242" w:rsidRDefault="001240E3" w:rsidP="00F23383">
      <w:pPr>
        <w:pStyle w:val="Honbun"/>
        <w:ind w:left="504" w:hangingChars="250" w:hanging="504"/>
        <w:rPr>
          <w:rFonts w:asciiTheme="majorEastAsia" w:eastAsiaTheme="majorEastAsia" w:hAnsiTheme="majorEastAsia"/>
          <w:color w:val="000000" w:themeColor="text1"/>
        </w:rPr>
      </w:pPr>
    </w:p>
    <w:p w14:paraId="287E64C8" w14:textId="61F44224" w:rsidR="00F23383" w:rsidRPr="00816242" w:rsidRDefault="001240E3" w:rsidP="00E15568">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t>4</w:t>
      </w:r>
      <w:r w:rsidR="00655EAC">
        <w:rPr>
          <w:rFonts w:asciiTheme="majorEastAsia" w:eastAsiaTheme="majorEastAsia" w:hAnsiTheme="majorEastAsia"/>
          <w:color w:val="000000" w:themeColor="text1"/>
        </w:rPr>
        <w:t>.</w:t>
      </w:r>
      <w:r w:rsidR="007F09FC">
        <w:rPr>
          <w:rFonts w:asciiTheme="majorEastAsia" w:eastAsiaTheme="majorEastAsia" w:hAnsiTheme="majorEastAsia"/>
          <w:color w:val="000000" w:themeColor="text1"/>
        </w:rPr>
        <w:t>0</w:t>
      </w:r>
      <w:r w:rsidR="00F23383" w:rsidRPr="00816242">
        <w:rPr>
          <w:rFonts w:asciiTheme="majorEastAsia" w:eastAsiaTheme="majorEastAsia" w:hAnsiTheme="majorEastAsia" w:hint="eastAsia"/>
          <w:color w:val="000000" w:themeColor="text1"/>
        </w:rPr>
        <w:t xml:space="preserve"> </w:t>
      </w:r>
      <w:r w:rsidR="00F23383" w:rsidRPr="00816242">
        <w:rPr>
          <w:rFonts w:asciiTheme="majorEastAsia" w:eastAsiaTheme="majorEastAsia" w:hAnsiTheme="majorEastAsia"/>
          <w:color w:val="000000" w:themeColor="text1"/>
        </w:rPr>
        <w:t xml:space="preserve"> </w:t>
      </w:r>
      <w:r w:rsidR="00F23383" w:rsidRPr="00816242">
        <w:rPr>
          <w:rFonts w:asciiTheme="majorEastAsia" w:eastAsiaTheme="majorEastAsia" w:hAnsiTheme="majorEastAsia" w:hint="eastAsia"/>
          <w:color w:val="000000" w:themeColor="text1"/>
        </w:rPr>
        <w:t>履行完了後の情報の取扱い</w:t>
      </w:r>
    </w:p>
    <w:p w14:paraId="13ED0CF3" w14:textId="394629D1" w:rsidR="00F23383" w:rsidRDefault="00F359D6" w:rsidP="00B60239">
      <w:pPr>
        <w:pStyle w:val="Honbun"/>
        <w:ind w:left="504" w:firstLineChars="50" w:firstLine="101"/>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IP</w:t>
      </w:r>
      <w:r>
        <w:rPr>
          <w:rFonts w:asciiTheme="majorEastAsia" w:eastAsiaTheme="majorEastAsia" w:hAnsiTheme="majorEastAsia"/>
          <w:color w:val="000000" w:themeColor="text1"/>
        </w:rPr>
        <w:t>A</w:t>
      </w:r>
      <w:r w:rsidR="00F23383" w:rsidRPr="00816242">
        <w:rPr>
          <w:rFonts w:asciiTheme="majorEastAsia" w:eastAsiaTheme="majorEastAsia" w:hAnsiTheme="majorEastAsia" w:hint="eastAsia"/>
          <w:color w:val="000000" w:themeColor="text1"/>
        </w:rPr>
        <w:t>から提供した資料又は</w:t>
      </w:r>
      <w:r>
        <w:rPr>
          <w:rFonts w:asciiTheme="majorEastAsia" w:eastAsiaTheme="majorEastAsia" w:hAnsiTheme="majorEastAsia" w:hint="eastAsia"/>
          <w:color w:val="000000" w:themeColor="text1"/>
        </w:rPr>
        <w:t>IPA</w:t>
      </w:r>
      <w:r w:rsidR="00F23383" w:rsidRPr="00816242">
        <w:rPr>
          <w:rFonts w:asciiTheme="majorEastAsia" w:eastAsiaTheme="majorEastAsia" w:hAnsiTheme="majorEastAsia" w:hint="eastAsia"/>
          <w:color w:val="000000" w:themeColor="text1"/>
        </w:rPr>
        <w:t>が指定した資料の取扱い（返却・削除等）については、担当職員の指示に従うこと。業務日誌を始めとする経理処理に関する資料については適切に保管すること。</w:t>
      </w:r>
    </w:p>
    <w:p w14:paraId="657A09F0" w14:textId="77777777" w:rsidR="004527B6" w:rsidRPr="00816242" w:rsidRDefault="004527B6" w:rsidP="00F23383">
      <w:pPr>
        <w:pStyle w:val="Honbun"/>
        <w:ind w:left="504" w:firstLineChars="0" w:firstLine="0"/>
        <w:rPr>
          <w:rFonts w:asciiTheme="majorEastAsia" w:eastAsiaTheme="majorEastAsia" w:hAnsiTheme="majorEastAsia"/>
          <w:color w:val="000000" w:themeColor="text1"/>
        </w:rPr>
      </w:pPr>
    </w:p>
    <w:p w14:paraId="69A13803" w14:textId="729A41E8" w:rsidR="004527B6" w:rsidRPr="005E6EC8" w:rsidRDefault="004527B6" w:rsidP="004527B6">
      <w:pPr>
        <w:autoSpaceDE w:val="0"/>
        <w:autoSpaceDN w:val="0"/>
        <w:adjustRightInd w:val="0"/>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4</w:t>
      </w:r>
      <w:r>
        <w:rPr>
          <w:rFonts w:asciiTheme="majorEastAsia" w:eastAsiaTheme="majorEastAsia" w:hAnsiTheme="majorEastAsia" w:cs="ＭＳ 明朝"/>
          <w:color w:val="000000"/>
          <w:kern w:val="0"/>
          <w:szCs w:val="21"/>
        </w:rPr>
        <w:t>.</w:t>
      </w:r>
      <w:r w:rsidR="007F09FC">
        <w:rPr>
          <w:rFonts w:asciiTheme="majorEastAsia" w:eastAsiaTheme="majorEastAsia" w:hAnsiTheme="majorEastAsia" w:cs="ＭＳ 明朝"/>
          <w:color w:val="000000"/>
          <w:kern w:val="0"/>
          <w:szCs w:val="21"/>
        </w:rPr>
        <w:t>1</w:t>
      </w:r>
      <w:r w:rsidR="00170F15">
        <w:rPr>
          <w:rFonts w:asciiTheme="majorEastAsia" w:eastAsiaTheme="majorEastAsia" w:hAnsiTheme="majorEastAsia" w:cs="ＭＳ 明朝" w:hint="eastAsia"/>
          <w:color w:val="000000"/>
          <w:kern w:val="0"/>
          <w:szCs w:val="21"/>
        </w:rPr>
        <w:t xml:space="preserve"> </w:t>
      </w:r>
      <w:r w:rsidRPr="005E6EC8">
        <w:rPr>
          <w:rFonts w:asciiTheme="majorEastAsia" w:eastAsiaTheme="majorEastAsia" w:hAnsiTheme="majorEastAsia" w:cs="ＭＳ 明朝" w:hint="eastAsia"/>
          <w:color w:val="000000"/>
          <w:kern w:val="0"/>
          <w:szCs w:val="21"/>
        </w:rPr>
        <w:t>その他</w:t>
      </w:r>
    </w:p>
    <w:p w14:paraId="0276CD22" w14:textId="77777777" w:rsidR="00131FDD" w:rsidRDefault="00104BA3" w:rsidP="00F359D6">
      <w:pPr>
        <w:autoSpaceDE w:val="0"/>
        <w:autoSpaceDN w:val="0"/>
        <w:adjustRightInd w:val="0"/>
        <w:ind w:leftChars="200" w:left="806" w:hangingChars="200" w:hanging="403"/>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情報</w:t>
      </w:r>
      <w:r w:rsidR="004527B6" w:rsidRPr="005E6EC8">
        <w:rPr>
          <w:rFonts w:asciiTheme="majorEastAsia" w:eastAsiaTheme="majorEastAsia" w:hAnsiTheme="majorEastAsia" w:cs="ＭＳ 明朝" w:hint="eastAsia"/>
          <w:color w:val="000000"/>
          <w:kern w:val="0"/>
          <w:szCs w:val="21"/>
        </w:rPr>
        <w:t>管理に対する社内規則等（社内規</w:t>
      </w:r>
      <w:r w:rsidR="004527B6" w:rsidRPr="008B5DC7">
        <w:rPr>
          <w:rFonts w:asciiTheme="majorEastAsia" w:eastAsiaTheme="majorEastAsia" w:hAnsiTheme="majorEastAsia" w:cs="ＭＳ 明朝" w:hint="eastAsia"/>
          <w:color w:val="000000"/>
          <w:kern w:val="0"/>
          <w:szCs w:val="21"/>
        </w:rPr>
        <w:t>則がな</w:t>
      </w:r>
      <w:r w:rsidR="00F359D6">
        <w:rPr>
          <w:rFonts w:asciiTheme="majorEastAsia" w:eastAsiaTheme="majorEastAsia" w:hAnsiTheme="majorEastAsia" w:cs="ＭＳ 明朝" w:hint="eastAsia"/>
          <w:color w:val="000000"/>
          <w:kern w:val="0"/>
          <w:szCs w:val="21"/>
        </w:rPr>
        <w:t>い場合は代わりとなるもの。）を提出するこ</w:t>
      </w:r>
      <w:r w:rsidR="004527B6" w:rsidRPr="005E6EC8">
        <w:rPr>
          <w:rFonts w:asciiTheme="majorEastAsia" w:eastAsiaTheme="majorEastAsia" w:hAnsiTheme="majorEastAsia" w:cs="ＭＳ 明朝" w:hint="eastAsia"/>
          <w:color w:val="000000"/>
          <w:kern w:val="0"/>
          <w:szCs w:val="21"/>
        </w:rPr>
        <w:t>と。</w:t>
      </w:r>
    </w:p>
    <w:p w14:paraId="68EEB2DD" w14:textId="5BF9297C" w:rsidR="004527B6" w:rsidRPr="00131FDD" w:rsidRDefault="00131FDD" w:rsidP="00131FDD">
      <w:pPr>
        <w:ind w:left="403"/>
        <w:rPr>
          <w:rFonts w:ascii="ＭＳ ゴシック" w:eastAsia="ＭＳ ゴシック" w:hAnsi="ＭＳ ゴシック"/>
        </w:rPr>
      </w:pPr>
      <w:r w:rsidRPr="00131FDD">
        <w:rPr>
          <w:rFonts w:ascii="ＭＳ ゴシック" w:eastAsia="ＭＳ ゴシック" w:hAnsi="ＭＳ ゴシック" w:hint="eastAsia"/>
        </w:rPr>
        <w:t>各業務の完了後においても、各業務の内容について説明又は資料の提出を求められたときは、これに応じること。</w:t>
      </w:r>
    </w:p>
    <w:p w14:paraId="577E6D2D" w14:textId="7D4DF044" w:rsidR="007F09FC" w:rsidRPr="005E6EC8" w:rsidRDefault="007F09FC" w:rsidP="00131FDD">
      <w:pPr>
        <w:autoSpaceDE w:val="0"/>
        <w:autoSpaceDN w:val="0"/>
        <w:adjustRightInd w:val="0"/>
        <w:ind w:leftChars="49" w:left="502" w:hangingChars="200" w:hanging="403"/>
        <w:jc w:val="left"/>
        <w:rPr>
          <w:rFonts w:asciiTheme="majorEastAsia" w:eastAsiaTheme="majorEastAsia" w:hAnsiTheme="majorEastAsia" w:cs="ＭＳ 明朝"/>
          <w:color w:val="000000"/>
          <w:kern w:val="0"/>
          <w:szCs w:val="21"/>
        </w:rPr>
      </w:pPr>
    </w:p>
    <w:bookmarkEnd w:id="12"/>
    <w:p w14:paraId="06F29D16" w14:textId="77777777" w:rsidR="001240E3" w:rsidRDefault="001240E3" w:rsidP="00C92A7E">
      <w:pPr>
        <w:rPr>
          <w:rFonts w:asciiTheme="majorEastAsia" w:eastAsiaTheme="majorEastAsia" w:hAnsiTheme="majorEastAsia"/>
          <w:szCs w:val="21"/>
        </w:rPr>
      </w:pPr>
    </w:p>
    <w:p w14:paraId="608A3A41" w14:textId="0936F77D" w:rsidR="005004B0" w:rsidRDefault="00F23383" w:rsidP="001240E3">
      <w:pPr>
        <w:jc w:val="right"/>
        <w:rPr>
          <w:rFonts w:ascii="ＭＳ 明朝" w:hAnsi="ＭＳ 明朝"/>
        </w:rPr>
        <w:sectPr w:rsidR="005004B0" w:rsidSect="009E4440">
          <w:pgSz w:w="11906" w:h="16838" w:code="9"/>
          <w:pgMar w:top="1418" w:right="1418" w:bottom="1418" w:left="1418" w:header="794" w:footer="794" w:gutter="0"/>
          <w:cols w:space="425"/>
          <w:docGrid w:type="linesAndChars" w:linePitch="311" w:charSpace="-1730"/>
        </w:sectPr>
      </w:pPr>
      <w:r>
        <w:rPr>
          <w:rFonts w:asciiTheme="majorEastAsia" w:eastAsiaTheme="majorEastAsia" w:hAnsiTheme="majorEastAsia" w:hint="eastAsia"/>
          <w:szCs w:val="21"/>
        </w:rPr>
        <w:t>以上</w:t>
      </w:r>
      <w:bookmarkStart w:id="14" w:name="_Toc312686013"/>
    </w:p>
    <w:p w14:paraId="608A3A67" w14:textId="41AFA426" w:rsidR="000F713F" w:rsidRPr="007C3BFB" w:rsidRDefault="00FD69D3" w:rsidP="00295524">
      <w:pPr>
        <w:pStyle w:val="af3"/>
      </w:pPr>
      <w:bookmarkStart w:id="15" w:name="_Toc329788654"/>
      <w:bookmarkStart w:id="16" w:name="_Toc525647148"/>
      <w:r>
        <w:rPr>
          <w:rFonts w:hint="eastAsia"/>
        </w:rPr>
        <w:lastRenderedPageBreak/>
        <w:t>Ⅳ</w:t>
      </w:r>
      <w:r w:rsidR="00CD07B5" w:rsidRPr="007C3BFB">
        <w:rPr>
          <w:rFonts w:hint="eastAsia"/>
        </w:rPr>
        <w:t>．その他関連</w:t>
      </w:r>
      <w:r w:rsidR="005004B0" w:rsidRPr="007C3BFB">
        <w:rPr>
          <w:rFonts w:hint="eastAsia"/>
        </w:rPr>
        <w:t>資料</w:t>
      </w:r>
      <w:bookmarkEnd w:id="14"/>
      <w:bookmarkEnd w:id="15"/>
      <w:bookmarkEnd w:id="16"/>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10405CFA" w:rsidR="00FD69D3" w:rsidRPr="00D35D6C" w:rsidRDefault="00FD69D3" w:rsidP="00FD69D3">
      <w:pPr>
        <w:rPr>
          <w:rFonts w:ascii="ＭＳ 明朝" w:hAnsi="ＭＳ 明朝"/>
        </w:rPr>
      </w:pPr>
      <w:r w:rsidRPr="00D35D6C">
        <w:rPr>
          <w:rFonts w:ascii="ＭＳ 明朝" w:hAnsi="ＭＳ 明朝" w:hint="eastAsia"/>
        </w:rPr>
        <w:t>（担当部署：</w:t>
      </w:r>
      <w:r w:rsidR="00EA7F7C" w:rsidRPr="009C1334">
        <w:rPr>
          <w:rFonts w:ascii="ＭＳ 明朝" w:hAnsi="ＭＳ 明朝" w:hint="eastAsia"/>
        </w:rPr>
        <w:t>産業サイバーセキュリティセンター 事業部 サイバー技術研究室</w:t>
      </w:r>
      <w:r w:rsidRPr="00D35D6C">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39C024DA" w:rsidR="00FD69D3" w:rsidRPr="00D35D6C" w:rsidRDefault="00FD69D3" w:rsidP="00FD69D3">
      <w:pPr>
        <w:ind w:firstLineChars="100" w:firstLine="202"/>
        <w:rPr>
          <w:rFonts w:ascii="ＭＳ 明朝" w:hAnsi="ＭＳ 明朝"/>
        </w:rPr>
      </w:pPr>
      <w:r w:rsidRPr="009C1334">
        <w:rPr>
          <w:rFonts w:ascii="ＭＳ 明朝" w:hAnsi="ＭＳ 明朝" w:hint="eastAsia"/>
        </w:rPr>
        <w:t>「</w:t>
      </w:r>
      <w:r w:rsidR="00C21F8F" w:rsidRPr="009C1334">
        <w:rPr>
          <w:rFonts w:ascii="ＭＳ 明朝" w:hAnsi="ＭＳ 明朝" w:hint="eastAsia"/>
          <w:szCs w:val="21"/>
        </w:rPr>
        <w:t>帯域保証型専用アクセス回線の調達</w:t>
      </w:r>
      <w:r w:rsidRPr="009C1334">
        <w:rPr>
          <w:rFonts w:ascii="ＭＳ 明朝" w:hAnsi="ＭＳ 明朝" w:hint="eastAsia"/>
        </w:rPr>
        <w:t>」（</w:t>
      </w:r>
      <w:r w:rsidR="00EA7F7C" w:rsidRPr="009C1334">
        <w:rPr>
          <w:rFonts w:ascii="ＭＳ 明朝" w:hAnsi="ＭＳ 明朝" w:hint="eastAsia"/>
        </w:rPr>
        <w:t>2</w:t>
      </w:r>
      <w:r w:rsidR="00EA7F7C" w:rsidRPr="009C1334">
        <w:rPr>
          <w:rFonts w:ascii="ＭＳ 明朝" w:hAnsi="ＭＳ 明朝"/>
        </w:rPr>
        <w:t>021</w:t>
      </w:r>
      <w:r w:rsidR="00EA7F7C" w:rsidRPr="009C1334">
        <w:rPr>
          <w:rFonts w:ascii="ＭＳ 明朝" w:hAnsi="ＭＳ 明朝" w:hint="eastAsia"/>
        </w:rPr>
        <w:t>年</w:t>
      </w:r>
      <w:r w:rsidR="005A7176">
        <w:rPr>
          <w:rFonts w:ascii="ＭＳ 明朝" w:hAnsi="ＭＳ 明朝"/>
        </w:rPr>
        <w:t>8</w:t>
      </w:r>
      <w:r w:rsidR="00EA7F7C" w:rsidRPr="009C1334">
        <w:rPr>
          <w:rFonts w:ascii="ＭＳ 明朝" w:hAnsi="ＭＳ 明朝" w:hint="eastAsia"/>
        </w:rPr>
        <w:t>月</w:t>
      </w:r>
      <w:r w:rsidR="004B1F52">
        <w:rPr>
          <w:rFonts w:ascii="ＭＳ 明朝" w:hAnsi="ＭＳ 明朝"/>
        </w:rPr>
        <w:t>11</w:t>
      </w:r>
      <w:r w:rsidRPr="009C1334">
        <w:rPr>
          <w:rFonts w:ascii="ＭＳ 明朝" w:hAnsi="ＭＳ 明朝" w:hint="eastAsia"/>
        </w:rPr>
        <w:t>日付公告）</w:t>
      </w:r>
      <w:r w:rsidRPr="00D35D6C">
        <w:rPr>
          <w:rFonts w:ascii="ＭＳ 明朝" w:hAnsi="ＭＳ 明朝" w:hint="eastAsia"/>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2AB9F48C" w14:textId="77777777" w:rsidR="00FD69D3" w:rsidRDefault="00FD69D3" w:rsidP="00FD69D3">
      <w:pPr>
        <w:rPr>
          <w:rFonts w:ascii="ＭＳ 明朝" w:hAnsi="ＭＳ 明朝"/>
          <w:sz w:val="32"/>
          <w:szCs w:val="32"/>
        </w:rPr>
      </w:pPr>
      <w:r>
        <w:rPr>
          <w:rFonts w:ascii="ＭＳ 明朝" w:hAnsi="ＭＳ 明朝" w:hint="eastAsia"/>
        </w:rPr>
        <w:lastRenderedPageBreak/>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1C0F1F7B"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9C1334">
        <w:rPr>
          <w:rFonts w:ascii="ＭＳ 明朝" w:hAnsi="ＭＳ 明朝" w:hint="eastAsia"/>
        </w:rPr>
        <w:t>「</w:t>
      </w:r>
      <w:r w:rsidR="00C21F8F" w:rsidRPr="009C1334">
        <w:rPr>
          <w:rFonts w:ascii="ＭＳ 明朝" w:hAnsi="ＭＳ 明朝" w:hint="eastAsia"/>
          <w:szCs w:val="21"/>
        </w:rPr>
        <w:t>帯域保証型専用アクセス回線の調達</w:t>
      </w:r>
      <w:r w:rsidRPr="009C1334">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69FF473C" w:rsidR="00FD69D3" w:rsidRDefault="00FD69D3" w:rsidP="00FD69D3">
      <w:pPr>
        <w:ind w:firstLineChars="1300" w:firstLine="2621"/>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9C1334">
        <w:rPr>
          <w:rFonts w:ascii="ＭＳ 明朝" w:hAnsi="ＭＳ 明朝" w:hint="eastAsia"/>
        </w:rPr>
        <w:t>「</w:t>
      </w:r>
      <w:r w:rsidR="00C21F8F" w:rsidRPr="009C1334">
        <w:rPr>
          <w:rFonts w:ascii="ＭＳ 明朝" w:hAnsi="ＭＳ 明朝" w:hint="eastAsia"/>
          <w:szCs w:val="21"/>
        </w:rPr>
        <w:t>帯域保証型専用アクセス回線の調達</w:t>
      </w:r>
      <w:r w:rsidRPr="009C1334">
        <w:rPr>
          <w:rFonts w:ascii="ＭＳ 明朝" w:hAnsi="ＭＳ 明朝" w:cs="ＭＳ ゴシック" w:hint="eastAsia"/>
          <w:bCs/>
          <w:szCs w:val="21"/>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3AE7B1A3" w:rsidR="00FD69D3" w:rsidRPr="00BE021B" w:rsidRDefault="00FD69D3" w:rsidP="00FD69D3">
      <w:pPr>
        <w:rPr>
          <w:rFonts w:ascii="ＭＳ 明朝" w:hAnsi="ＭＳ 明朝"/>
        </w:rPr>
      </w:pPr>
      <w:r w:rsidRPr="00BE021B">
        <w:rPr>
          <w:rFonts w:ascii="ＭＳ 明朝" w:hAnsi="ＭＳ 明朝" w:hint="eastAsia"/>
        </w:rPr>
        <w:t xml:space="preserve">　　理事長　</w:t>
      </w:r>
      <w:r w:rsidR="003C2D75" w:rsidRPr="00070D44">
        <w:rPr>
          <w:rFonts w:ascii="ＭＳ 明朝" w:hAnsi="ＭＳ 明朝" w:hint="eastAsia"/>
        </w:rPr>
        <w:t>富田</w:t>
      </w:r>
      <w:r w:rsidRPr="00070D44">
        <w:rPr>
          <w:rFonts w:ascii="ＭＳ 明朝" w:hAnsi="ＭＳ 明朝" w:hint="eastAsia"/>
        </w:rPr>
        <w:t xml:space="preserve">　</w:t>
      </w:r>
      <w:r w:rsidR="003C2D75" w:rsidRPr="00070D44">
        <w:rPr>
          <w:rFonts w:ascii="ＭＳ 明朝" w:hAnsi="ＭＳ 明朝" w:hint="eastAsia"/>
        </w:rPr>
        <w:t>達夫</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7DD511C8" w:rsidR="00FD69D3" w:rsidRPr="00DE1AE8" w:rsidRDefault="00FD69D3" w:rsidP="00FD69D3">
      <w:pPr>
        <w:ind w:firstLineChars="100" w:firstLine="202"/>
        <w:rPr>
          <w:color w:val="000000" w:themeColor="text1"/>
        </w:rPr>
      </w:pPr>
      <w:r w:rsidRPr="009C1334">
        <w:rPr>
          <w:rFonts w:ascii="ＭＳ 明朝" w:hAnsi="ＭＳ 明朝" w:hint="eastAsia"/>
        </w:rPr>
        <w:t>「</w:t>
      </w:r>
      <w:r w:rsidR="00C21F8F" w:rsidRPr="009C1334">
        <w:rPr>
          <w:rFonts w:ascii="ＭＳ 明朝" w:hAnsi="ＭＳ 明朝" w:hint="eastAsia"/>
          <w:szCs w:val="21"/>
        </w:rPr>
        <w:t>帯域保証型専用アクセス回線の調達</w:t>
      </w:r>
      <w:r w:rsidRPr="009C1334">
        <w:rPr>
          <w:rFonts w:ascii="ＭＳ 明朝" w:hAnsi="ＭＳ 明朝" w:hint="eastAsia"/>
        </w:rPr>
        <w:t>」（</w:t>
      </w:r>
      <w:r w:rsidR="00EA7F7C" w:rsidRPr="009C1334">
        <w:rPr>
          <w:rFonts w:ascii="ＭＳ 明朝" w:hAnsi="ＭＳ 明朝" w:hint="eastAsia"/>
        </w:rPr>
        <w:t>2</w:t>
      </w:r>
      <w:r w:rsidR="00EA7F7C" w:rsidRPr="009C1334">
        <w:rPr>
          <w:rFonts w:ascii="ＭＳ 明朝" w:hAnsi="ＭＳ 明朝"/>
        </w:rPr>
        <w:t>021</w:t>
      </w:r>
      <w:r w:rsidR="00EA7F7C" w:rsidRPr="009C1334">
        <w:rPr>
          <w:rFonts w:ascii="ＭＳ 明朝" w:hAnsi="ＭＳ 明朝" w:hint="eastAsia"/>
        </w:rPr>
        <w:t>年</w:t>
      </w:r>
      <w:r w:rsidR="005A7176">
        <w:rPr>
          <w:rFonts w:ascii="ＭＳ 明朝" w:hAnsi="ＭＳ 明朝"/>
        </w:rPr>
        <w:t>8</w:t>
      </w:r>
      <w:r w:rsidR="00EA7F7C" w:rsidRPr="009C1334">
        <w:rPr>
          <w:rFonts w:ascii="ＭＳ 明朝" w:hAnsi="ＭＳ 明朝" w:hint="eastAsia"/>
        </w:rPr>
        <w:t>月</w:t>
      </w:r>
      <w:r w:rsidR="004B1F52">
        <w:rPr>
          <w:rFonts w:ascii="ＭＳ 明朝" w:hAnsi="ＭＳ 明朝"/>
        </w:rPr>
        <w:t>11</w:t>
      </w:r>
      <w:r w:rsidRPr="009C1334">
        <w:rPr>
          <w:rFonts w:ascii="ＭＳ 明朝" w:hAnsi="ＭＳ 明朝" w:hint="eastAsia"/>
        </w:rPr>
        <w:t>日付公告）</w:t>
      </w:r>
      <w:r w:rsidRPr="00BE021B">
        <w:rPr>
          <w:rFonts w:hint="eastAsia"/>
        </w:rPr>
        <w:t>の入札に際し、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1"/>
          <w:footerReference w:type="even" r:id="rId12"/>
          <w:footerReference w:type="default" r:id="rId13"/>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F673AE" w:rsidRPr="000A1513" w14:paraId="27860DFC" w14:textId="77777777" w:rsidTr="00303181">
        <w:trPr>
          <w:trHeight w:val="1126"/>
          <w:jc w:val="center"/>
        </w:trPr>
        <w:tc>
          <w:tcPr>
            <w:tcW w:w="462" w:type="dxa"/>
          </w:tcPr>
          <w:p w14:paraId="3AB94452" w14:textId="77777777" w:rsidR="00F673AE" w:rsidRPr="000A1513" w:rsidRDefault="00F673AE" w:rsidP="006819F7">
            <w:pPr>
              <w:jc w:val="center"/>
              <w:rPr>
                <w:rFonts w:ascii="ＭＳ 明朝" w:hAnsi="ＭＳ 明朝"/>
              </w:rPr>
            </w:pPr>
            <w:r>
              <w:rPr>
                <w:rFonts w:ascii="ＭＳ 明朝" w:hAnsi="ＭＳ 明朝" w:hint="eastAsia"/>
              </w:rPr>
              <w:t>1</w:t>
            </w:r>
          </w:p>
        </w:tc>
        <w:tc>
          <w:tcPr>
            <w:tcW w:w="4008" w:type="dxa"/>
          </w:tcPr>
          <w:p w14:paraId="707ED348" w14:textId="428C83A5" w:rsidR="00F673AE" w:rsidRPr="009D08C5" w:rsidRDefault="009D08C5" w:rsidP="006819F7">
            <w:pPr>
              <w:rPr>
                <w:rFonts w:ascii="ＭＳ 明朝" w:hAnsi="ＭＳ 明朝"/>
              </w:rPr>
            </w:pPr>
            <w:r>
              <w:rPr>
                <w:rFonts w:ascii="ＭＳ 明朝" w:hAnsi="ＭＳ 明朝" w:hint="eastAsia"/>
              </w:rPr>
              <w:t>3</w:t>
            </w:r>
            <w:r>
              <w:rPr>
                <w:rFonts w:ascii="ＭＳ 明朝" w:hAnsi="ＭＳ 明朝"/>
              </w:rPr>
              <w:t>.3.8</w:t>
            </w:r>
            <w:r>
              <w:rPr>
                <w:rFonts w:ascii="ＭＳ 明朝" w:hAnsi="ＭＳ 明朝" w:hint="eastAsia"/>
              </w:rPr>
              <w:t>アクセス回線の構成</w:t>
            </w:r>
            <w:r w:rsidR="000279E9">
              <w:rPr>
                <w:rFonts w:ascii="ＭＳ 明朝" w:hAnsi="ＭＳ 明朝" w:hint="eastAsia"/>
              </w:rPr>
              <w:t>について</w:t>
            </w:r>
          </w:p>
        </w:tc>
        <w:tc>
          <w:tcPr>
            <w:tcW w:w="3860" w:type="dxa"/>
          </w:tcPr>
          <w:p w14:paraId="4C7C54A9" w14:textId="2F616502" w:rsidR="00F673AE" w:rsidRPr="000A1513" w:rsidRDefault="009D08C5" w:rsidP="006819F7">
            <w:pPr>
              <w:rPr>
                <w:rFonts w:ascii="ＭＳ 明朝" w:hAnsi="ＭＳ 明朝"/>
              </w:rPr>
            </w:pPr>
            <w:r>
              <w:rPr>
                <w:rFonts w:ascii="ＭＳ 明朝" w:hAnsi="ＭＳ 明朝" w:hint="eastAsia"/>
              </w:rPr>
              <w:t>アクセス回線の具体的構成（中継局を含む）を提示すること。</w:t>
            </w:r>
          </w:p>
        </w:tc>
        <w:tc>
          <w:tcPr>
            <w:tcW w:w="730" w:type="dxa"/>
          </w:tcPr>
          <w:p w14:paraId="58C8B9A0" w14:textId="77777777" w:rsidR="00F673AE" w:rsidRPr="000A1513" w:rsidRDefault="00F673AE" w:rsidP="006819F7">
            <w:pPr>
              <w:rPr>
                <w:rFonts w:ascii="ＭＳ 明朝" w:hAnsi="ＭＳ 明朝"/>
              </w:rPr>
            </w:pPr>
          </w:p>
        </w:tc>
      </w:tr>
      <w:tr w:rsidR="00F673AE" w:rsidRPr="000A1513" w14:paraId="24AD2868" w14:textId="77777777" w:rsidTr="00303181">
        <w:trPr>
          <w:trHeight w:val="1411"/>
          <w:jc w:val="center"/>
        </w:trPr>
        <w:tc>
          <w:tcPr>
            <w:tcW w:w="462" w:type="dxa"/>
            <w:tcBorders>
              <w:bottom w:val="single" w:sz="4" w:space="0" w:color="auto"/>
            </w:tcBorders>
          </w:tcPr>
          <w:p w14:paraId="5CD354BC" w14:textId="77777777" w:rsidR="00F673AE" w:rsidRDefault="00F673AE" w:rsidP="006819F7">
            <w:pPr>
              <w:jc w:val="center"/>
              <w:rPr>
                <w:rFonts w:ascii="ＭＳ 明朝" w:hAnsi="ＭＳ 明朝"/>
              </w:rPr>
            </w:pPr>
            <w:r>
              <w:rPr>
                <w:rFonts w:ascii="ＭＳ 明朝" w:hAnsi="ＭＳ 明朝" w:hint="eastAsia"/>
              </w:rPr>
              <w:t>2</w:t>
            </w:r>
          </w:p>
        </w:tc>
        <w:tc>
          <w:tcPr>
            <w:tcW w:w="4008" w:type="dxa"/>
            <w:tcBorders>
              <w:bottom w:val="single" w:sz="4" w:space="0" w:color="auto"/>
            </w:tcBorders>
          </w:tcPr>
          <w:p w14:paraId="53AAFC80" w14:textId="77777777" w:rsidR="009D08C5" w:rsidRDefault="009D08C5" w:rsidP="009D08C5">
            <w:pPr>
              <w:rPr>
                <w:rFonts w:ascii="ＭＳ 明朝" w:hAnsi="ＭＳ 明朝"/>
              </w:rPr>
            </w:pPr>
            <w:r>
              <w:rPr>
                <w:rFonts w:ascii="ＭＳ 明朝" w:hAnsi="ＭＳ 明朝" w:hint="eastAsia"/>
              </w:rPr>
              <w:t>3</w:t>
            </w:r>
            <w:r>
              <w:rPr>
                <w:rFonts w:ascii="ＭＳ 明朝" w:hAnsi="ＭＳ 明朝"/>
              </w:rPr>
              <w:t>.6.3</w:t>
            </w:r>
            <w:r>
              <w:rPr>
                <w:rFonts w:ascii="ＭＳ 明朝" w:hAnsi="ＭＳ 明朝" w:hint="eastAsia"/>
              </w:rPr>
              <w:t>提出資料</w:t>
            </w:r>
          </w:p>
          <w:p w14:paraId="3266A87C" w14:textId="4795B658" w:rsidR="00F673AE" w:rsidRPr="009D08C5" w:rsidRDefault="009D08C5" w:rsidP="009D08C5">
            <w:pPr>
              <w:rPr>
                <w:rFonts w:ascii="ＭＳ 明朝" w:hAnsi="ＭＳ 明朝"/>
              </w:rPr>
            </w:pPr>
            <w:r>
              <w:rPr>
                <w:rFonts w:ascii="ＭＳ 明朝" w:hAnsi="ＭＳ 明朝" w:hint="eastAsia"/>
              </w:rPr>
              <w:t>⑤電気通信事業の届出書について</w:t>
            </w:r>
          </w:p>
        </w:tc>
        <w:tc>
          <w:tcPr>
            <w:tcW w:w="3860" w:type="dxa"/>
            <w:tcBorders>
              <w:bottom w:val="single" w:sz="4" w:space="0" w:color="auto"/>
            </w:tcBorders>
          </w:tcPr>
          <w:p w14:paraId="275A5E03" w14:textId="222B74C9" w:rsidR="00F673AE" w:rsidRPr="000A1513" w:rsidRDefault="009D08C5" w:rsidP="006819F7">
            <w:pPr>
              <w:rPr>
                <w:rFonts w:ascii="ＭＳ 明朝" w:hAnsi="ＭＳ 明朝"/>
              </w:rPr>
            </w:pPr>
            <w:r>
              <w:rPr>
                <w:rFonts w:ascii="ＭＳ 明朝" w:hAnsi="ＭＳ 明朝" w:hint="eastAsia"/>
              </w:rPr>
              <w:t>電気通信事業の届出書（通知）の写</w:t>
            </w:r>
            <w:r w:rsidR="000279E9">
              <w:rPr>
                <w:rFonts w:ascii="ＭＳ 明朝" w:hAnsi="ＭＳ 明朝" w:hint="eastAsia"/>
              </w:rPr>
              <w:t>し</w:t>
            </w:r>
            <w:r>
              <w:rPr>
                <w:rFonts w:ascii="ＭＳ 明朝" w:hAnsi="ＭＳ 明朝" w:hint="eastAsia"/>
              </w:rPr>
              <w:t>を</w:t>
            </w:r>
            <w:r w:rsidR="001A1E73">
              <w:rPr>
                <w:rFonts w:ascii="ＭＳ 明朝" w:hAnsi="ＭＳ 明朝" w:hint="eastAsia"/>
              </w:rPr>
              <w:t>提出</w:t>
            </w:r>
            <w:r>
              <w:rPr>
                <w:rFonts w:ascii="ＭＳ 明朝" w:hAnsi="ＭＳ 明朝" w:hint="eastAsia"/>
              </w:rPr>
              <w:t>すること。</w:t>
            </w:r>
          </w:p>
        </w:tc>
        <w:tc>
          <w:tcPr>
            <w:tcW w:w="730" w:type="dxa"/>
            <w:tcBorders>
              <w:bottom w:val="single" w:sz="4" w:space="0" w:color="auto"/>
            </w:tcBorders>
          </w:tcPr>
          <w:p w14:paraId="50D55F12" w14:textId="77777777" w:rsidR="00F673AE" w:rsidRPr="000A1513" w:rsidRDefault="00F673AE" w:rsidP="006819F7">
            <w:pPr>
              <w:rPr>
                <w:rFonts w:ascii="ＭＳ 明朝" w:hAnsi="ＭＳ 明朝"/>
              </w:rPr>
            </w:pPr>
          </w:p>
        </w:tc>
      </w:tr>
      <w:tr w:rsidR="00F673AE" w:rsidRPr="000A1513" w14:paraId="7337B88E" w14:textId="77777777" w:rsidTr="00BE0207">
        <w:trPr>
          <w:trHeight w:val="1704"/>
          <w:jc w:val="center"/>
        </w:trPr>
        <w:tc>
          <w:tcPr>
            <w:tcW w:w="462" w:type="dxa"/>
          </w:tcPr>
          <w:p w14:paraId="21F3E2B8" w14:textId="77777777" w:rsidR="00F673AE" w:rsidRPr="000A1513" w:rsidRDefault="00F673AE" w:rsidP="006819F7">
            <w:pPr>
              <w:rPr>
                <w:rFonts w:ascii="ＭＳ 明朝" w:hAnsi="ＭＳ 明朝"/>
              </w:rPr>
            </w:pPr>
            <w:r>
              <w:rPr>
                <w:rFonts w:ascii="ＭＳ 明朝" w:hAnsi="ＭＳ 明朝" w:hint="eastAsia"/>
              </w:rPr>
              <w:t>3</w:t>
            </w:r>
          </w:p>
        </w:tc>
        <w:tc>
          <w:tcPr>
            <w:tcW w:w="4008" w:type="dxa"/>
          </w:tcPr>
          <w:p w14:paraId="36558898" w14:textId="37AC9BF0" w:rsidR="009D08C5" w:rsidRDefault="00C36757" w:rsidP="009D08C5">
            <w:pPr>
              <w:rPr>
                <w:rFonts w:ascii="ＭＳ 明朝" w:hAnsi="ＭＳ 明朝"/>
              </w:rPr>
            </w:pPr>
            <w:r>
              <w:rPr>
                <w:rFonts w:ascii="ＭＳ 明朝" w:hAnsi="ＭＳ 明朝" w:hint="eastAsia"/>
              </w:rPr>
              <w:t>3</w:t>
            </w:r>
            <w:r>
              <w:rPr>
                <w:rFonts w:ascii="ＭＳ 明朝" w:hAnsi="ＭＳ 明朝"/>
              </w:rPr>
              <w:t>.9</w:t>
            </w:r>
            <w:r w:rsidR="009D08C5">
              <w:rPr>
                <w:rFonts w:ascii="ＭＳ 明朝" w:hAnsi="ＭＳ 明朝" w:hint="eastAsia"/>
              </w:rPr>
              <w:t>情報管理体制</w:t>
            </w:r>
          </w:p>
          <w:p w14:paraId="244D6484" w14:textId="55811D51" w:rsidR="00F673AE" w:rsidRPr="000A1513" w:rsidRDefault="009D08C5" w:rsidP="009D08C5">
            <w:pPr>
              <w:rPr>
                <w:rFonts w:ascii="ＭＳ 明朝" w:hAnsi="ＭＳ 明朝"/>
              </w:rPr>
            </w:pPr>
            <w:r w:rsidRPr="00537EA5">
              <w:rPr>
                <w:rFonts w:ascii="ＭＳ 明朝" w:hAnsi="ＭＳ 明朝" w:hint="eastAsia"/>
              </w:rPr>
              <w:t>本事業の実施体制並びに情報保全に係る履行体制に関する資料（様式6情報取扱者名簿及び様式7情報管理体制図）を提出し、適合すると認められること</w:t>
            </w:r>
            <w:r w:rsidR="00437998">
              <w:rPr>
                <w:rFonts w:ascii="ＭＳ 明朝" w:hAnsi="ＭＳ 明朝" w:hint="eastAsia"/>
              </w:rPr>
              <w:t>。</w:t>
            </w:r>
          </w:p>
        </w:tc>
        <w:tc>
          <w:tcPr>
            <w:tcW w:w="3860" w:type="dxa"/>
          </w:tcPr>
          <w:p w14:paraId="4815F438" w14:textId="77777777" w:rsidR="00F673AE" w:rsidRPr="000A1513" w:rsidRDefault="00F673AE" w:rsidP="006819F7">
            <w:pPr>
              <w:rPr>
                <w:rFonts w:ascii="ＭＳ 明朝" w:hAnsi="ＭＳ 明朝"/>
              </w:rPr>
            </w:pPr>
          </w:p>
        </w:tc>
        <w:tc>
          <w:tcPr>
            <w:tcW w:w="730" w:type="dxa"/>
          </w:tcPr>
          <w:p w14:paraId="0D46E123" w14:textId="77777777" w:rsidR="00F673AE" w:rsidRPr="000A1513" w:rsidRDefault="00F673AE" w:rsidP="006819F7">
            <w:pPr>
              <w:rPr>
                <w:rFonts w:ascii="ＭＳ 明朝" w:hAnsi="ＭＳ 明朝"/>
              </w:rPr>
            </w:pPr>
          </w:p>
        </w:tc>
      </w:tr>
      <w:tr w:rsidR="00BE0207" w:rsidRPr="000A1513" w14:paraId="4E1A1CE0" w14:textId="77777777" w:rsidTr="00437998">
        <w:trPr>
          <w:trHeight w:val="1317"/>
          <w:jc w:val="center"/>
        </w:trPr>
        <w:tc>
          <w:tcPr>
            <w:tcW w:w="462" w:type="dxa"/>
          </w:tcPr>
          <w:p w14:paraId="3BB00C4F" w14:textId="77777777" w:rsidR="00BE0207" w:rsidRDefault="00BE0207" w:rsidP="00BE0207">
            <w:pPr>
              <w:rPr>
                <w:rFonts w:ascii="ＭＳ 明朝" w:hAnsi="ＭＳ 明朝"/>
              </w:rPr>
            </w:pPr>
            <w:r>
              <w:rPr>
                <w:rFonts w:ascii="ＭＳ 明朝" w:hAnsi="ＭＳ 明朝" w:hint="eastAsia"/>
              </w:rPr>
              <w:t>4</w:t>
            </w:r>
          </w:p>
        </w:tc>
        <w:tc>
          <w:tcPr>
            <w:tcW w:w="4008" w:type="dxa"/>
          </w:tcPr>
          <w:p w14:paraId="45457DF2" w14:textId="0542F887" w:rsidR="009D08C5" w:rsidRPr="0032168F" w:rsidRDefault="009D08C5" w:rsidP="009D08C5">
            <w:pPr>
              <w:rPr>
                <w:rFonts w:ascii="ＭＳ 明朝" w:hAnsi="ＭＳ 明朝"/>
              </w:rPr>
            </w:pPr>
            <w:r w:rsidRPr="0032168F">
              <w:rPr>
                <w:rFonts w:ascii="ＭＳ 明朝" w:hAnsi="ＭＳ 明朝" w:hint="eastAsia"/>
              </w:rPr>
              <w:t>4</w:t>
            </w:r>
            <w:r w:rsidRPr="0032168F">
              <w:rPr>
                <w:rFonts w:ascii="ＭＳ 明朝" w:hAnsi="ＭＳ 明朝"/>
              </w:rPr>
              <w:t>.</w:t>
            </w:r>
            <w:r w:rsidR="00C36757">
              <w:rPr>
                <w:rFonts w:ascii="ＭＳ 明朝" w:hAnsi="ＭＳ 明朝"/>
              </w:rPr>
              <w:t>1</w:t>
            </w:r>
            <w:r w:rsidRPr="0032168F">
              <w:rPr>
                <w:rFonts w:ascii="ＭＳ 明朝" w:hAnsi="ＭＳ 明朝" w:hint="eastAsia"/>
              </w:rPr>
              <w:t>その他</w:t>
            </w:r>
          </w:p>
          <w:p w14:paraId="6BD4FBC1" w14:textId="48FA05D6" w:rsidR="00BE0207" w:rsidRPr="000A1513" w:rsidRDefault="009D08C5" w:rsidP="009D08C5">
            <w:pPr>
              <w:rPr>
                <w:rFonts w:ascii="ＭＳ 明朝" w:hAnsi="ＭＳ 明朝"/>
              </w:rPr>
            </w:pPr>
            <w:r w:rsidRPr="0032168F">
              <w:rPr>
                <w:rFonts w:ascii="ＭＳ 明朝" w:hAnsi="ＭＳ 明朝" w:cs="ＭＳ 明朝" w:hint="eastAsia"/>
                <w:color w:val="000000"/>
                <w:kern w:val="0"/>
                <w:szCs w:val="21"/>
              </w:rPr>
              <w:t>情報管理に対する社内規則等（社内規則がない場合は代わりとなるもの。）を提出すること</w:t>
            </w:r>
            <w:r w:rsidR="00437998">
              <w:rPr>
                <w:rFonts w:ascii="ＭＳ 明朝" w:hAnsi="ＭＳ 明朝" w:cs="ＭＳ 明朝" w:hint="eastAsia"/>
                <w:color w:val="000000"/>
                <w:kern w:val="0"/>
                <w:szCs w:val="21"/>
              </w:rPr>
              <w:t>。</w:t>
            </w:r>
          </w:p>
        </w:tc>
        <w:tc>
          <w:tcPr>
            <w:tcW w:w="3860" w:type="dxa"/>
          </w:tcPr>
          <w:p w14:paraId="64CAF8C6" w14:textId="77777777" w:rsidR="00BE0207" w:rsidRPr="000A1513" w:rsidRDefault="00BE0207" w:rsidP="00BE0207">
            <w:pPr>
              <w:rPr>
                <w:rFonts w:ascii="ＭＳ 明朝" w:hAnsi="ＭＳ 明朝"/>
              </w:rPr>
            </w:pPr>
          </w:p>
        </w:tc>
        <w:tc>
          <w:tcPr>
            <w:tcW w:w="730" w:type="dxa"/>
          </w:tcPr>
          <w:p w14:paraId="59B69FB7" w14:textId="77777777" w:rsidR="00BE0207" w:rsidRPr="000A1513" w:rsidRDefault="00BE0207" w:rsidP="00BE0207">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06801A3B" w14:textId="77777777" w:rsidR="00F673AE" w:rsidRDefault="00F673AE" w:rsidP="00F673AE">
      <w:pPr>
        <w:rPr>
          <w:rFonts w:ascii="ＭＳ 明朝" w:hAnsi="ＭＳ 明朝"/>
        </w:rPr>
      </w:pPr>
    </w:p>
    <w:p w14:paraId="7B7B09CB" w14:textId="36204E18" w:rsidR="00F673AE" w:rsidRDefault="00437360" w:rsidP="00F673AE">
      <w:pPr>
        <w:rPr>
          <w:rFonts w:ascii="ＭＳ 明朝" w:hAnsi="ＭＳ 明朝"/>
        </w:rPr>
      </w:pPr>
      <w:r>
        <w:rPr>
          <w:rFonts w:ascii="ＭＳ 明朝" w:hAnsi="ＭＳ 明朝" w:hint="eastAsia"/>
        </w:rPr>
        <w:t xml:space="preserve">　</w:t>
      </w:r>
    </w:p>
    <w:p w14:paraId="01BD67ED" w14:textId="77777777" w:rsidR="00E15568" w:rsidRDefault="00E15568">
      <w:pPr>
        <w:widowControl/>
        <w:jc w:val="left"/>
        <w:rPr>
          <w:rFonts w:ascii="ＭＳ 明朝" w:hAnsi="ＭＳ 明朝"/>
        </w:rPr>
      </w:pPr>
      <w:r>
        <w:rPr>
          <w:rFonts w:ascii="ＭＳ 明朝" w:hAnsi="ＭＳ 明朝"/>
        </w:rPr>
        <w:br w:type="page"/>
      </w:r>
    </w:p>
    <w:p w14:paraId="34987BA4" w14:textId="4681EF12" w:rsidR="00093905" w:rsidRDefault="00093905" w:rsidP="00437360">
      <w:pPr>
        <w:rPr>
          <w:rFonts w:ascii="ＭＳ 明朝" w:hAnsi="ＭＳ 明朝"/>
        </w:rPr>
      </w:pPr>
      <w:r>
        <w:rPr>
          <w:rFonts w:ascii="ＭＳ 明朝" w:hAnsi="ＭＳ 明朝" w:hint="eastAsia"/>
        </w:rPr>
        <w:lastRenderedPageBreak/>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389748D1" w:rsidR="00093905" w:rsidRDefault="00093905" w:rsidP="00093905">
      <w:pPr>
        <w:rPr>
          <w:rFonts w:ascii="ＭＳ 明朝" w:hAnsi="ＭＳ 明朝"/>
        </w:rPr>
      </w:pPr>
      <w:r>
        <w:rPr>
          <w:rFonts w:ascii="ＭＳ 明朝" w:hAnsi="ＭＳ 明朝" w:hint="eastAsia"/>
        </w:rPr>
        <w:t>件名</w:t>
      </w:r>
      <w:r w:rsidRPr="009C1334">
        <w:rPr>
          <w:rFonts w:ascii="ＭＳ 明朝" w:hAnsi="ＭＳ 明朝" w:hint="eastAsia"/>
        </w:rPr>
        <w:t>：「</w:t>
      </w:r>
      <w:r w:rsidR="00C21F8F" w:rsidRPr="009C1334">
        <w:rPr>
          <w:rFonts w:ascii="ＭＳ 明朝" w:hAnsi="ＭＳ 明朝" w:hint="eastAsia"/>
          <w:szCs w:val="21"/>
        </w:rPr>
        <w:t>帯域保証型専用アクセス回線の調達</w:t>
      </w:r>
      <w:r w:rsidRPr="009C1334">
        <w:rPr>
          <w:rFonts w:ascii="ＭＳ 明朝" w:hAnsi="ＭＳ 明朝" w:hint="eastAsia"/>
        </w:rPr>
        <w:t>」</w:t>
      </w:r>
      <w:r>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3F764673" w:rsidR="00093905" w:rsidRDefault="00093905" w:rsidP="00093905">
      <w:pPr>
        <w:rPr>
          <w:rFonts w:ascii="ＭＳ 明朝" w:hAnsi="ＭＳ 明朝"/>
        </w:rPr>
      </w:pPr>
      <w:r>
        <w:rPr>
          <w:rFonts w:ascii="ＭＳ 明朝" w:hAnsi="ＭＳ 明朝" w:hint="eastAsia"/>
        </w:rPr>
        <w:t>【</w:t>
      </w:r>
      <w:r w:rsidR="00F359D6">
        <w:rPr>
          <w:rFonts w:ascii="ＭＳ 明朝" w:hAnsi="ＭＳ 明朝" w:hint="eastAsia"/>
        </w:rPr>
        <w:t>IPA</w:t>
      </w:r>
      <w:r>
        <w:rPr>
          <w:rFonts w:ascii="ＭＳ 明朝" w:hAnsi="ＭＳ 明朝" w:hint="eastAsia"/>
        </w:rPr>
        <w:t>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3ABEC127"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6EBF59EA" w:rsidR="00093905" w:rsidRPr="009E13FD" w:rsidRDefault="00093905" w:rsidP="0009390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5F847801"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Pr="009C1334">
        <w:rPr>
          <w:rFonts w:ascii="ＭＳ 明朝" w:hAnsi="ＭＳ 明朝" w:hint="eastAsia"/>
          <w:u w:val="single"/>
        </w:rPr>
        <w:t>「</w:t>
      </w:r>
      <w:r w:rsidR="00C21F8F" w:rsidRPr="009C1334">
        <w:rPr>
          <w:rFonts w:ascii="ＭＳ 明朝" w:hAnsi="ＭＳ 明朝" w:hint="eastAsia"/>
          <w:szCs w:val="21"/>
          <w:u w:val="single"/>
        </w:rPr>
        <w:t>帯域保証型専用アクセス回線の調達</w:t>
      </w:r>
      <w:r w:rsidRPr="009C1334">
        <w:rPr>
          <w:rFonts w:ascii="ＭＳ 明朝" w:hAnsi="ＭＳ 明朝" w:hint="eastAsia"/>
          <w:u w:val="single"/>
        </w:rPr>
        <w:t>」</w:t>
      </w:r>
      <w:r w:rsidR="00AF6CAC" w:rsidRPr="00437360">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3B2BF2CE" w14:textId="3C683046" w:rsidR="00EA7F7C" w:rsidRPr="009C1334" w:rsidRDefault="00093905" w:rsidP="00EA7F7C">
      <w:pPr>
        <w:wordWrap w:val="0"/>
        <w:jc w:val="right"/>
        <w:rPr>
          <w:rFonts w:ascii="ＭＳ 明朝" w:hAnsi="ＭＳ 明朝"/>
        </w:rPr>
      </w:pPr>
      <w:r>
        <w:rPr>
          <w:rFonts w:ascii="ＭＳ 明朝" w:hAnsi="ＭＳ 明朝" w:hint="eastAsia"/>
        </w:rPr>
        <w:t>独立行政法人情報処理推進機構</w:t>
      </w:r>
      <w:r w:rsidR="00E54ED6" w:rsidRPr="009C1334">
        <w:rPr>
          <w:rFonts w:ascii="ＭＳ 明朝" w:hAnsi="ＭＳ 明朝" w:hint="eastAsia"/>
        </w:rPr>
        <w:t xml:space="preserve">　</w:t>
      </w:r>
      <w:r w:rsidR="00EA7F7C" w:rsidRPr="009C1334">
        <w:rPr>
          <w:rFonts w:ascii="ＭＳ 明朝" w:hAnsi="ＭＳ 明朝" w:hint="eastAsia"/>
        </w:rPr>
        <w:t>産業サイバーセキュリティセンター</w:t>
      </w:r>
    </w:p>
    <w:p w14:paraId="26DE2E07" w14:textId="77777777" w:rsidR="00093905" w:rsidRDefault="00093905" w:rsidP="00093905">
      <w:pPr>
        <w:jc w:val="right"/>
        <w:rPr>
          <w:rFonts w:ascii="ＭＳ 明朝" w:hAnsi="ＭＳ 明朝"/>
        </w:rPr>
      </w:pPr>
      <w:r>
        <w:rPr>
          <w:rFonts w:ascii="ＭＳ 明朝" w:hAnsi="ＭＳ 明朝" w:hint="eastAsia"/>
        </w:rPr>
        <w:t xml:space="preserve">　　　担当者名：　　　　　　　　　　　　㊞</w:t>
      </w:r>
    </w:p>
    <w:p w14:paraId="3DE01AF7" w14:textId="4FF6ACC9" w:rsidR="00BE0207" w:rsidRDefault="00BE0207">
      <w:pPr>
        <w:widowControl/>
        <w:jc w:val="left"/>
        <w:rPr>
          <w:rFonts w:ascii="ＭＳ 明朝" w:hAnsi="ＭＳ 明朝"/>
        </w:rPr>
      </w:pPr>
      <w:r>
        <w:rPr>
          <w:rFonts w:ascii="ＭＳ 明朝" w:hAnsi="ＭＳ 明朝"/>
        </w:rPr>
        <w:br w:type="page"/>
      </w:r>
    </w:p>
    <w:p w14:paraId="1576A00D" w14:textId="0BC275A4" w:rsidR="00BE0207" w:rsidRPr="00193975" w:rsidRDefault="00BE0207" w:rsidP="002721DE">
      <w:pPr>
        <w:jc w:val="left"/>
        <w:rPr>
          <w:rFonts w:asciiTheme="minorEastAsia" w:eastAsiaTheme="minorEastAsia" w:hAnsiTheme="minorEastAsia"/>
          <w:szCs w:val="21"/>
        </w:rPr>
      </w:pPr>
      <w:r w:rsidRPr="00193975">
        <w:rPr>
          <w:rFonts w:asciiTheme="minorEastAsia" w:eastAsiaTheme="minorEastAsia" w:hAnsiTheme="minorEastAsia" w:hint="eastAsia"/>
          <w:szCs w:val="21"/>
        </w:rPr>
        <w:lastRenderedPageBreak/>
        <w:t>（様式6）</w:t>
      </w:r>
    </w:p>
    <w:p w14:paraId="02E6DCFB" w14:textId="19E193DA" w:rsidR="00BE0207" w:rsidRPr="00193975" w:rsidRDefault="00BE0207" w:rsidP="00BE0207">
      <w:pPr>
        <w:jc w:val="center"/>
        <w:rPr>
          <w:rFonts w:asciiTheme="minorEastAsia" w:eastAsiaTheme="minorEastAsia" w:hAnsiTheme="minorEastAsia"/>
          <w:b/>
          <w:szCs w:val="21"/>
        </w:rPr>
      </w:pPr>
      <w:r w:rsidRPr="00193975">
        <w:rPr>
          <w:rFonts w:asciiTheme="minorEastAsia" w:eastAsiaTheme="minorEastAsia" w:hAnsiTheme="minorEastAsia" w:hint="eastAsia"/>
          <w:b/>
          <w:szCs w:val="21"/>
        </w:rPr>
        <w:t>情報取扱者名簿</w:t>
      </w:r>
    </w:p>
    <w:p w14:paraId="6DB83CE2" w14:textId="7DF1D1BB" w:rsidR="00BE0207" w:rsidRPr="00193975" w:rsidRDefault="00BE0207" w:rsidP="00BE0207">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193975" w:rsidRPr="00193975" w14:paraId="3F22361B" w14:textId="046729A7" w:rsidTr="00BE0207">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0490AE" w14:textId="69355564" w:rsidR="00BE0207" w:rsidRPr="00193975" w:rsidRDefault="00BE0207" w:rsidP="00BE0207">
            <w:pPr>
              <w:widowControl/>
              <w:jc w:val="center"/>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2F473D" w14:textId="1A14C648" w:rsidR="00BE0207" w:rsidRPr="00193975" w:rsidRDefault="00BE0207" w:rsidP="00BE0207">
            <w:pPr>
              <w:widowControl/>
              <w:jc w:val="center"/>
              <w:rPr>
                <w:rFonts w:ascii="Arial" w:eastAsia="ＭＳ Ｐゴシック" w:hAnsi="Arial" w:cs="Arial"/>
                <w:kern w:val="0"/>
                <w:sz w:val="36"/>
                <w:szCs w:val="36"/>
              </w:rPr>
            </w:pPr>
            <w:r w:rsidRPr="00193975">
              <w:rPr>
                <w:rFonts w:ascii="ＭＳ Ｐゴシック" w:eastAsia="ＭＳ Ｐゴシック" w:hAnsi="ＭＳ Ｐゴシック" w:hint="eastAsia"/>
                <w:sz w:val="16"/>
                <w:szCs w:val="16"/>
              </w:rPr>
              <w:t>(しめい)</w:t>
            </w:r>
          </w:p>
          <w:p w14:paraId="62CCDBCE" w14:textId="7C2E7B33" w:rsidR="00BE0207" w:rsidRPr="00193975" w:rsidRDefault="00BE0207" w:rsidP="00BE0207">
            <w:pPr>
              <w:widowControl/>
              <w:jc w:val="center"/>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195635" w14:textId="080DF3E2" w:rsidR="00BE0207" w:rsidRPr="00193975" w:rsidRDefault="008844D3" w:rsidP="00BE0207">
            <w:pPr>
              <w:widowControl/>
              <w:jc w:val="center"/>
              <w:rPr>
                <w:rFonts w:ascii="Arial" w:eastAsia="ＭＳ Ｐゴシック" w:hAnsi="Arial" w:cs="Arial"/>
                <w:kern w:val="0"/>
                <w:sz w:val="36"/>
                <w:szCs w:val="36"/>
              </w:rPr>
            </w:pPr>
            <w:r>
              <w:rPr>
                <w:rFonts w:ascii="ＭＳ Ｐゴシック" w:eastAsia="ＭＳ Ｐゴシック" w:hAnsi="ＭＳ Ｐゴシック" w:hint="eastAsia"/>
                <w:sz w:val="20"/>
                <w:szCs w:val="20"/>
              </w:rPr>
              <w:t>個人</w:t>
            </w:r>
            <w:r w:rsidR="00BE0207" w:rsidRPr="00193975">
              <w:rPr>
                <w:rFonts w:ascii="ＭＳ Ｐゴシック" w:eastAsia="ＭＳ Ｐゴシック" w:hAnsi="ＭＳ Ｐゴシック" w:hint="eastAsia"/>
                <w:sz w:val="20"/>
                <w:szCs w:val="20"/>
              </w:rPr>
              <w:t>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0D306E" w14:textId="72DCCE7D" w:rsidR="00BE0207" w:rsidRPr="00193975" w:rsidRDefault="00BE0207" w:rsidP="00BE0207">
            <w:pPr>
              <w:widowControl/>
              <w:jc w:val="center"/>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07CB7F" w14:textId="102BEDDC" w:rsidR="00BE0207" w:rsidRPr="00193975" w:rsidRDefault="00BE0207" w:rsidP="00BE0207">
            <w:pPr>
              <w:widowControl/>
              <w:jc w:val="center"/>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69151" w14:textId="3423FEE5" w:rsidR="00BE0207" w:rsidRPr="00193975" w:rsidRDefault="00BE0207" w:rsidP="00BE0207">
            <w:pPr>
              <w:widowControl/>
              <w:jc w:val="center"/>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D1A385" w14:textId="48393863" w:rsidR="00BE0207" w:rsidRPr="00193975" w:rsidRDefault="00BE0207" w:rsidP="00BE0207">
            <w:pPr>
              <w:widowControl/>
              <w:jc w:val="center"/>
              <w:rPr>
                <w:rFonts w:ascii="ＭＳ Ｐゴシック" w:eastAsia="ＭＳ Ｐゴシック" w:hAnsi="ＭＳ Ｐゴシック"/>
                <w:sz w:val="20"/>
                <w:szCs w:val="20"/>
              </w:rPr>
            </w:pPr>
            <w:r w:rsidRPr="00193975">
              <w:rPr>
                <w:rFonts w:ascii="ＭＳ Ｐゴシック" w:eastAsia="ＭＳ Ｐゴシック" w:hAnsi="ＭＳ Ｐゴシック" w:hint="eastAsia"/>
                <w:sz w:val="20"/>
                <w:szCs w:val="20"/>
              </w:rPr>
              <w:t>パスポート番号</w:t>
            </w:r>
            <w:r w:rsidR="008844D3">
              <w:rPr>
                <w:rFonts w:ascii="ＭＳ Ｐゴシック" w:eastAsia="ＭＳ Ｐゴシック" w:hAnsi="ＭＳ Ｐゴシック" w:hint="eastAsia"/>
                <w:sz w:val="20"/>
                <w:szCs w:val="20"/>
              </w:rPr>
              <w:t>及び国籍</w:t>
            </w:r>
          </w:p>
          <w:p w14:paraId="4F7B1004" w14:textId="36916F4A" w:rsidR="00BE0207" w:rsidRPr="00193975" w:rsidRDefault="00BE0207" w:rsidP="00BE0207">
            <w:pPr>
              <w:widowControl/>
              <w:jc w:val="center"/>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（※４）</w:t>
            </w:r>
          </w:p>
        </w:tc>
      </w:tr>
      <w:tr w:rsidR="00193975" w:rsidRPr="00193975" w14:paraId="37092EEC" w14:textId="311606BF" w:rsidTr="00BE0207">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827CAF" w14:textId="44375C2D" w:rsidR="00BE0207" w:rsidRPr="00193975" w:rsidRDefault="00BE0207" w:rsidP="00BE0207">
            <w:pPr>
              <w:widowControl/>
              <w:jc w:val="left"/>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F5F502" w14:textId="6DDD4352" w:rsidR="00BE0207" w:rsidRPr="00193975" w:rsidRDefault="00BE0207" w:rsidP="00BE0207">
            <w:pPr>
              <w:widowControl/>
              <w:jc w:val="left"/>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C50062" w14:textId="4BD6BFB6" w:rsidR="00BE0207" w:rsidRPr="00193975" w:rsidRDefault="00BE0207" w:rsidP="00BE0207">
            <w:pPr>
              <w:widowControl/>
              <w:jc w:val="left"/>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C5AFB" w14:textId="04B5E5EA" w:rsidR="00BE0207" w:rsidRPr="00193975" w:rsidRDefault="00BE0207" w:rsidP="00BE0207">
            <w:pPr>
              <w:widowControl/>
              <w:jc w:val="left"/>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B55E7" w14:textId="68935D50" w:rsidR="00BE0207" w:rsidRPr="00193975" w:rsidRDefault="00BE0207" w:rsidP="00BE0207">
            <w:pPr>
              <w:widowControl/>
              <w:jc w:val="left"/>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6F89" w14:textId="72AB9528" w:rsidR="00BE0207" w:rsidRPr="00193975" w:rsidRDefault="00BE0207" w:rsidP="00BE0207">
            <w:pPr>
              <w:widowControl/>
              <w:jc w:val="left"/>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42B4E9" w14:textId="23488360" w:rsidR="00BE0207" w:rsidRPr="00193975" w:rsidRDefault="00BE0207" w:rsidP="00BE0207">
            <w:pPr>
              <w:widowControl/>
              <w:jc w:val="left"/>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315D4" w14:textId="73738083" w:rsidR="00BE0207" w:rsidRPr="00193975" w:rsidRDefault="00BE0207" w:rsidP="00BE0207">
            <w:pPr>
              <w:widowControl/>
              <w:jc w:val="left"/>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 </w:t>
            </w:r>
          </w:p>
        </w:tc>
      </w:tr>
      <w:tr w:rsidR="00193975" w:rsidRPr="00193975" w14:paraId="0CA60A4E" w14:textId="31C30B06"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9E375" w14:textId="63576178" w:rsidR="00BE0207" w:rsidRPr="00193975" w:rsidRDefault="00BE0207" w:rsidP="00BE0207">
            <w:pPr>
              <w:widowControl/>
              <w:jc w:val="left"/>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7E388" w14:textId="6FA77EA0" w:rsidR="00BE0207" w:rsidRPr="00193975" w:rsidRDefault="00BE0207" w:rsidP="00BE0207">
            <w:pPr>
              <w:widowControl/>
              <w:jc w:val="left"/>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0C521" w14:textId="4571D333" w:rsidR="00BE0207" w:rsidRPr="00193975" w:rsidRDefault="00BE0207" w:rsidP="00BE0207">
            <w:pPr>
              <w:widowControl/>
              <w:jc w:val="left"/>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774C0B" w14:textId="777203CF" w:rsidR="00BE0207" w:rsidRPr="00193975" w:rsidRDefault="00BE0207" w:rsidP="00BE0207">
            <w:pPr>
              <w:widowControl/>
              <w:jc w:val="left"/>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D1FA9" w14:textId="3542C534" w:rsidR="00BE0207" w:rsidRPr="00193975" w:rsidRDefault="00BE0207" w:rsidP="00BE0207">
            <w:pPr>
              <w:widowControl/>
              <w:jc w:val="left"/>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44BD2" w14:textId="16A23DDB" w:rsidR="00BE0207" w:rsidRPr="00193975" w:rsidRDefault="00BE0207" w:rsidP="00BE0207">
            <w:pPr>
              <w:widowControl/>
              <w:jc w:val="left"/>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FD7E51" w14:textId="4B5325DB" w:rsidR="00BE0207" w:rsidRPr="00193975" w:rsidRDefault="00BE0207" w:rsidP="00BE0207">
            <w:pPr>
              <w:widowControl/>
              <w:jc w:val="left"/>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3F11F" w14:textId="6415C212" w:rsidR="00BE0207" w:rsidRPr="00193975" w:rsidRDefault="00BE0207" w:rsidP="00BE0207">
            <w:pPr>
              <w:widowControl/>
              <w:jc w:val="left"/>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 </w:t>
            </w:r>
          </w:p>
        </w:tc>
      </w:tr>
      <w:tr w:rsidR="00193975" w:rsidRPr="00193975" w14:paraId="786481F5" w14:textId="375769D4" w:rsidTr="00BE0207">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E61638" w14:textId="228AC0E5" w:rsidR="00BE0207" w:rsidRPr="00193975"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F51EA" w14:textId="46669011" w:rsidR="00BE0207" w:rsidRPr="00193975" w:rsidRDefault="00BE0207" w:rsidP="00BE0207">
            <w:pPr>
              <w:widowControl/>
              <w:jc w:val="left"/>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6433E" w14:textId="274A4D02" w:rsidR="00BE0207" w:rsidRPr="00193975" w:rsidRDefault="00BE0207" w:rsidP="00BE0207">
            <w:pPr>
              <w:widowControl/>
              <w:jc w:val="left"/>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E7512" w14:textId="05338399" w:rsidR="00BE0207" w:rsidRPr="00193975" w:rsidRDefault="00BE0207" w:rsidP="00BE0207">
            <w:pPr>
              <w:widowControl/>
              <w:jc w:val="left"/>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DFB53" w14:textId="1D488F84" w:rsidR="00BE0207" w:rsidRPr="00193975" w:rsidRDefault="00BE0207" w:rsidP="00BE0207">
            <w:pPr>
              <w:widowControl/>
              <w:jc w:val="left"/>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6F5314" w14:textId="0CD9140B" w:rsidR="00BE0207" w:rsidRPr="00193975" w:rsidRDefault="00BE0207" w:rsidP="00BE0207">
            <w:pPr>
              <w:widowControl/>
              <w:jc w:val="left"/>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2FB62" w14:textId="59609E5E" w:rsidR="00BE0207" w:rsidRPr="00193975" w:rsidRDefault="00BE0207" w:rsidP="00BE0207">
            <w:pPr>
              <w:widowControl/>
              <w:jc w:val="left"/>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02C5A2" w14:textId="561D2669" w:rsidR="00BE0207" w:rsidRPr="00193975" w:rsidRDefault="00BE0207" w:rsidP="00BE0207">
            <w:pPr>
              <w:widowControl/>
              <w:jc w:val="left"/>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 </w:t>
            </w:r>
          </w:p>
        </w:tc>
      </w:tr>
      <w:tr w:rsidR="00193975" w:rsidRPr="00193975" w14:paraId="22491231" w14:textId="08C7D89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A975A" w14:textId="6CBB5D34" w:rsidR="00BE0207" w:rsidRPr="00193975" w:rsidRDefault="00BE0207" w:rsidP="00BE0207">
            <w:pPr>
              <w:widowControl/>
              <w:jc w:val="left"/>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ED4191" w14:textId="1A68F25E" w:rsidR="00BE0207" w:rsidRPr="00193975" w:rsidRDefault="00BE0207" w:rsidP="00BE0207">
            <w:pPr>
              <w:widowControl/>
              <w:jc w:val="left"/>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F94AC3" w14:textId="3366CB8E" w:rsidR="00BE0207" w:rsidRPr="00193975" w:rsidRDefault="00BE0207" w:rsidP="00BE0207">
            <w:pPr>
              <w:widowControl/>
              <w:jc w:val="left"/>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B61B0C" w14:textId="3BD54915" w:rsidR="00BE0207" w:rsidRPr="00193975" w:rsidRDefault="00BE0207" w:rsidP="00BE0207">
            <w:pPr>
              <w:widowControl/>
              <w:jc w:val="left"/>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846AB" w14:textId="353862E4" w:rsidR="00BE0207" w:rsidRPr="00193975" w:rsidRDefault="00BE0207" w:rsidP="00BE0207">
            <w:pPr>
              <w:widowControl/>
              <w:jc w:val="left"/>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BE782" w14:textId="7CF92B9C" w:rsidR="00BE0207" w:rsidRPr="00193975" w:rsidRDefault="00BE0207" w:rsidP="00BE0207">
            <w:pPr>
              <w:widowControl/>
              <w:jc w:val="left"/>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ED5AD2" w14:textId="036F2F83" w:rsidR="00BE0207" w:rsidRPr="00193975" w:rsidRDefault="00BE0207" w:rsidP="00BE0207">
            <w:pPr>
              <w:widowControl/>
              <w:jc w:val="left"/>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C1CFAE" w14:textId="18D043DB" w:rsidR="00BE0207" w:rsidRPr="00193975" w:rsidRDefault="00BE0207" w:rsidP="00BE0207">
            <w:pPr>
              <w:widowControl/>
              <w:jc w:val="left"/>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 </w:t>
            </w:r>
          </w:p>
        </w:tc>
      </w:tr>
      <w:tr w:rsidR="00193975" w:rsidRPr="00193975" w14:paraId="1A7C58F7" w14:textId="546415B3" w:rsidTr="00BE0207">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4BA7D2" w14:textId="75CCDCE3" w:rsidR="00BE0207" w:rsidRPr="00193975"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20675" w14:textId="55B02686" w:rsidR="00BE0207" w:rsidRPr="00193975" w:rsidRDefault="00BE0207" w:rsidP="00BE0207">
            <w:pPr>
              <w:widowControl/>
              <w:jc w:val="left"/>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E8C85" w14:textId="06FDA989" w:rsidR="00BE0207" w:rsidRPr="00193975" w:rsidRDefault="00BE0207" w:rsidP="00BE0207">
            <w:pPr>
              <w:widowControl/>
              <w:jc w:val="left"/>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11B83D" w14:textId="3E8BC60D" w:rsidR="00BE0207" w:rsidRPr="00193975" w:rsidRDefault="00BE0207" w:rsidP="00BE0207">
            <w:pPr>
              <w:widowControl/>
              <w:jc w:val="left"/>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5C18B" w14:textId="28131F5C" w:rsidR="00BE0207" w:rsidRPr="00193975" w:rsidRDefault="00BE0207" w:rsidP="00BE0207">
            <w:pPr>
              <w:widowControl/>
              <w:jc w:val="left"/>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6ED2FB" w14:textId="18C084DC" w:rsidR="00BE0207" w:rsidRPr="00193975" w:rsidRDefault="00BE0207" w:rsidP="00BE0207">
            <w:pPr>
              <w:widowControl/>
              <w:jc w:val="left"/>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0A6B9" w14:textId="4DEA9227" w:rsidR="00BE0207" w:rsidRPr="00193975" w:rsidRDefault="00BE0207" w:rsidP="00BE0207">
            <w:pPr>
              <w:widowControl/>
              <w:jc w:val="left"/>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28E23E" w14:textId="7EF9E8C7" w:rsidR="00BE0207" w:rsidRPr="00193975" w:rsidRDefault="00BE0207" w:rsidP="00BE0207">
            <w:pPr>
              <w:widowControl/>
              <w:jc w:val="left"/>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 </w:t>
            </w:r>
          </w:p>
        </w:tc>
      </w:tr>
      <w:tr w:rsidR="00BE0207" w:rsidRPr="00193975" w14:paraId="75183865" w14:textId="667B7880" w:rsidTr="00BE0207">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6DB9B3" w14:textId="2E268475" w:rsidR="00BE0207" w:rsidRPr="00193975" w:rsidRDefault="00BE0207" w:rsidP="00BE0207">
            <w:pPr>
              <w:widowControl/>
              <w:jc w:val="left"/>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9C3D3" w14:textId="1F2D81F9" w:rsidR="00BE0207" w:rsidRPr="00193975" w:rsidRDefault="00BE0207" w:rsidP="00BE0207">
            <w:pPr>
              <w:widowControl/>
              <w:jc w:val="left"/>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5A272F" w14:textId="3A5207AB" w:rsidR="00BE0207" w:rsidRPr="00193975" w:rsidRDefault="00BE0207" w:rsidP="00BE0207">
            <w:pPr>
              <w:widowControl/>
              <w:jc w:val="left"/>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9DEC06" w14:textId="4257D028" w:rsidR="00BE0207" w:rsidRPr="00193975" w:rsidRDefault="00BE0207" w:rsidP="00BE0207">
            <w:pPr>
              <w:widowControl/>
              <w:jc w:val="left"/>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473A1" w14:textId="5A464202" w:rsidR="00BE0207" w:rsidRPr="00193975" w:rsidRDefault="00BE0207" w:rsidP="00BE0207">
            <w:pPr>
              <w:widowControl/>
              <w:jc w:val="left"/>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84ABF8" w14:textId="61C45D16" w:rsidR="00BE0207" w:rsidRPr="00193975" w:rsidRDefault="00BE0207" w:rsidP="00BE0207">
            <w:pPr>
              <w:widowControl/>
              <w:jc w:val="left"/>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C64A0B" w14:textId="762A1E5B" w:rsidR="00BE0207" w:rsidRPr="00193975" w:rsidRDefault="00BE0207" w:rsidP="00BE0207">
            <w:pPr>
              <w:widowControl/>
              <w:jc w:val="left"/>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37910" w14:textId="28086E48" w:rsidR="00BE0207" w:rsidRPr="00193975" w:rsidRDefault="00BE0207" w:rsidP="00BE0207">
            <w:pPr>
              <w:widowControl/>
              <w:jc w:val="left"/>
              <w:rPr>
                <w:rFonts w:ascii="Arial" w:eastAsia="ＭＳ Ｐゴシック" w:hAnsi="Arial" w:cs="Arial"/>
                <w:kern w:val="0"/>
                <w:sz w:val="36"/>
                <w:szCs w:val="36"/>
              </w:rPr>
            </w:pPr>
            <w:r w:rsidRPr="00193975">
              <w:rPr>
                <w:rFonts w:ascii="ＭＳ Ｐゴシック" w:eastAsia="ＭＳ Ｐゴシック" w:hAnsi="ＭＳ Ｐゴシック" w:hint="eastAsia"/>
                <w:sz w:val="20"/>
                <w:szCs w:val="20"/>
              </w:rPr>
              <w:t> </w:t>
            </w:r>
          </w:p>
        </w:tc>
      </w:tr>
    </w:tbl>
    <w:p w14:paraId="3D3875E0" w14:textId="29CAB71E" w:rsidR="00BE0207" w:rsidRPr="00193975" w:rsidRDefault="00BE0207" w:rsidP="00BE0207">
      <w:pPr>
        <w:ind w:right="202"/>
        <w:jc w:val="right"/>
        <w:rPr>
          <w:rFonts w:asciiTheme="minorEastAsia" w:eastAsiaTheme="minorEastAsia" w:hAnsiTheme="minorEastAsia"/>
          <w:szCs w:val="21"/>
        </w:rPr>
      </w:pPr>
    </w:p>
    <w:p w14:paraId="3A0EDD87" w14:textId="05D36AF3" w:rsidR="00BE0207" w:rsidRPr="00193975" w:rsidRDefault="00BE0207" w:rsidP="00BE0207">
      <w:pPr>
        <w:ind w:right="202"/>
        <w:jc w:val="left"/>
        <w:rPr>
          <w:rFonts w:asciiTheme="minorEastAsia" w:eastAsiaTheme="minorEastAsia" w:hAnsiTheme="minorEastAsia"/>
          <w:szCs w:val="21"/>
        </w:rPr>
      </w:pPr>
      <w:r w:rsidRPr="00193975">
        <w:rPr>
          <w:rFonts w:asciiTheme="minorEastAsia" w:eastAsiaTheme="minorEastAsia" w:hAnsiTheme="minorEastAsia" w:hint="eastAsia"/>
          <w:szCs w:val="21"/>
        </w:rPr>
        <w:t>（※１）受託事業者としての情報取扱の全ての責任を有する者。必ず明記すること。</w:t>
      </w:r>
    </w:p>
    <w:p w14:paraId="67556500" w14:textId="29C2DA32" w:rsidR="00BE0207" w:rsidRPr="00193975" w:rsidRDefault="00BE0207" w:rsidP="00BE0207">
      <w:pPr>
        <w:ind w:left="605" w:hangingChars="300" w:hanging="605"/>
        <w:rPr>
          <w:rFonts w:asciiTheme="minorEastAsia" w:eastAsiaTheme="minorEastAsia" w:hAnsiTheme="minorEastAsia"/>
          <w:szCs w:val="21"/>
        </w:rPr>
      </w:pPr>
      <w:r w:rsidRPr="00193975">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52108C7D" w14:textId="33396EE1" w:rsidR="00BE0207" w:rsidRPr="00193975" w:rsidRDefault="00BE0207" w:rsidP="00BE0207">
      <w:pPr>
        <w:ind w:right="202"/>
        <w:jc w:val="left"/>
        <w:rPr>
          <w:rFonts w:asciiTheme="minorEastAsia" w:eastAsiaTheme="minorEastAsia" w:hAnsiTheme="minorEastAsia"/>
          <w:szCs w:val="21"/>
        </w:rPr>
      </w:pPr>
      <w:r w:rsidRPr="00193975">
        <w:rPr>
          <w:rFonts w:asciiTheme="minorEastAsia" w:eastAsiaTheme="minorEastAsia" w:hAnsiTheme="minorEastAsia" w:hint="eastAsia"/>
          <w:szCs w:val="21"/>
        </w:rPr>
        <w:t>（※３）本業務の遂行にあたって保護すべき情報を取り扱う可能性のある者。</w:t>
      </w:r>
    </w:p>
    <w:p w14:paraId="1B25D1CD" w14:textId="20299332" w:rsidR="008844D3" w:rsidRPr="008844D3" w:rsidRDefault="008844D3" w:rsidP="008844D3">
      <w:pPr>
        <w:ind w:left="605" w:hangingChars="300" w:hanging="605"/>
        <w:rPr>
          <w:rFonts w:asciiTheme="minorEastAsia" w:eastAsiaTheme="minorEastAsia" w:hAnsiTheme="minorEastAsia"/>
          <w:szCs w:val="21"/>
        </w:rPr>
      </w:pPr>
      <w:r w:rsidRPr="008844D3">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0D62DE5B" w14:textId="5542DC8B" w:rsidR="008844D3" w:rsidRPr="008844D3" w:rsidRDefault="008844D3" w:rsidP="008844D3">
      <w:pPr>
        <w:ind w:left="605" w:hangingChars="300" w:hanging="605"/>
        <w:rPr>
          <w:rFonts w:asciiTheme="minorEastAsia" w:eastAsiaTheme="minorEastAsia" w:hAnsiTheme="minorEastAsia"/>
          <w:szCs w:val="21"/>
        </w:rPr>
      </w:pPr>
      <w:r w:rsidRPr="008844D3">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3EC86447" w14:textId="0FF494E6" w:rsidR="00BE0207" w:rsidRPr="00193975" w:rsidRDefault="00BE0207" w:rsidP="00BE0207">
      <w:pPr>
        <w:widowControl/>
        <w:jc w:val="left"/>
        <w:rPr>
          <w:rFonts w:asciiTheme="minorEastAsia" w:eastAsiaTheme="minorEastAsia" w:hAnsiTheme="minorEastAsia"/>
          <w:szCs w:val="21"/>
        </w:rPr>
      </w:pPr>
      <w:r w:rsidRPr="00193975">
        <w:rPr>
          <w:rFonts w:asciiTheme="minorEastAsia" w:eastAsiaTheme="minorEastAsia" w:hAnsiTheme="minorEastAsia"/>
          <w:szCs w:val="21"/>
        </w:rPr>
        <w:br w:type="page"/>
      </w:r>
    </w:p>
    <w:p w14:paraId="28BBCE43" w14:textId="4C8472F6" w:rsidR="00BE0207" w:rsidRPr="00193975" w:rsidRDefault="00BE0207" w:rsidP="00BE0207">
      <w:pPr>
        <w:jc w:val="left"/>
        <w:rPr>
          <w:rFonts w:asciiTheme="minorEastAsia" w:eastAsiaTheme="minorEastAsia" w:hAnsiTheme="minorEastAsia"/>
          <w:szCs w:val="21"/>
        </w:rPr>
      </w:pPr>
      <w:r w:rsidRPr="00193975">
        <w:rPr>
          <w:rFonts w:asciiTheme="minorEastAsia" w:eastAsiaTheme="minorEastAsia" w:hAnsiTheme="minorEastAsia" w:hint="eastAsia"/>
          <w:szCs w:val="21"/>
        </w:rPr>
        <w:lastRenderedPageBreak/>
        <w:t>（様式7）</w:t>
      </w:r>
    </w:p>
    <w:p w14:paraId="47E4AB58" w14:textId="48BA354D" w:rsidR="00BE0207" w:rsidRPr="00193975" w:rsidRDefault="00BE0207" w:rsidP="00BE0207">
      <w:pPr>
        <w:ind w:right="202"/>
        <w:jc w:val="center"/>
        <w:rPr>
          <w:rFonts w:asciiTheme="minorEastAsia" w:eastAsiaTheme="minorEastAsia" w:hAnsiTheme="minorEastAsia"/>
          <w:b/>
          <w:szCs w:val="21"/>
        </w:rPr>
      </w:pPr>
      <w:r w:rsidRPr="00193975">
        <w:rPr>
          <w:rFonts w:asciiTheme="minorEastAsia" w:eastAsiaTheme="minorEastAsia" w:hAnsiTheme="minorEastAsia" w:hint="eastAsia"/>
          <w:b/>
          <w:szCs w:val="21"/>
        </w:rPr>
        <w:t>情報管理体制図（例）</w:t>
      </w:r>
    </w:p>
    <w:p w14:paraId="2A8E21FE" w14:textId="2A9B9CF2" w:rsidR="00BE0207" w:rsidRPr="00095A98" w:rsidRDefault="00BE0207" w:rsidP="00BE0207">
      <w:pPr>
        <w:ind w:right="202"/>
        <w:jc w:val="center"/>
        <w:rPr>
          <w:rFonts w:asciiTheme="minorEastAsia" w:eastAsiaTheme="minorEastAsia" w:hAnsiTheme="minorEastAsia"/>
          <w:b/>
          <w:color w:val="00B0F0"/>
          <w:szCs w:val="21"/>
        </w:rPr>
      </w:pPr>
    </w:p>
    <w:p w14:paraId="29BACAA4" w14:textId="47493478" w:rsidR="00BE0207" w:rsidRPr="00095A98" w:rsidRDefault="00BE0207" w:rsidP="00BE0207">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62336" behindDoc="0" locked="0" layoutInCell="1" allowOverlap="1" wp14:anchorId="72BC2B51" wp14:editId="37D6C2C8">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5D16614" w14:textId="77777777" w:rsidR="00905BAE" w:rsidRDefault="00905BAE" w:rsidP="00BE020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C2B51" id="正方形/長方形 29" o:spid="_x0000_s1026" style="position:absolute;left:0;text-align:left;margin-left:0;margin-top:5.95pt;width:86.05pt;height:26.2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" fillcolor="window" strokecolor="#385d8a" strokeweight="2pt">
                <v:textbox>
                  <w:txbxContent>
                    <w:p w14:paraId="55D16614" w14:textId="77777777" w:rsidR="00905BAE" w:rsidRDefault="00905BAE" w:rsidP="00BE020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DFCC659" w14:textId="3A099C22" w:rsidR="00BE0207" w:rsidRPr="00095A98" w:rsidRDefault="00BE0207" w:rsidP="00BE0207">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61312" behindDoc="0" locked="0" layoutInCell="1" allowOverlap="1" wp14:anchorId="44FB3784" wp14:editId="748D9A04">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5E3E42CA" w14:textId="77777777" w:rsidR="00905BAE" w:rsidRPr="00095A98" w:rsidRDefault="00905BAE" w:rsidP="00BE020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B3784" id="正方形/長方形 27" o:spid="_x0000_s1027" style="position:absolute;left:0;text-align:left;margin-left:13.1pt;margin-top:1.7pt;width:41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" filled="f" strokecolor="#385d8a" strokeweight="2pt">
                <v:textbox>
                  <w:txbxContent>
                    <w:p w14:paraId="5E3E42CA" w14:textId="77777777" w:rsidR="00905BAE" w:rsidRPr="00095A98" w:rsidRDefault="00905BAE" w:rsidP="00BE0207">
                      <w:pPr>
                        <w:rPr>
                          <w:color w:val="00B0F0"/>
                          <w:kern w:val="0"/>
                          <w:sz w:val="24"/>
                        </w:rPr>
                      </w:pPr>
                      <w:r>
                        <w:rPr>
                          <w:rFonts w:ascii="ＭＳ 明朝" w:hAnsi="ＭＳ 明朝" w:hint="eastAsia"/>
                          <w:color w:val="FFFFFF"/>
                          <w:sz w:val="22"/>
                          <w:szCs w:val="22"/>
                        </w:rPr>
                        <w:t> </w:t>
                      </w:r>
                    </w:p>
                  </w:txbxContent>
                </v:textbox>
              </v:rect>
            </w:pict>
          </mc:Fallback>
        </mc:AlternateContent>
      </w:r>
    </w:p>
    <w:p w14:paraId="65523D30" w14:textId="01A83F28" w:rsidR="00BE0207" w:rsidRPr="00095A98" w:rsidRDefault="00BE0207" w:rsidP="00BE0207">
      <w:pPr>
        <w:ind w:right="202"/>
        <w:jc w:val="center"/>
        <w:rPr>
          <w:rFonts w:asciiTheme="minorEastAsia" w:eastAsiaTheme="minorEastAsia" w:hAnsiTheme="minorEastAsia"/>
          <w:color w:val="00B0F0"/>
          <w:szCs w:val="21"/>
        </w:rPr>
      </w:pPr>
      <w:r w:rsidRPr="00095A98">
        <w:rPr>
          <w:rFonts w:asciiTheme="minorEastAsia" w:eastAsiaTheme="minorEastAsia" w:hAnsiTheme="minorEastAsia"/>
          <w:noProof/>
          <w:color w:val="00B0F0"/>
          <w:szCs w:val="21"/>
        </w:rPr>
        <w:drawing>
          <wp:inline distT="0" distB="0" distL="0" distR="0" wp14:anchorId="775A8E33" wp14:editId="680E3961">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F025A31" w14:textId="5CB7B7A7" w:rsidR="00BE0207" w:rsidRPr="00095A98" w:rsidRDefault="00BE0207" w:rsidP="00BE0207">
      <w:pPr>
        <w:tabs>
          <w:tab w:val="left" w:pos="3030"/>
        </w:tabs>
        <w:rPr>
          <w:rFonts w:asciiTheme="minorEastAsia" w:eastAsiaTheme="minorEastAsia" w:hAnsiTheme="minorEastAsia"/>
          <w:color w:val="00B0F0"/>
          <w:szCs w:val="21"/>
        </w:rPr>
      </w:pPr>
      <w:r w:rsidRPr="00095A98">
        <w:rPr>
          <w:rFonts w:asciiTheme="minorEastAsia" w:eastAsiaTheme="minorEastAsia" w:hAnsiTheme="minorEastAsia"/>
          <w:color w:val="00B0F0"/>
          <w:szCs w:val="21"/>
        </w:rPr>
        <w:tab/>
      </w:r>
    </w:p>
    <w:p w14:paraId="384AD807" w14:textId="0FAD0E31" w:rsidR="00BE0207" w:rsidRPr="00193975" w:rsidRDefault="00BE0207" w:rsidP="00BE0207">
      <w:pPr>
        <w:tabs>
          <w:tab w:val="left" w:pos="3030"/>
        </w:tabs>
        <w:rPr>
          <w:rFonts w:asciiTheme="minorEastAsia" w:eastAsiaTheme="minorEastAsia" w:hAnsiTheme="minorEastAsia"/>
          <w:szCs w:val="21"/>
        </w:rPr>
      </w:pPr>
      <w:r w:rsidRPr="00193975">
        <w:rPr>
          <w:rFonts w:asciiTheme="minorEastAsia" w:eastAsiaTheme="minorEastAsia" w:hAnsiTheme="minorEastAsia" w:hint="eastAsia"/>
          <w:szCs w:val="21"/>
        </w:rPr>
        <w:t>【情報管理体制図に記載すべき事項】</w:t>
      </w:r>
    </w:p>
    <w:p w14:paraId="2A4E504C" w14:textId="380CD7E0" w:rsidR="00BE0207" w:rsidRPr="00193975" w:rsidRDefault="00BE0207" w:rsidP="00BE0207">
      <w:pPr>
        <w:tabs>
          <w:tab w:val="left" w:pos="3030"/>
        </w:tabs>
        <w:rPr>
          <w:rFonts w:asciiTheme="minorEastAsia" w:eastAsiaTheme="minorEastAsia" w:hAnsiTheme="minorEastAsia"/>
          <w:szCs w:val="21"/>
        </w:rPr>
      </w:pPr>
      <w:r w:rsidRPr="00193975">
        <w:rPr>
          <w:rFonts w:asciiTheme="minorEastAsia" w:eastAsiaTheme="minorEastAsia" w:hAnsiTheme="minorEastAsia" w:hint="eastAsia"/>
          <w:szCs w:val="21"/>
        </w:rPr>
        <w:t>・　本業務の遂行にあたって保護すべき情報を取り扱う全ての者。（再委託先も含む。）</w:t>
      </w:r>
    </w:p>
    <w:p w14:paraId="4B6E5B85" w14:textId="154790B3" w:rsidR="00BE61DB" w:rsidRPr="00BE61DB" w:rsidRDefault="00BE61DB" w:rsidP="00BE61DB">
      <w:pPr>
        <w:tabs>
          <w:tab w:val="left" w:pos="3030"/>
        </w:tabs>
        <w:rPr>
          <w:rFonts w:asciiTheme="minorEastAsia" w:eastAsiaTheme="minorEastAsia" w:hAnsiTheme="minorEastAsia"/>
          <w:szCs w:val="21"/>
        </w:rPr>
      </w:pPr>
      <w:r w:rsidRPr="00BE61DB">
        <w:rPr>
          <w:rFonts w:asciiTheme="minorEastAsia" w:eastAsiaTheme="minorEastAsia" w:hAnsiTheme="minorEastAsia" w:hint="eastAsia"/>
          <w:szCs w:val="21"/>
        </w:rPr>
        <w:t>・　本業務の遂行のため最低限必要な範囲で情報取扱者を設定し記載すること。</w:t>
      </w:r>
    </w:p>
    <w:p w14:paraId="42733E60" w14:textId="54C4026F" w:rsidR="00BE0207" w:rsidRPr="00193975" w:rsidRDefault="00BE0207" w:rsidP="00BE0207">
      <w:pPr>
        <w:ind w:left="423" w:hangingChars="210" w:hanging="423"/>
        <w:rPr>
          <w:rFonts w:asciiTheme="minorEastAsia" w:eastAsiaTheme="minorEastAsia" w:hAnsiTheme="minorEastAsia"/>
          <w:szCs w:val="21"/>
        </w:rPr>
      </w:pPr>
      <w:r w:rsidRPr="00193975">
        <w:rPr>
          <w:rFonts w:asciiTheme="minorEastAsia" w:eastAsiaTheme="minorEastAsia" w:hAnsiTheme="minorEastAsia" w:hint="eastAsia"/>
          <w:szCs w:val="21"/>
        </w:rPr>
        <w:t>。</w:t>
      </w:r>
    </w:p>
    <w:p w14:paraId="77D8DE34" w14:textId="77777777" w:rsidR="00093905" w:rsidRPr="00BE0207" w:rsidRDefault="00093905" w:rsidP="00F673AE">
      <w:pPr>
        <w:rPr>
          <w:rFonts w:ascii="ＭＳ 明朝" w:hAnsi="ＭＳ 明朝"/>
        </w:rPr>
      </w:pPr>
    </w:p>
    <w:sectPr w:rsidR="00093905" w:rsidRP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E07AE" w14:textId="77777777" w:rsidR="00905BAE" w:rsidRDefault="00905BAE">
      <w:r>
        <w:separator/>
      </w:r>
    </w:p>
  </w:endnote>
  <w:endnote w:type="continuationSeparator" w:id="0">
    <w:p w14:paraId="6A88953D" w14:textId="77777777" w:rsidR="00905BAE" w:rsidRDefault="00905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IPAex明朝">
    <w:altName w:val="ＭＳ 明朝"/>
    <w:panose1 w:val="02020400000000000000"/>
    <w:charset w:val="80"/>
    <w:family w:val="roman"/>
    <w:pitch w:val="variable"/>
    <w:sig w:usb0="E00002FF" w:usb1="3AC7EDFA" w:usb2="00000012" w:usb3="00000000" w:csb0="00020001" w:csb1="00000000"/>
  </w:font>
  <w:font w:name="IPAexゴシック">
    <w:altName w:val="Malgun Gothic Semilight"/>
    <w:panose1 w:val="020B0500000000000000"/>
    <w:charset w:val="80"/>
    <w:family w:val="modern"/>
    <w:pitch w:val="variable"/>
    <w:sig w:usb0="E00002FF" w:usb1="3AC7EDFA"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Schoolbook">
    <w:altName w:val="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5D12D869" w:rsidR="00905BAE" w:rsidRPr="00197171" w:rsidRDefault="00905BAE"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sidR="007A5F34">
      <w:rPr>
        <w:rStyle w:val="a9"/>
        <w:rFonts w:ascii="ＭＳ 明朝" w:hAnsi="ＭＳ 明朝"/>
        <w:noProof/>
      </w:rPr>
      <w:t>20</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905BAE" w:rsidRDefault="00905BAE"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905BAE" w:rsidRDefault="00905BA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4AFA293D" w:rsidR="00905BAE" w:rsidRPr="00A104E7" w:rsidRDefault="00905BAE"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sidR="007A5F34">
      <w:rPr>
        <w:rStyle w:val="a9"/>
        <w:rFonts w:ascii="ＭＳ 明朝" w:hAnsi="ＭＳ 明朝"/>
        <w:noProof/>
        <w:szCs w:val="21"/>
      </w:rPr>
      <w:t>35</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5939C" w14:textId="77777777" w:rsidR="00905BAE" w:rsidRDefault="00905BAE">
      <w:r>
        <w:separator/>
      </w:r>
    </w:p>
  </w:footnote>
  <w:footnote w:type="continuationSeparator" w:id="0">
    <w:p w14:paraId="531AF9A8" w14:textId="77777777" w:rsidR="00905BAE" w:rsidRDefault="00905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5616A39B" w:rsidR="00905BAE" w:rsidRPr="006738D0" w:rsidRDefault="00905BAE" w:rsidP="006819F7">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1"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2"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B4578B7"/>
    <w:multiLevelType w:val="hybridMultilevel"/>
    <w:tmpl w:val="86F04948"/>
    <w:lvl w:ilvl="0" w:tplc="1EC839C4">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3"/>
  </w:num>
  <w:num w:numId="2">
    <w:abstractNumId w:val="3"/>
  </w:num>
  <w:num w:numId="3">
    <w:abstractNumId w:val="8"/>
  </w:num>
  <w:num w:numId="4">
    <w:abstractNumId w:val="5"/>
  </w:num>
  <w:num w:numId="5">
    <w:abstractNumId w:val="4"/>
  </w:num>
  <w:num w:numId="6">
    <w:abstractNumId w:val="15"/>
  </w:num>
  <w:num w:numId="7">
    <w:abstractNumId w:val="7"/>
  </w:num>
  <w:num w:numId="8">
    <w:abstractNumId w:val="0"/>
  </w:num>
  <w:num w:numId="9">
    <w:abstractNumId w:val="2"/>
  </w:num>
  <w:num w:numId="10">
    <w:abstractNumId w:val="9"/>
  </w:num>
  <w:num w:numId="11">
    <w:abstractNumId w:val="12"/>
  </w:num>
  <w:num w:numId="12">
    <w:abstractNumId w:val="1"/>
  </w:num>
  <w:num w:numId="13">
    <w:abstractNumId w:val="10"/>
  </w:num>
  <w:num w:numId="14">
    <w:abstractNumId w:val="6"/>
  </w:num>
  <w:num w:numId="15">
    <w:abstractNumId w:val="17"/>
  </w:num>
  <w:num w:numId="16">
    <w:abstractNumId w:val="14"/>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3B2C"/>
    <w:rsid w:val="0002488D"/>
    <w:rsid w:val="000279E9"/>
    <w:rsid w:val="00040F18"/>
    <w:rsid w:val="00054DB0"/>
    <w:rsid w:val="00055171"/>
    <w:rsid w:val="0005686C"/>
    <w:rsid w:val="00056BA7"/>
    <w:rsid w:val="00062FAC"/>
    <w:rsid w:val="000632F1"/>
    <w:rsid w:val="00065E8F"/>
    <w:rsid w:val="00070D44"/>
    <w:rsid w:val="00084853"/>
    <w:rsid w:val="000851F8"/>
    <w:rsid w:val="00087A70"/>
    <w:rsid w:val="00093905"/>
    <w:rsid w:val="00095E8D"/>
    <w:rsid w:val="000B4304"/>
    <w:rsid w:val="000C2005"/>
    <w:rsid w:val="000D4AC1"/>
    <w:rsid w:val="000D4FE7"/>
    <w:rsid w:val="000E1896"/>
    <w:rsid w:val="000E1B5F"/>
    <w:rsid w:val="000F713F"/>
    <w:rsid w:val="00104BA3"/>
    <w:rsid w:val="00107EAC"/>
    <w:rsid w:val="0011151E"/>
    <w:rsid w:val="00121E8E"/>
    <w:rsid w:val="001240E3"/>
    <w:rsid w:val="00125DE9"/>
    <w:rsid w:val="00131FDD"/>
    <w:rsid w:val="0013314B"/>
    <w:rsid w:val="00135203"/>
    <w:rsid w:val="001373F4"/>
    <w:rsid w:val="00140557"/>
    <w:rsid w:val="001532B2"/>
    <w:rsid w:val="0015555F"/>
    <w:rsid w:val="001579B8"/>
    <w:rsid w:val="00162CFE"/>
    <w:rsid w:val="0016391C"/>
    <w:rsid w:val="0016487A"/>
    <w:rsid w:val="00170F15"/>
    <w:rsid w:val="00174B5C"/>
    <w:rsid w:val="001764A9"/>
    <w:rsid w:val="001768F8"/>
    <w:rsid w:val="001800A8"/>
    <w:rsid w:val="00184F80"/>
    <w:rsid w:val="001851D9"/>
    <w:rsid w:val="00190315"/>
    <w:rsid w:val="001909B5"/>
    <w:rsid w:val="00191564"/>
    <w:rsid w:val="00193975"/>
    <w:rsid w:val="0019675D"/>
    <w:rsid w:val="00197171"/>
    <w:rsid w:val="001A107F"/>
    <w:rsid w:val="001A1554"/>
    <w:rsid w:val="001A1E73"/>
    <w:rsid w:val="001A22BC"/>
    <w:rsid w:val="001A5ACD"/>
    <w:rsid w:val="001B6BC3"/>
    <w:rsid w:val="001C185A"/>
    <w:rsid w:val="001C2091"/>
    <w:rsid w:val="001C46CA"/>
    <w:rsid w:val="001C4AC3"/>
    <w:rsid w:val="001C61F1"/>
    <w:rsid w:val="001C74FB"/>
    <w:rsid w:val="001D0AFE"/>
    <w:rsid w:val="001E26E1"/>
    <w:rsid w:val="001E52D5"/>
    <w:rsid w:val="001E78E8"/>
    <w:rsid w:val="001F5B2F"/>
    <w:rsid w:val="001F709A"/>
    <w:rsid w:val="00203EB2"/>
    <w:rsid w:val="002072A1"/>
    <w:rsid w:val="00211463"/>
    <w:rsid w:val="00211CF5"/>
    <w:rsid w:val="00214C29"/>
    <w:rsid w:val="00215560"/>
    <w:rsid w:val="002205C8"/>
    <w:rsid w:val="00227377"/>
    <w:rsid w:val="00227733"/>
    <w:rsid w:val="00232E63"/>
    <w:rsid w:val="002371F5"/>
    <w:rsid w:val="00241F06"/>
    <w:rsid w:val="002433B5"/>
    <w:rsid w:val="002525DB"/>
    <w:rsid w:val="00253772"/>
    <w:rsid w:val="00264666"/>
    <w:rsid w:val="00264AFA"/>
    <w:rsid w:val="00265CD3"/>
    <w:rsid w:val="002663C1"/>
    <w:rsid w:val="002721DE"/>
    <w:rsid w:val="00276955"/>
    <w:rsid w:val="0027770F"/>
    <w:rsid w:val="00292D13"/>
    <w:rsid w:val="00295524"/>
    <w:rsid w:val="00295942"/>
    <w:rsid w:val="002971BC"/>
    <w:rsid w:val="00297FB0"/>
    <w:rsid w:val="002A220B"/>
    <w:rsid w:val="002A293F"/>
    <w:rsid w:val="002C07DD"/>
    <w:rsid w:val="002C109F"/>
    <w:rsid w:val="002C7344"/>
    <w:rsid w:val="002D34A6"/>
    <w:rsid w:val="002D4033"/>
    <w:rsid w:val="002D4A07"/>
    <w:rsid w:val="002E3130"/>
    <w:rsid w:val="002F1B38"/>
    <w:rsid w:val="002F5C75"/>
    <w:rsid w:val="002F6CE4"/>
    <w:rsid w:val="002F7607"/>
    <w:rsid w:val="002F7ED5"/>
    <w:rsid w:val="00300457"/>
    <w:rsid w:val="00301A28"/>
    <w:rsid w:val="00303181"/>
    <w:rsid w:val="003043D7"/>
    <w:rsid w:val="003150FC"/>
    <w:rsid w:val="00321A22"/>
    <w:rsid w:val="0032721E"/>
    <w:rsid w:val="003332CC"/>
    <w:rsid w:val="0033527E"/>
    <w:rsid w:val="003377A1"/>
    <w:rsid w:val="00341988"/>
    <w:rsid w:val="003428E2"/>
    <w:rsid w:val="003431FF"/>
    <w:rsid w:val="00346922"/>
    <w:rsid w:val="00347FA7"/>
    <w:rsid w:val="00356025"/>
    <w:rsid w:val="003570FD"/>
    <w:rsid w:val="00376AF2"/>
    <w:rsid w:val="0038198C"/>
    <w:rsid w:val="00381C45"/>
    <w:rsid w:val="00381D58"/>
    <w:rsid w:val="00383AAE"/>
    <w:rsid w:val="0038591B"/>
    <w:rsid w:val="003A3D8F"/>
    <w:rsid w:val="003A5D04"/>
    <w:rsid w:val="003C0304"/>
    <w:rsid w:val="003C2D75"/>
    <w:rsid w:val="003C4747"/>
    <w:rsid w:val="003D6DFF"/>
    <w:rsid w:val="003D7802"/>
    <w:rsid w:val="003E3203"/>
    <w:rsid w:val="004003E6"/>
    <w:rsid w:val="004027C2"/>
    <w:rsid w:val="00412E43"/>
    <w:rsid w:val="00416D29"/>
    <w:rsid w:val="004172DE"/>
    <w:rsid w:val="00424565"/>
    <w:rsid w:val="0042545E"/>
    <w:rsid w:val="00426695"/>
    <w:rsid w:val="00430BCA"/>
    <w:rsid w:val="00433522"/>
    <w:rsid w:val="00437360"/>
    <w:rsid w:val="00437998"/>
    <w:rsid w:val="0045236A"/>
    <w:rsid w:val="004527B6"/>
    <w:rsid w:val="00461630"/>
    <w:rsid w:val="00462292"/>
    <w:rsid w:val="004635A6"/>
    <w:rsid w:val="00467C40"/>
    <w:rsid w:val="00471C43"/>
    <w:rsid w:val="00471E07"/>
    <w:rsid w:val="00483511"/>
    <w:rsid w:val="00486806"/>
    <w:rsid w:val="0049008E"/>
    <w:rsid w:val="00494200"/>
    <w:rsid w:val="004A27E6"/>
    <w:rsid w:val="004B1F52"/>
    <w:rsid w:val="004B51AD"/>
    <w:rsid w:val="004B53F5"/>
    <w:rsid w:val="004B6A63"/>
    <w:rsid w:val="004C5071"/>
    <w:rsid w:val="004D1051"/>
    <w:rsid w:val="004D26AC"/>
    <w:rsid w:val="004D2FE1"/>
    <w:rsid w:val="004E3D78"/>
    <w:rsid w:val="004E3E3B"/>
    <w:rsid w:val="004F0B1F"/>
    <w:rsid w:val="004F2DD3"/>
    <w:rsid w:val="00500446"/>
    <w:rsid w:val="005004B0"/>
    <w:rsid w:val="00500C75"/>
    <w:rsid w:val="0050118A"/>
    <w:rsid w:val="00502CC9"/>
    <w:rsid w:val="00533FB2"/>
    <w:rsid w:val="00536E17"/>
    <w:rsid w:val="00537EA5"/>
    <w:rsid w:val="00545D34"/>
    <w:rsid w:val="00551E0D"/>
    <w:rsid w:val="005529D9"/>
    <w:rsid w:val="00553E37"/>
    <w:rsid w:val="005638AA"/>
    <w:rsid w:val="005654AA"/>
    <w:rsid w:val="00566716"/>
    <w:rsid w:val="005672C2"/>
    <w:rsid w:val="00575B1D"/>
    <w:rsid w:val="00577253"/>
    <w:rsid w:val="00587282"/>
    <w:rsid w:val="00590611"/>
    <w:rsid w:val="005A6ABC"/>
    <w:rsid w:val="005A7176"/>
    <w:rsid w:val="005B24DC"/>
    <w:rsid w:val="005C7D64"/>
    <w:rsid w:val="005D01BE"/>
    <w:rsid w:val="005E2580"/>
    <w:rsid w:val="005E45C4"/>
    <w:rsid w:val="005E6EC8"/>
    <w:rsid w:val="005F394D"/>
    <w:rsid w:val="005F3B81"/>
    <w:rsid w:val="005F7394"/>
    <w:rsid w:val="00601B28"/>
    <w:rsid w:val="0060275D"/>
    <w:rsid w:val="00605020"/>
    <w:rsid w:val="00614390"/>
    <w:rsid w:val="00614DA0"/>
    <w:rsid w:val="0061617F"/>
    <w:rsid w:val="0062128F"/>
    <w:rsid w:val="00624961"/>
    <w:rsid w:val="00625DF4"/>
    <w:rsid w:val="00626872"/>
    <w:rsid w:val="00626D28"/>
    <w:rsid w:val="00630266"/>
    <w:rsid w:val="00630BC6"/>
    <w:rsid w:val="006346E9"/>
    <w:rsid w:val="0064725B"/>
    <w:rsid w:val="0065079E"/>
    <w:rsid w:val="00651960"/>
    <w:rsid w:val="00654E8C"/>
    <w:rsid w:val="00655EAC"/>
    <w:rsid w:val="006560D1"/>
    <w:rsid w:val="00657E22"/>
    <w:rsid w:val="00661285"/>
    <w:rsid w:val="0066486A"/>
    <w:rsid w:val="0066758B"/>
    <w:rsid w:val="00671377"/>
    <w:rsid w:val="006813DC"/>
    <w:rsid w:val="006819F7"/>
    <w:rsid w:val="00684466"/>
    <w:rsid w:val="00685065"/>
    <w:rsid w:val="0068554F"/>
    <w:rsid w:val="0068686E"/>
    <w:rsid w:val="00692204"/>
    <w:rsid w:val="00695C7D"/>
    <w:rsid w:val="006B00B7"/>
    <w:rsid w:val="006B4D38"/>
    <w:rsid w:val="006C03AC"/>
    <w:rsid w:val="006C42BE"/>
    <w:rsid w:val="006D22B9"/>
    <w:rsid w:val="006D371E"/>
    <w:rsid w:val="006E3648"/>
    <w:rsid w:val="006E713B"/>
    <w:rsid w:val="006F0BB9"/>
    <w:rsid w:val="006F4193"/>
    <w:rsid w:val="007002D5"/>
    <w:rsid w:val="00702C80"/>
    <w:rsid w:val="007132BB"/>
    <w:rsid w:val="00721B1E"/>
    <w:rsid w:val="00731DFD"/>
    <w:rsid w:val="007338EC"/>
    <w:rsid w:val="00733ED1"/>
    <w:rsid w:val="00736563"/>
    <w:rsid w:val="00745B19"/>
    <w:rsid w:val="00760785"/>
    <w:rsid w:val="00763BB3"/>
    <w:rsid w:val="0076424A"/>
    <w:rsid w:val="00772F22"/>
    <w:rsid w:val="00776848"/>
    <w:rsid w:val="00777497"/>
    <w:rsid w:val="00777B40"/>
    <w:rsid w:val="00777D01"/>
    <w:rsid w:val="0078176D"/>
    <w:rsid w:val="00781DA1"/>
    <w:rsid w:val="00783F69"/>
    <w:rsid w:val="0078463B"/>
    <w:rsid w:val="00786A5D"/>
    <w:rsid w:val="007903E6"/>
    <w:rsid w:val="007A3D7A"/>
    <w:rsid w:val="007A5F34"/>
    <w:rsid w:val="007B2C56"/>
    <w:rsid w:val="007C3BFB"/>
    <w:rsid w:val="007C4B0A"/>
    <w:rsid w:val="007C727E"/>
    <w:rsid w:val="007D1C98"/>
    <w:rsid w:val="007E3036"/>
    <w:rsid w:val="007E6CED"/>
    <w:rsid w:val="007F09FC"/>
    <w:rsid w:val="007F31E5"/>
    <w:rsid w:val="007F7672"/>
    <w:rsid w:val="00800B2C"/>
    <w:rsid w:val="00812881"/>
    <w:rsid w:val="00817DA6"/>
    <w:rsid w:val="008361AD"/>
    <w:rsid w:val="00843EE8"/>
    <w:rsid w:val="00850BD3"/>
    <w:rsid w:val="00852870"/>
    <w:rsid w:val="00857EFE"/>
    <w:rsid w:val="0086591C"/>
    <w:rsid w:val="008714B2"/>
    <w:rsid w:val="008723CF"/>
    <w:rsid w:val="008739C3"/>
    <w:rsid w:val="00877682"/>
    <w:rsid w:val="00882009"/>
    <w:rsid w:val="008844D3"/>
    <w:rsid w:val="0088620A"/>
    <w:rsid w:val="00896BE1"/>
    <w:rsid w:val="008A0A3F"/>
    <w:rsid w:val="008B1D11"/>
    <w:rsid w:val="008B5DC7"/>
    <w:rsid w:val="008B610B"/>
    <w:rsid w:val="008B74C1"/>
    <w:rsid w:val="008B762A"/>
    <w:rsid w:val="008C7006"/>
    <w:rsid w:val="008D7E9D"/>
    <w:rsid w:val="008E483F"/>
    <w:rsid w:val="008F149B"/>
    <w:rsid w:val="008F2049"/>
    <w:rsid w:val="008F233D"/>
    <w:rsid w:val="009036F3"/>
    <w:rsid w:val="00905BAE"/>
    <w:rsid w:val="009077E8"/>
    <w:rsid w:val="00910B77"/>
    <w:rsid w:val="00920D67"/>
    <w:rsid w:val="0092699C"/>
    <w:rsid w:val="00927B1E"/>
    <w:rsid w:val="0093430B"/>
    <w:rsid w:val="00956ACD"/>
    <w:rsid w:val="00957C79"/>
    <w:rsid w:val="00964EC4"/>
    <w:rsid w:val="009805E1"/>
    <w:rsid w:val="00985C40"/>
    <w:rsid w:val="00990318"/>
    <w:rsid w:val="00992165"/>
    <w:rsid w:val="00993272"/>
    <w:rsid w:val="009957B0"/>
    <w:rsid w:val="009A0AB9"/>
    <w:rsid w:val="009A3BD7"/>
    <w:rsid w:val="009B2E53"/>
    <w:rsid w:val="009B6A93"/>
    <w:rsid w:val="009C1334"/>
    <w:rsid w:val="009C1FB8"/>
    <w:rsid w:val="009C3B16"/>
    <w:rsid w:val="009C51B4"/>
    <w:rsid w:val="009C70F3"/>
    <w:rsid w:val="009D08C5"/>
    <w:rsid w:val="009D24D3"/>
    <w:rsid w:val="009D375E"/>
    <w:rsid w:val="009D49D7"/>
    <w:rsid w:val="009D7B29"/>
    <w:rsid w:val="009E13FD"/>
    <w:rsid w:val="009E4440"/>
    <w:rsid w:val="00A00CD0"/>
    <w:rsid w:val="00A017A1"/>
    <w:rsid w:val="00A02323"/>
    <w:rsid w:val="00A065A2"/>
    <w:rsid w:val="00A17A15"/>
    <w:rsid w:val="00A24096"/>
    <w:rsid w:val="00A25633"/>
    <w:rsid w:val="00A26704"/>
    <w:rsid w:val="00A30B86"/>
    <w:rsid w:val="00A33E9C"/>
    <w:rsid w:val="00A34A7B"/>
    <w:rsid w:val="00A36415"/>
    <w:rsid w:val="00A37C01"/>
    <w:rsid w:val="00A40800"/>
    <w:rsid w:val="00A4206A"/>
    <w:rsid w:val="00A43229"/>
    <w:rsid w:val="00A54C54"/>
    <w:rsid w:val="00A63B51"/>
    <w:rsid w:val="00A64252"/>
    <w:rsid w:val="00A64584"/>
    <w:rsid w:val="00A65357"/>
    <w:rsid w:val="00A65E3A"/>
    <w:rsid w:val="00A66F43"/>
    <w:rsid w:val="00A7118B"/>
    <w:rsid w:val="00A75E82"/>
    <w:rsid w:val="00A76336"/>
    <w:rsid w:val="00A7773C"/>
    <w:rsid w:val="00A8310D"/>
    <w:rsid w:val="00A913E4"/>
    <w:rsid w:val="00A952AB"/>
    <w:rsid w:val="00A97F42"/>
    <w:rsid w:val="00AA094D"/>
    <w:rsid w:val="00AA502D"/>
    <w:rsid w:val="00AD1082"/>
    <w:rsid w:val="00AD340D"/>
    <w:rsid w:val="00AD7F4B"/>
    <w:rsid w:val="00AE4313"/>
    <w:rsid w:val="00AF6CAC"/>
    <w:rsid w:val="00B02710"/>
    <w:rsid w:val="00B12B5A"/>
    <w:rsid w:val="00B149E1"/>
    <w:rsid w:val="00B15A17"/>
    <w:rsid w:val="00B1699B"/>
    <w:rsid w:val="00B21447"/>
    <w:rsid w:val="00B217F6"/>
    <w:rsid w:val="00B24120"/>
    <w:rsid w:val="00B2506C"/>
    <w:rsid w:val="00B27014"/>
    <w:rsid w:val="00B275D2"/>
    <w:rsid w:val="00B27DD4"/>
    <w:rsid w:val="00B30315"/>
    <w:rsid w:val="00B46070"/>
    <w:rsid w:val="00B512FF"/>
    <w:rsid w:val="00B60239"/>
    <w:rsid w:val="00B65CFA"/>
    <w:rsid w:val="00B70403"/>
    <w:rsid w:val="00B72A42"/>
    <w:rsid w:val="00B77EF8"/>
    <w:rsid w:val="00B850C1"/>
    <w:rsid w:val="00B94532"/>
    <w:rsid w:val="00B94F07"/>
    <w:rsid w:val="00B95085"/>
    <w:rsid w:val="00B952B4"/>
    <w:rsid w:val="00BA235C"/>
    <w:rsid w:val="00BC1D8A"/>
    <w:rsid w:val="00BC4AB9"/>
    <w:rsid w:val="00BC511E"/>
    <w:rsid w:val="00BD5808"/>
    <w:rsid w:val="00BE0207"/>
    <w:rsid w:val="00BE1790"/>
    <w:rsid w:val="00BE1FCF"/>
    <w:rsid w:val="00BE6160"/>
    <w:rsid w:val="00BE61DB"/>
    <w:rsid w:val="00BF0E29"/>
    <w:rsid w:val="00BF2C65"/>
    <w:rsid w:val="00BF5B14"/>
    <w:rsid w:val="00BF6B2D"/>
    <w:rsid w:val="00C00E5D"/>
    <w:rsid w:val="00C11F8A"/>
    <w:rsid w:val="00C13D99"/>
    <w:rsid w:val="00C21F8F"/>
    <w:rsid w:val="00C24AA4"/>
    <w:rsid w:val="00C27E09"/>
    <w:rsid w:val="00C3041F"/>
    <w:rsid w:val="00C3216B"/>
    <w:rsid w:val="00C3383B"/>
    <w:rsid w:val="00C36757"/>
    <w:rsid w:val="00C41D0D"/>
    <w:rsid w:val="00C56A70"/>
    <w:rsid w:val="00C6316D"/>
    <w:rsid w:val="00C70D10"/>
    <w:rsid w:val="00C73A49"/>
    <w:rsid w:val="00C839FC"/>
    <w:rsid w:val="00C921CF"/>
    <w:rsid w:val="00C92A7E"/>
    <w:rsid w:val="00C93F8B"/>
    <w:rsid w:val="00C948F3"/>
    <w:rsid w:val="00CA1B6C"/>
    <w:rsid w:val="00CA578E"/>
    <w:rsid w:val="00CB02C2"/>
    <w:rsid w:val="00CB47F5"/>
    <w:rsid w:val="00CB63A1"/>
    <w:rsid w:val="00CB7124"/>
    <w:rsid w:val="00CC1E01"/>
    <w:rsid w:val="00CC30B3"/>
    <w:rsid w:val="00CC6550"/>
    <w:rsid w:val="00CC73D5"/>
    <w:rsid w:val="00CD07B5"/>
    <w:rsid w:val="00CD50B9"/>
    <w:rsid w:val="00CE365D"/>
    <w:rsid w:val="00CE5439"/>
    <w:rsid w:val="00CE7AE4"/>
    <w:rsid w:val="00CF24B6"/>
    <w:rsid w:val="00CF3B67"/>
    <w:rsid w:val="00CF51A6"/>
    <w:rsid w:val="00CF7C31"/>
    <w:rsid w:val="00D005F1"/>
    <w:rsid w:val="00D12A56"/>
    <w:rsid w:val="00D14EA1"/>
    <w:rsid w:val="00D172E7"/>
    <w:rsid w:val="00D2233C"/>
    <w:rsid w:val="00D247FA"/>
    <w:rsid w:val="00D2626A"/>
    <w:rsid w:val="00D35681"/>
    <w:rsid w:val="00D37387"/>
    <w:rsid w:val="00D447B9"/>
    <w:rsid w:val="00D52A8D"/>
    <w:rsid w:val="00D55496"/>
    <w:rsid w:val="00D60919"/>
    <w:rsid w:val="00D6428D"/>
    <w:rsid w:val="00D64E04"/>
    <w:rsid w:val="00D775FB"/>
    <w:rsid w:val="00D81982"/>
    <w:rsid w:val="00D85A6B"/>
    <w:rsid w:val="00D85BA7"/>
    <w:rsid w:val="00D9123C"/>
    <w:rsid w:val="00D93B1A"/>
    <w:rsid w:val="00DA1EEC"/>
    <w:rsid w:val="00DA5994"/>
    <w:rsid w:val="00DB6F83"/>
    <w:rsid w:val="00DC19A1"/>
    <w:rsid w:val="00DC7436"/>
    <w:rsid w:val="00DD4E33"/>
    <w:rsid w:val="00DD4E81"/>
    <w:rsid w:val="00DD5C03"/>
    <w:rsid w:val="00DE1AE8"/>
    <w:rsid w:val="00DE2324"/>
    <w:rsid w:val="00DE3773"/>
    <w:rsid w:val="00DE5CC4"/>
    <w:rsid w:val="00DE734A"/>
    <w:rsid w:val="00DE77CD"/>
    <w:rsid w:val="00DF55AC"/>
    <w:rsid w:val="00DF55EC"/>
    <w:rsid w:val="00DF5FA4"/>
    <w:rsid w:val="00E00B73"/>
    <w:rsid w:val="00E013FF"/>
    <w:rsid w:val="00E02371"/>
    <w:rsid w:val="00E07200"/>
    <w:rsid w:val="00E11586"/>
    <w:rsid w:val="00E15568"/>
    <w:rsid w:val="00E15F4B"/>
    <w:rsid w:val="00E26D28"/>
    <w:rsid w:val="00E2731C"/>
    <w:rsid w:val="00E31017"/>
    <w:rsid w:val="00E31A52"/>
    <w:rsid w:val="00E31B0F"/>
    <w:rsid w:val="00E31F60"/>
    <w:rsid w:val="00E35615"/>
    <w:rsid w:val="00E36513"/>
    <w:rsid w:val="00E4235C"/>
    <w:rsid w:val="00E42711"/>
    <w:rsid w:val="00E4585C"/>
    <w:rsid w:val="00E47F96"/>
    <w:rsid w:val="00E502A3"/>
    <w:rsid w:val="00E51F8C"/>
    <w:rsid w:val="00E54ED6"/>
    <w:rsid w:val="00E54EE9"/>
    <w:rsid w:val="00E55A04"/>
    <w:rsid w:val="00E61F26"/>
    <w:rsid w:val="00E6701E"/>
    <w:rsid w:val="00E70799"/>
    <w:rsid w:val="00E7224E"/>
    <w:rsid w:val="00E758DF"/>
    <w:rsid w:val="00E840CB"/>
    <w:rsid w:val="00E84F2C"/>
    <w:rsid w:val="00E91A10"/>
    <w:rsid w:val="00EA06BE"/>
    <w:rsid w:val="00EA2DA4"/>
    <w:rsid w:val="00EA3705"/>
    <w:rsid w:val="00EA3D6A"/>
    <w:rsid w:val="00EA7F7C"/>
    <w:rsid w:val="00EB00E9"/>
    <w:rsid w:val="00EC3C15"/>
    <w:rsid w:val="00EC45B0"/>
    <w:rsid w:val="00ED4677"/>
    <w:rsid w:val="00EE4AA6"/>
    <w:rsid w:val="00EF29F9"/>
    <w:rsid w:val="00EF5D8C"/>
    <w:rsid w:val="00F07F51"/>
    <w:rsid w:val="00F1357C"/>
    <w:rsid w:val="00F17AED"/>
    <w:rsid w:val="00F23383"/>
    <w:rsid w:val="00F23386"/>
    <w:rsid w:val="00F252AC"/>
    <w:rsid w:val="00F262DB"/>
    <w:rsid w:val="00F333B8"/>
    <w:rsid w:val="00F359D6"/>
    <w:rsid w:val="00F366D4"/>
    <w:rsid w:val="00F53819"/>
    <w:rsid w:val="00F56D48"/>
    <w:rsid w:val="00F579AF"/>
    <w:rsid w:val="00F57D33"/>
    <w:rsid w:val="00F60867"/>
    <w:rsid w:val="00F60DE4"/>
    <w:rsid w:val="00F673AE"/>
    <w:rsid w:val="00F7341F"/>
    <w:rsid w:val="00F84D15"/>
    <w:rsid w:val="00F85D30"/>
    <w:rsid w:val="00F876ED"/>
    <w:rsid w:val="00F91C2E"/>
    <w:rsid w:val="00F935CF"/>
    <w:rsid w:val="00F9769C"/>
    <w:rsid w:val="00FA0BDF"/>
    <w:rsid w:val="00FA43F1"/>
    <w:rsid w:val="00FA4B5F"/>
    <w:rsid w:val="00FA570A"/>
    <w:rsid w:val="00FA6629"/>
    <w:rsid w:val="00FC1F90"/>
    <w:rsid w:val="00FD69D3"/>
    <w:rsid w:val="00FD6F40"/>
    <w:rsid w:val="00FD7C88"/>
    <w:rsid w:val="00FE32B3"/>
    <w:rsid w:val="00FF117F"/>
    <w:rsid w:val="00FF3524"/>
    <w:rsid w:val="00FF3558"/>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uiPriority w:val="5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link w:val="ac"/>
    <w:semiHidden/>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uiPriority w:val="99"/>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character" w:customStyle="1" w:styleId="ac">
    <w:name w:val="コメント文字列 (文字)"/>
    <w:basedOn w:val="a0"/>
    <w:link w:val="ab"/>
    <w:semiHidden/>
    <w:rsid w:val="004635A6"/>
    <w:rPr>
      <w:kern w:val="2"/>
      <w:sz w:val="21"/>
      <w:szCs w:val="24"/>
    </w:rPr>
  </w:style>
  <w:style w:type="paragraph" w:customStyle="1" w:styleId="Honbun">
    <w:name w:val="Honbun"/>
    <w:basedOn w:val="a"/>
    <w:link w:val="Honbun0"/>
    <w:qFormat/>
    <w:rsid w:val="00F23383"/>
    <w:pPr>
      <w:widowControl/>
      <w:spacing w:line="320" w:lineRule="exact"/>
      <w:ind w:firstLineChars="100" w:firstLine="210"/>
    </w:pPr>
    <w:rPr>
      <w:rFonts w:ascii="IPAex明朝" w:eastAsia="IPAex明朝" w:hAnsi="IPAex明朝" w:cstheme="minorBidi"/>
      <w:szCs w:val="21"/>
    </w:rPr>
  </w:style>
  <w:style w:type="paragraph" w:customStyle="1" w:styleId="Midashi03">
    <w:name w:val="Midashi03"/>
    <w:basedOn w:val="af2"/>
    <w:link w:val="Midashi030"/>
    <w:qFormat/>
    <w:rsid w:val="00F23383"/>
    <w:pPr>
      <w:widowControl/>
      <w:spacing w:line="320" w:lineRule="exact"/>
      <w:ind w:leftChars="200" w:left="420"/>
    </w:pPr>
    <w:rPr>
      <w:rFonts w:ascii="IPAexゴシック" w:eastAsia="IPAexゴシック" w:hAnsi="IPAexゴシック" w:cstheme="minorBidi"/>
      <w:b/>
      <w:szCs w:val="21"/>
    </w:rPr>
  </w:style>
  <w:style w:type="character" w:customStyle="1" w:styleId="Honbun0">
    <w:name w:val="Honbun (文字)"/>
    <w:basedOn w:val="a0"/>
    <w:link w:val="Honbun"/>
    <w:rsid w:val="00F23383"/>
    <w:rPr>
      <w:rFonts w:ascii="IPAex明朝" w:eastAsia="IPAex明朝" w:hAnsi="IPAex明朝" w:cstheme="minorBidi"/>
      <w:kern w:val="2"/>
      <w:sz w:val="21"/>
      <w:szCs w:val="21"/>
    </w:rPr>
  </w:style>
  <w:style w:type="character" w:customStyle="1" w:styleId="Midashi030">
    <w:name w:val="Midashi03 (文字)"/>
    <w:basedOn w:val="a0"/>
    <w:link w:val="Midashi03"/>
    <w:rsid w:val="00F23383"/>
    <w:rPr>
      <w:rFonts w:ascii="IPAexゴシック" w:eastAsia="IPAexゴシック" w:hAnsi="IPAexゴシック" w:cstheme="minorBidi"/>
      <w:b/>
      <w:kern w:val="2"/>
      <w:sz w:val="21"/>
      <w:szCs w:val="21"/>
    </w:rPr>
  </w:style>
  <w:style w:type="paragraph" w:styleId="af4">
    <w:name w:val="Revision"/>
    <w:hidden/>
    <w:uiPriority w:val="99"/>
    <w:semiHidden/>
    <w:rsid w:val="00786A5D"/>
    <w:rPr>
      <w:kern w:val="2"/>
      <w:sz w:val="21"/>
      <w:szCs w:val="24"/>
    </w:rPr>
  </w:style>
  <w:style w:type="paragraph" w:styleId="af5">
    <w:name w:val="Date"/>
    <w:basedOn w:val="a"/>
    <w:next w:val="a"/>
    <w:link w:val="af6"/>
    <w:rsid w:val="00CA1B6C"/>
  </w:style>
  <w:style w:type="character" w:customStyle="1" w:styleId="af6">
    <w:name w:val="日付 (文字)"/>
    <w:basedOn w:val="a0"/>
    <w:link w:val="af5"/>
    <w:rsid w:val="00CA1B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084937">
      <w:bodyDiv w:val="1"/>
      <w:marLeft w:val="0"/>
      <w:marRight w:val="0"/>
      <w:marTop w:val="0"/>
      <w:marBottom w:val="0"/>
      <w:divBdr>
        <w:top w:val="none" w:sz="0" w:space="0" w:color="auto"/>
        <w:left w:val="none" w:sz="0" w:space="0" w:color="auto"/>
        <w:bottom w:val="none" w:sz="0" w:space="0" w:color="auto"/>
        <w:right w:val="none" w:sz="0" w:space="0" w:color="auto"/>
      </w:divBdr>
    </w:div>
    <w:div w:id="1196885846">
      <w:bodyDiv w:val="1"/>
      <w:marLeft w:val="0"/>
      <w:marRight w:val="0"/>
      <w:marTop w:val="0"/>
      <w:marBottom w:val="0"/>
      <w:divBdr>
        <w:top w:val="none" w:sz="0" w:space="0" w:color="auto"/>
        <w:left w:val="none" w:sz="0" w:space="0" w:color="auto"/>
        <w:bottom w:val="none" w:sz="0" w:space="0" w:color="auto"/>
        <w:right w:val="none" w:sz="0" w:space="0" w:color="auto"/>
      </w:divBdr>
    </w:div>
    <w:div w:id="1628968828">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E5BBA93-28B0-440E-8456-0B8EF8880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28153</Words>
  <Characters>2939</Characters>
  <Application>Microsoft Office Word</Application>
  <DocSecurity>0</DocSecurity>
  <Lines>24</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31030</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2021-08-11T00:06:00Z</dcterms:created>
  <dcterms:modified xsi:type="dcterms:W3CDTF">2021-08-11T00:06:00Z</dcterms:modified>
</cp:coreProperties>
</file>