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7F3DE8F7" w14:textId="788E5DD9" w:rsidR="00071F5E" w:rsidRPr="00C406F8" w:rsidRDefault="00EE156B">
      <w:pPr>
        <w:jc w:val="center"/>
        <w:rPr>
          <w:rFonts w:ascii="ＭＳ ゴシック" w:eastAsia="ＭＳ ゴシック" w:hAnsi="ＭＳ ゴシック"/>
          <w:b/>
          <w:bCs/>
          <w:color w:val="000000" w:themeColor="text1"/>
          <w:sz w:val="36"/>
          <w:szCs w:val="36"/>
        </w:rPr>
      </w:pPr>
      <w:r w:rsidRPr="00C406F8">
        <w:rPr>
          <w:rFonts w:ascii="ＭＳ ゴシック" w:eastAsia="ＭＳ ゴシック" w:hAnsi="ＭＳ ゴシック" w:hint="eastAsia"/>
          <w:b/>
          <w:bCs/>
          <w:color w:val="000000" w:themeColor="text1"/>
          <w:sz w:val="36"/>
          <w:szCs w:val="36"/>
        </w:rPr>
        <w:t>「</w:t>
      </w:r>
      <w:r w:rsidR="00C406F8" w:rsidRPr="00C406F8">
        <w:rPr>
          <w:rFonts w:ascii="ＭＳ ゴシック" w:eastAsia="ＭＳ ゴシック" w:hAnsi="ＭＳ ゴシック" w:hint="eastAsia"/>
          <w:b/>
          <w:bCs/>
          <w:color w:val="000000" w:themeColor="text1"/>
          <w:sz w:val="36"/>
          <w:szCs w:val="36"/>
        </w:rPr>
        <w:t>脆弱性届出業務に係る機器等一式の調達（</w:t>
      </w:r>
      <w:r w:rsidR="00C8425F">
        <w:rPr>
          <w:rFonts w:ascii="ＭＳ ゴシック" w:eastAsia="ＭＳ ゴシック" w:hAnsi="ＭＳ ゴシック" w:hint="eastAsia"/>
          <w:b/>
          <w:bCs/>
          <w:color w:val="000000" w:themeColor="text1"/>
          <w:sz w:val="36"/>
          <w:szCs w:val="36"/>
        </w:rPr>
        <w:t>再々</w:t>
      </w:r>
      <w:r w:rsidR="00C406F8" w:rsidRPr="00C406F8">
        <w:rPr>
          <w:rFonts w:ascii="ＭＳ ゴシック" w:eastAsia="ＭＳ ゴシック" w:hAnsi="ＭＳ ゴシック" w:hint="eastAsia"/>
          <w:b/>
          <w:bCs/>
          <w:color w:val="000000" w:themeColor="text1"/>
          <w:sz w:val="36"/>
          <w:szCs w:val="36"/>
        </w:rPr>
        <w:t>リース）</w:t>
      </w:r>
      <w:r w:rsidRPr="00C406F8">
        <w:rPr>
          <w:rFonts w:ascii="ＭＳ ゴシック" w:eastAsia="ＭＳ ゴシック" w:hAnsi="ＭＳ ゴシック" w:hint="eastAsia"/>
          <w:b/>
          <w:bCs/>
          <w:color w:val="000000" w:themeColor="text1"/>
          <w:sz w:val="36"/>
          <w:szCs w:val="36"/>
        </w:rPr>
        <w:t>」</w:t>
      </w:r>
    </w:p>
    <w:p w14:paraId="7F3DE8F8" w14:textId="77777777" w:rsidR="00EE156B" w:rsidRPr="00C406F8" w:rsidRDefault="00EE156B">
      <w:pPr>
        <w:jc w:val="center"/>
        <w:rPr>
          <w:rFonts w:ascii="ＭＳ ゴシック" w:eastAsia="ＭＳ ゴシック" w:hAnsi="ＭＳ ゴシック" w:cs="Arial"/>
          <w:b/>
          <w:bCs/>
          <w:color w:val="000000" w:themeColor="text1"/>
          <w:sz w:val="36"/>
          <w:szCs w:val="36"/>
        </w:rPr>
      </w:pPr>
      <w:r w:rsidRPr="00C406F8">
        <w:rPr>
          <w:rFonts w:ascii="ＭＳ ゴシック" w:eastAsia="ＭＳ ゴシック" w:hAnsi="ＭＳ ゴシック" w:hint="eastAsia"/>
          <w:b/>
          <w:bCs/>
          <w:color w:val="000000" w:themeColor="text1"/>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16FC6610"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90C" w14:textId="6BE43BBE" w:rsidR="00EE156B" w:rsidRDefault="00EE156B">
      <w:pPr>
        <w:jc w:val="center"/>
        <w:rPr>
          <w:rFonts w:ascii="ＭＳ ゴシック" w:eastAsia="ＭＳ ゴシック" w:hAnsi="ＭＳ ゴシック"/>
          <w:color w:val="000000"/>
          <w:szCs w:val="21"/>
        </w:rPr>
      </w:pPr>
    </w:p>
    <w:p w14:paraId="2DD4D040" w14:textId="77777777" w:rsidR="00C406F8" w:rsidRPr="007730AB" w:rsidRDefault="00C406F8">
      <w:pPr>
        <w:jc w:val="center"/>
        <w:rPr>
          <w:rFonts w:ascii="ＭＳ ゴシック" w:eastAsia="ＭＳ ゴシック" w:hAnsi="ＭＳ ゴシック"/>
          <w:color w:val="000000"/>
          <w:szCs w:val="21"/>
        </w:rPr>
      </w:pPr>
    </w:p>
    <w:p w14:paraId="759CA0A9" w14:textId="0944D76B" w:rsidR="009E443D" w:rsidRDefault="009E443D">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682F9AD8"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C406F8">
        <w:rPr>
          <w:rFonts w:ascii="Arial" w:eastAsia="ＭＳ ゴシック" w:hAnsi="Arial" w:hint="eastAsia"/>
          <w:color w:val="000000"/>
          <w:sz w:val="24"/>
        </w:rPr>
        <w:t>2</w:t>
      </w:r>
      <w:r w:rsidR="00C406F8">
        <w:rPr>
          <w:rFonts w:ascii="Arial" w:eastAsia="ＭＳ ゴシック" w:hAnsi="Arial"/>
          <w:color w:val="000000"/>
          <w:sz w:val="24"/>
        </w:rPr>
        <w:t>2</w:t>
      </w:r>
      <w:r w:rsidRPr="00983746">
        <w:rPr>
          <w:rFonts w:ascii="Arial" w:eastAsia="ＭＳ ゴシック" w:hAnsi="ＭＳ ゴシック" w:hint="eastAsia"/>
          <w:color w:val="000000"/>
          <w:sz w:val="24"/>
        </w:rPr>
        <w:t>年</w:t>
      </w:r>
      <w:r w:rsidR="00C406F8">
        <w:rPr>
          <w:rFonts w:ascii="Arial" w:eastAsia="ＭＳ ゴシック" w:hAnsi="ＭＳ ゴシック" w:hint="eastAsia"/>
          <w:color w:val="000000"/>
          <w:sz w:val="24"/>
        </w:rPr>
        <w:t>5</w:t>
      </w:r>
      <w:r w:rsidRPr="00983746">
        <w:rPr>
          <w:rFonts w:ascii="Arial" w:eastAsia="ＭＳ ゴシック" w:hAnsi="ＭＳ ゴシック" w:hint="eastAsia"/>
          <w:color w:val="000000"/>
          <w:sz w:val="24"/>
        </w:rPr>
        <w:t>月</w:t>
      </w:r>
      <w:r w:rsidR="007021BB">
        <w:rPr>
          <w:rFonts w:ascii="Arial" w:eastAsia="ＭＳ ゴシック" w:hAnsi="ＭＳ ゴシック"/>
          <w:color w:val="000000"/>
          <w:sz w:val="24"/>
        </w:rPr>
        <w:t>23</w:t>
      </w:r>
      <w:r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9"/>
          <w:footerReference w:type="default" r:id="rId10"/>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47A7BCAF" w14:textId="638F0F03" w:rsidR="007021BB" w:rsidRDefault="007021BB" w:rsidP="007021BB">
      <w:pPr>
        <w:ind w:firstLineChars="100" w:firstLine="22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独立行政法人情報処理推進機構（以下「IPA」という。）では、「脆弱性届出業務に係る機器等一式の調達（</w:t>
      </w:r>
      <w:r w:rsidR="001031FE">
        <w:rPr>
          <w:rFonts w:ascii="ＭＳ ゴシック" w:eastAsia="ＭＳ ゴシック" w:hAnsi="ＭＳ ゴシック" w:hint="eastAsia"/>
          <w:color w:val="000000" w:themeColor="text1"/>
          <w:szCs w:val="21"/>
        </w:rPr>
        <w:t>再々</w:t>
      </w:r>
      <w:r>
        <w:rPr>
          <w:rFonts w:ascii="ＭＳ ゴシック" w:eastAsia="ＭＳ ゴシック" w:hAnsi="ＭＳ ゴシック" w:hint="eastAsia"/>
          <w:color w:val="000000" w:themeColor="text1"/>
          <w:szCs w:val="21"/>
        </w:rPr>
        <w:t>リース）」について、下記の内容で事前確認公募を実施いたします。</w:t>
      </w:r>
    </w:p>
    <w:p w14:paraId="08FE6303" w14:textId="77777777" w:rsidR="007021BB" w:rsidRDefault="007021BB" w:rsidP="007021BB">
      <w:pPr>
        <w:autoSpaceDE w:val="0"/>
        <w:autoSpaceDN w:val="0"/>
        <w:adjustRightInd w:val="0"/>
        <w:ind w:firstLineChars="100" w:firstLine="227"/>
        <w:jc w:val="left"/>
        <w:rPr>
          <w:rFonts w:ascii="ＭＳ ゴシック" w:eastAsia="ＭＳ ゴシック" w:hAnsi="ＭＳ ゴシック" w:cs="HG丸ｺﾞｼｯｸM-PRO"/>
          <w:color w:val="008000"/>
          <w:kern w:val="0"/>
          <w:szCs w:val="21"/>
        </w:rPr>
      </w:pPr>
    </w:p>
    <w:p w14:paraId="222930F9" w14:textId="77777777" w:rsidR="007021BB" w:rsidRDefault="007021BB" w:rsidP="007021B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47F3659"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Pr>
          <w:rFonts w:ascii="ＭＳ ゴシック" w:eastAsia="ＭＳ ゴシック" w:hAnsi="ＭＳ ゴシック" w:cs="HG丸ｺﾞｼｯｸM-PRO" w:hint="eastAsia"/>
          <w:kern w:val="0"/>
          <w:szCs w:val="21"/>
        </w:rPr>
        <w:t>契約予定者と当該応募者との間の競争手続きに移行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20" w14:textId="77777777" w:rsidR="00EE156B" w:rsidRDefault="00EE156B">
      <w:pPr>
        <w:pStyle w:val="af0"/>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0BD79064" w:rsidR="00EE156B" w:rsidRDefault="007021BB" w:rsidP="008363BD">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契約</w:t>
      </w:r>
      <w:r w:rsidR="00EE156B">
        <w:rPr>
          <w:rFonts w:ascii="ＭＳ ゴシック" w:eastAsia="ＭＳ ゴシック" w:hAnsi="ＭＳ ゴシック" w:hint="eastAsia"/>
          <w:szCs w:val="21"/>
        </w:rPr>
        <w:t>の概要</w:t>
      </w:r>
    </w:p>
    <w:p w14:paraId="1061C107" w14:textId="40031727" w:rsidR="007021BB" w:rsidRDefault="00EE156B" w:rsidP="008363BD">
      <w:pPr>
        <w:numPr>
          <w:ilvl w:val="0"/>
          <w:numId w:val="3"/>
        </w:numPr>
        <w:rPr>
          <w:rFonts w:ascii="ＭＳ ゴシック" w:eastAsia="ＭＳ ゴシック" w:hAnsi="ＭＳ ゴシック" w:cs="Arial"/>
          <w:color w:val="000000" w:themeColor="text1"/>
          <w:szCs w:val="21"/>
        </w:rPr>
      </w:pPr>
      <w:r>
        <w:rPr>
          <w:rFonts w:ascii="ＭＳ ゴシック" w:eastAsia="ＭＳ ゴシック" w:hAnsi="ＭＳ ゴシック" w:cs="Arial"/>
          <w:szCs w:val="21"/>
        </w:rPr>
        <w:t>名称：</w:t>
      </w:r>
      <w:r w:rsidR="007021BB">
        <w:rPr>
          <w:rFonts w:ascii="ＭＳ ゴシック" w:eastAsia="ＭＳ ゴシック" w:hAnsi="ＭＳ ゴシック" w:cs="Arial" w:hint="eastAsia"/>
          <w:color w:val="000000" w:themeColor="text1"/>
          <w:szCs w:val="21"/>
        </w:rPr>
        <w:t>脆弱性届出業務に係る機器等一式の調達（</w:t>
      </w:r>
      <w:r w:rsidR="001031FE">
        <w:rPr>
          <w:rFonts w:ascii="ＭＳ ゴシック" w:eastAsia="ＭＳ ゴシック" w:hAnsi="ＭＳ ゴシック" w:cs="Arial" w:hint="eastAsia"/>
          <w:color w:val="000000" w:themeColor="text1"/>
          <w:szCs w:val="21"/>
        </w:rPr>
        <w:t>再々</w:t>
      </w:r>
      <w:r w:rsidR="007021BB">
        <w:rPr>
          <w:rFonts w:ascii="ＭＳ ゴシック" w:eastAsia="ＭＳ ゴシック" w:hAnsi="ＭＳ ゴシック" w:cs="Arial" w:hint="eastAsia"/>
          <w:color w:val="000000" w:themeColor="text1"/>
          <w:szCs w:val="21"/>
        </w:rPr>
        <w:t>リース）</w:t>
      </w:r>
    </w:p>
    <w:p w14:paraId="4CE8F4C0" w14:textId="4C2AB479" w:rsidR="007021BB" w:rsidRDefault="007021BB" w:rsidP="008363BD">
      <w:pPr>
        <w:numPr>
          <w:ilvl w:val="0"/>
          <w:numId w:val="3"/>
        </w:numPr>
        <w:rPr>
          <w:rFonts w:ascii="ＭＳ ゴシック" w:eastAsia="ＭＳ ゴシック" w:hAnsi="ＭＳ ゴシック" w:cs="Arial"/>
          <w:szCs w:val="21"/>
        </w:rPr>
      </w:pPr>
      <w:r>
        <w:rPr>
          <w:rFonts w:ascii="ＭＳ ゴシック" w:eastAsia="ＭＳ ゴシック" w:hAnsi="ＭＳ ゴシック" w:cs="Arial" w:hint="eastAsia"/>
          <w:szCs w:val="21"/>
        </w:rPr>
        <w:t>契約期間：2022年7月1日（金）～ 2023年3月31日（金）</w:t>
      </w:r>
    </w:p>
    <w:p w14:paraId="6BC8159F" w14:textId="77777777" w:rsidR="007021BB" w:rsidRDefault="007021BB" w:rsidP="008363BD">
      <w:pPr>
        <w:numPr>
          <w:ilvl w:val="0"/>
          <w:numId w:val="3"/>
        </w:numPr>
        <w:rPr>
          <w:rFonts w:ascii="ＭＳ ゴシック" w:eastAsia="ＭＳ ゴシック" w:hAnsi="ＭＳ ゴシック" w:cs="Arial"/>
          <w:szCs w:val="21"/>
        </w:rPr>
      </w:pPr>
      <w:r>
        <w:rPr>
          <w:rFonts w:ascii="ＭＳ ゴシック" w:eastAsia="ＭＳ ゴシック" w:hAnsi="ＭＳ ゴシック" w:cs="Arial" w:hint="eastAsia"/>
          <w:szCs w:val="21"/>
        </w:rPr>
        <w:t>概要：調達する物件については「仕様書」を参照のこと。</w:t>
      </w:r>
    </w:p>
    <w:p w14:paraId="7F3DE926" w14:textId="77777777" w:rsidR="00EE156B" w:rsidRDefault="00EE156B">
      <w:pPr>
        <w:rPr>
          <w:rFonts w:ascii="ＭＳ ゴシック" w:eastAsia="ＭＳ ゴシック" w:hAnsi="ＭＳ ゴシック" w:cs="Arial"/>
          <w:szCs w:val="21"/>
        </w:rPr>
      </w:pPr>
    </w:p>
    <w:p w14:paraId="7F3DE931" w14:textId="77777777" w:rsidR="00EE156B" w:rsidRDefault="00EE156B" w:rsidP="008363BD">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6290DD43" w:rsidR="00EE156B" w:rsidRDefault="00EE156B" w:rsidP="008363BD">
      <w:pPr>
        <w:numPr>
          <w:ilvl w:val="0"/>
          <w:numId w:val="2"/>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w:t>
      </w:r>
      <w:r w:rsidR="00D121E3">
        <w:rPr>
          <w:rFonts w:ascii="ＭＳ ゴシック" w:eastAsia="ＭＳ ゴシック" w:hAnsi="ＭＳ ゴシック" w:hint="eastAsia"/>
          <w:szCs w:val="21"/>
        </w:rPr>
        <w:t>い</w:t>
      </w:r>
      <w:r>
        <w:rPr>
          <w:rFonts w:ascii="ＭＳ ゴシック" w:eastAsia="ＭＳ ゴシック" w:hAnsi="ＭＳ ゴシック" w:hint="eastAsia"/>
          <w:szCs w:val="21"/>
        </w:rPr>
        <w:t>ること</w:t>
      </w:r>
      <w:r w:rsidR="00983746">
        <w:rPr>
          <w:rFonts w:ascii="ＭＳ ゴシック" w:eastAsia="ＭＳ ゴシック" w:hAnsi="ＭＳ ゴシック" w:hint="eastAsia"/>
          <w:szCs w:val="21"/>
        </w:rPr>
        <w:t>。</w:t>
      </w:r>
    </w:p>
    <w:p w14:paraId="7F3DE933" w14:textId="77777777" w:rsidR="00983746" w:rsidRDefault="00983746" w:rsidP="008363BD">
      <w:pPr>
        <w:numPr>
          <w:ilvl w:val="0"/>
          <w:numId w:val="2"/>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F3DE934" w14:textId="77777777" w:rsidR="00983746" w:rsidRPr="00983746" w:rsidRDefault="00983746" w:rsidP="008363BD">
      <w:pPr>
        <w:numPr>
          <w:ilvl w:val="0"/>
          <w:numId w:val="2"/>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03A26332" w:rsidR="00983746" w:rsidRPr="00527EAB" w:rsidRDefault="00611A4B" w:rsidP="008363BD">
      <w:pPr>
        <w:pStyle w:val="af5"/>
        <w:numPr>
          <w:ilvl w:val="0"/>
          <w:numId w:val="2"/>
        </w:numPr>
        <w:rPr>
          <w:rFonts w:asciiTheme="majorEastAsia" w:eastAsiaTheme="majorEastAsia" w:hAnsiTheme="majorEastAsia"/>
          <w:color w:val="FF0000"/>
          <w:spacing w:val="0"/>
        </w:rPr>
      </w:pPr>
      <w:r w:rsidRPr="00527EAB">
        <w:rPr>
          <w:rFonts w:asciiTheme="majorEastAsia" w:eastAsiaTheme="majorEastAsia" w:hAnsiTheme="majorEastAsia" w:hint="eastAsia"/>
        </w:rPr>
        <w:t>令和</w:t>
      </w:r>
      <w:r w:rsidR="007E56AC" w:rsidRPr="00527EAB">
        <w:rPr>
          <w:rFonts w:asciiTheme="majorEastAsia" w:eastAsiaTheme="majorEastAsia" w:hAnsiTheme="majorEastAsia" w:hint="eastAsia"/>
        </w:rPr>
        <w:t>4・5・6</w:t>
      </w:r>
      <w:r w:rsidRPr="00527EAB">
        <w:rPr>
          <w:rFonts w:asciiTheme="majorEastAsia" w:eastAsiaTheme="majorEastAsia" w:hAnsiTheme="majorEastAsia"/>
        </w:rPr>
        <w:t>年度</w:t>
      </w:r>
      <w:r w:rsidR="00983746" w:rsidRPr="00527EAB">
        <w:rPr>
          <w:rFonts w:asciiTheme="majorEastAsia" w:eastAsiaTheme="majorEastAsia" w:hAnsiTheme="majorEastAsia" w:hint="eastAsia"/>
          <w:spacing w:val="0"/>
        </w:rPr>
        <w:t>競争参加資格（全省庁統一資格）における</w:t>
      </w:r>
      <w:r w:rsidR="00D121E3" w:rsidRPr="00527EAB">
        <w:rPr>
          <w:rFonts w:asciiTheme="majorEastAsia" w:eastAsiaTheme="majorEastAsia" w:hAnsiTheme="majorEastAsia" w:hint="eastAsia"/>
          <w:color w:val="000000" w:themeColor="text1"/>
        </w:rPr>
        <w:t>「物品の販売」又は「役務の提供等」で、「A」、「B」、「C」又は「D」の等級に格付けされ、関東・甲信越地域の資格を有する者であること。</w:t>
      </w:r>
    </w:p>
    <w:p w14:paraId="7F3DE937" w14:textId="77777777" w:rsidR="00983746" w:rsidRPr="0053030E" w:rsidRDefault="00983746" w:rsidP="008363BD">
      <w:pPr>
        <w:numPr>
          <w:ilvl w:val="0"/>
          <w:numId w:val="2"/>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7F3DE938" w14:textId="77777777" w:rsidR="00983746" w:rsidRPr="0053030E" w:rsidRDefault="00983746" w:rsidP="008363BD">
      <w:pPr>
        <w:pStyle w:val="af5"/>
        <w:numPr>
          <w:ilvl w:val="0"/>
          <w:numId w:val="2"/>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39F201B3" w:rsidR="008E29F9" w:rsidRPr="007E7809" w:rsidRDefault="008E29F9" w:rsidP="008363BD">
      <w:pPr>
        <w:numPr>
          <w:ilvl w:val="0"/>
          <w:numId w:val="2"/>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ECDAD88" w14:textId="77777777" w:rsidR="007E7809" w:rsidRDefault="007E7809" w:rsidP="008363BD">
      <w:pPr>
        <w:numPr>
          <w:ilvl w:val="0"/>
          <w:numId w:val="2"/>
        </w:numPr>
        <w:rPr>
          <w:rFonts w:ascii="ＭＳ ゴシック" w:eastAsia="ＭＳ ゴシック" w:hAnsi="ＭＳ ゴシック" w:cs="Arial"/>
          <w:szCs w:val="21"/>
        </w:rPr>
      </w:pPr>
      <w:r>
        <w:rPr>
          <w:rFonts w:ascii="ＭＳ ゴシック" w:eastAsia="ＭＳ ゴシック" w:hAnsi="ＭＳ ゴシック" w:cs="Arial" w:hint="eastAsia"/>
          <w:szCs w:val="21"/>
        </w:rPr>
        <w:t>守秘性に関する要件</w:t>
      </w:r>
    </w:p>
    <w:p w14:paraId="1437F9FC" w14:textId="7847152E" w:rsidR="007E7809" w:rsidRPr="0053030E" w:rsidRDefault="007E7809" w:rsidP="007E7809">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本業務の履行に関して、秘匿性の高い情報を適切に管理できること。</w:t>
      </w:r>
    </w:p>
    <w:p w14:paraId="7F3DE93A" w14:textId="77777777" w:rsidR="00EE156B" w:rsidRPr="00983746" w:rsidRDefault="00EE156B">
      <w:pPr>
        <w:ind w:leftChars="100" w:left="476" w:hangingChars="110" w:hanging="249"/>
        <w:rPr>
          <w:rFonts w:ascii="ＭＳ ゴシック" w:eastAsia="ＭＳ ゴシック" w:hAnsi="ＭＳ ゴシック" w:cs="HG丸ｺﾞｼｯｸM-PRO"/>
          <w:kern w:val="0"/>
          <w:szCs w:val="21"/>
        </w:rPr>
      </w:pPr>
    </w:p>
    <w:p w14:paraId="7F3DE93B" w14:textId="012EA2C4" w:rsidR="00EE156B" w:rsidRDefault="00823F88">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3</w:t>
      </w:r>
      <w:r w:rsidR="00EE156B">
        <w:rPr>
          <w:rFonts w:ascii="ＭＳ ゴシック" w:eastAsia="ＭＳ ゴシック" w:hAnsi="ＭＳ ゴシック" w:cs="HG丸ｺﾞｼｯｸM-PRO" w:hint="eastAsia"/>
          <w:kern w:val="0"/>
          <w:szCs w:val="21"/>
        </w:rPr>
        <w:t>．</w:t>
      </w:r>
      <w:r w:rsidR="00AC6954">
        <w:rPr>
          <w:rFonts w:ascii="ＭＳ ゴシック" w:eastAsia="ＭＳ ゴシック" w:hAnsi="ＭＳ ゴシック" w:cs="HG丸ｺﾞｼｯｸM-PRO" w:hint="eastAsia"/>
          <w:kern w:val="0"/>
          <w:szCs w:val="21"/>
        </w:rPr>
        <w:t xml:space="preserve"> </w:t>
      </w:r>
      <w:r w:rsidR="00EE156B">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Pr="007E7809" w:rsidRDefault="00EE156B">
      <w:pPr>
        <w:autoSpaceDE w:val="0"/>
        <w:autoSpaceDN w:val="0"/>
        <w:adjustRightInd w:val="0"/>
        <w:ind w:leftChars="100" w:left="227" w:firstLineChars="200" w:firstLine="453"/>
        <w:rPr>
          <w:rFonts w:ascii="ＭＳ ゴシック" w:eastAsia="ＭＳ ゴシック" w:hAnsi="ＭＳ ゴシック" w:cs="HG丸ｺﾞｼｯｸM-PRO"/>
          <w:color w:val="000000" w:themeColor="text1"/>
          <w:kern w:val="0"/>
          <w:szCs w:val="21"/>
        </w:rPr>
      </w:pPr>
      <w:r w:rsidRPr="007E7809">
        <w:rPr>
          <w:rFonts w:ascii="ＭＳ ゴシック" w:eastAsia="ＭＳ ゴシック" w:hAnsi="ＭＳ ゴシック" w:cs="HG丸ｺﾞｼｯｸM-PRO" w:hint="eastAsia"/>
          <w:color w:val="000000" w:themeColor="text1"/>
          <w:kern w:val="0"/>
          <w:szCs w:val="21"/>
        </w:rPr>
        <w:t>応募（提出）先及び問合せ先：</w:t>
      </w:r>
    </w:p>
    <w:p w14:paraId="7F3DE93E" w14:textId="77777777" w:rsidR="00EE156B" w:rsidRPr="007E7809" w:rsidRDefault="00EE156B">
      <w:pPr>
        <w:ind w:leftChars="300" w:left="680"/>
        <w:rPr>
          <w:rFonts w:ascii="ＭＳ ゴシック" w:eastAsia="ＭＳ ゴシック" w:hAnsi="ＭＳ ゴシック"/>
          <w:color w:val="000000" w:themeColor="text1"/>
          <w:szCs w:val="21"/>
        </w:rPr>
      </w:pPr>
      <w:r w:rsidRPr="007E7809">
        <w:rPr>
          <w:rFonts w:ascii="ＭＳ ゴシック" w:eastAsia="ＭＳ ゴシック" w:hAnsi="ＭＳ ゴシック" w:hint="eastAsia"/>
          <w:color w:val="000000" w:themeColor="text1"/>
          <w:szCs w:val="21"/>
        </w:rPr>
        <w:t>独立行政法人情報処理推進機構</w:t>
      </w:r>
    </w:p>
    <w:p w14:paraId="4CF09FBF" w14:textId="77777777" w:rsidR="007E7809" w:rsidRPr="007E7809" w:rsidRDefault="007E7809" w:rsidP="007E7809">
      <w:pPr>
        <w:ind w:leftChars="300" w:left="680"/>
        <w:rPr>
          <w:rFonts w:ascii="ＭＳ ゴシック" w:eastAsia="ＭＳ ゴシック" w:hAnsi="ＭＳ ゴシック"/>
          <w:color w:val="000000" w:themeColor="text1"/>
          <w:szCs w:val="21"/>
        </w:rPr>
      </w:pPr>
      <w:r w:rsidRPr="007E7809">
        <w:rPr>
          <w:rFonts w:ascii="ＭＳ ゴシック" w:eastAsia="ＭＳ ゴシック" w:hAnsi="ＭＳ ゴシック" w:hint="eastAsia"/>
          <w:color w:val="000000" w:themeColor="text1"/>
          <w:szCs w:val="21"/>
        </w:rPr>
        <w:t xml:space="preserve">セキュリティセンター　セキュリティ対策推進部　脆弱性対策グループ　</w:t>
      </w:r>
    </w:p>
    <w:p w14:paraId="7F3DE93F" w14:textId="18BA88DC" w:rsidR="00EE156B" w:rsidRPr="007E7809" w:rsidRDefault="00EE156B">
      <w:pPr>
        <w:ind w:leftChars="300" w:left="680"/>
        <w:rPr>
          <w:rFonts w:ascii="ＭＳ ゴシック" w:eastAsia="ＭＳ ゴシック" w:hAnsi="ＭＳ ゴシック"/>
          <w:color w:val="000000" w:themeColor="text1"/>
          <w:szCs w:val="21"/>
        </w:rPr>
      </w:pPr>
      <w:r w:rsidRPr="007E7809">
        <w:rPr>
          <w:rFonts w:ascii="ＭＳ ゴシック" w:eastAsia="ＭＳ ゴシック" w:hAnsi="ＭＳ ゴシック" w:hint="eastAsia"/>
          <w:color w:val="000000" w:themeColor="text1"/>
          <w:szCs w:val="21"/>
        </w:rPr>
        <w:t xml:space="preserve">　担当：</w:t>
      </w:r>
      <w:r w:rsidR="007E7809" w:rsidRPr="007E7809">
        <w:rPr>
          <w:rFonts w:ascii="ＭＳ ゴシック" w:eastAsia="ＭＳ ゴシック" w:hAnsi="ＭＳ ゴシック" w:hint="eastAsia"/>
          <w:color w:val="000000" w:themeColor="text1"/>
          <w:szCs w:val="21"/>
        </w:rPr>
        <w:t>板橋</w:t>
      </w:r>
    </w:p>
    <w:p w14:paraId="7F3DE940" w14:textId="5C9EEA94" w:rsidR="00EE156B" w:rsidRPr="007E7809" w:rsidRDefault="00EE156B">
      <w:pPr>
        <w:ind w:leftChars="300" w:left="680"/>
        <w:rPr>
          <w:rFonts w:ascii="ＭＳ ゴシック" w:eastAsia="ＭＳ ゴシック" w:hAnsi="ＭＳ ゴシック"/>
          <w:color w:val="000000" w:themeColor="text1"/>
          <w:szCs w:val="21"/>
          <w:lang w:val="de-DE"/>
        </w:rPr>
      </w:pPr>
      <w:r w:rsidRPr="007E7809">
        <w:rPr>
          <w:rFonts w:ascii="ＭＳ ゴシック" w:eastAsia="ＭＳ ゴシック" w:hAnsi="ＭＳ ゴシック" w:hint="eastAsia"/>
          <w:color w:val="000000" w:themeColor="text1"/>
          <w:szCs w:val="21"/>
        </w:rPr>
        <w:t>電話番号：</w:t>
      </w:r>
      <w:r w:rsidR="007E7809" w:rsidRPr="007E7809">
        <w:rPr>
          <w:rFonts w:ascii="ＭＳ ゴシック" w:eastAsia="ＭＳ ゴシック" w:hAnsi="ＭＳ ゴシック" w:hint="eastAsia"/>
          <w:color w:val="000000" w:themeColor="text1"/>
          <w:szCs w:val="21"/>
        </w:rPr>
        <w:t>03-5978-7527</w:t>
      </w:r>
    </w:p>
    <w:p w14:paraId="7F3DE941" w14:textId="689A669A" w:rsidR="00EE156B" w:rsidRPr="007E7809" w:rsidRDefault="00EE156B">
      <w:pPr>
        <w:ind w:leftChars="300" w:left="680"/>
        <w:rPr>
          <w:rFonts w:ascii="ＭＳ ゴシック" w:eastAsia="ＭＳ ゴシック" w:hAnsi="ＭＳ ゴシック"/>
          <w:color w:val="000000" w:themeColor="text1"/>
          <w:szCs w:val="21"/>
          <w:lang w:val="de-DE"/>
        </w:rPr>
      </w:pPr>
      <w:r w:rsidRPr="007E7809">
        <w:rPr>
          <w:rFonts w:ascii="ＭＳ ゴシック" w:eastAsia="ＭＳ ゴシック" w:hAnsi="ＭＳ ゴシック" w:hint="eastAsia"/>
          <w:color w:val="000000" w:themeColor="text1"/>
          <w:szCs w:val="21"/>
          <w:lang w:val="de-DE"/>
        </w:rPr>
        <w:t xml:space="preserve">E-mail: </w:t>
      </w:r>
      <w:r w:rsidR="007E7809" w:rsidRPr="007E7809">
        <w:rPr>
          <w:rFonts w:ascii="ＭＳ ゴシック" w:eastAsia="ＭＳ ゴシック" w:hAnsi="ＭＳ ゴシック" w:hint="eastAsia"/>
          <w:color w:val="000000" w:themeColor="text1"/>
          <w:szCs w:val="21"/>
          <w:lang w:val="de-DE"/>
        </w:rPr>
        <w:t>isec-vm-kobo@</w:t>
      </w:r>
      <w:r w:rsidR="007E7809" w:rsidRPr="007E7809">
        <w:rPr>
          <w:rFonts w:ascii="ＭＳ ゴシック" w:eastAsia="ＭＳ ゴシック" w:hAnsi="ＭＳ ゴシック" w:hint="eastAsia"/>
          <w:color w:val="000000" w:themeColor="text1"/>
        </w:rPr>
        <w:t>ipa.go.jp</w:t>
      </w:r>
    </w:p>
    <w:p w14:paraId="7F3DE942" w14:textId="49A51CF7" w:rsidR="00EE156B" w:rsidRPr="00823F88" w:rsidRDefault="00EE156B">
      <w:pPr>
        <w:ind w:leftChars="300" w:left="680"/>
        <w:rPr>
          <w:rFonts w:ascii="ＭＳ ゴシック" w:eastAsia="ＭＳ ゴシック" w:hAnsi="ＭＳ ゴシック"/>
          <w:color w:val="000000" w:themeColor="text1"/>
          <w:szCs w:val="21"/>
          <w:lang w:val="de-DE"/>
        </w:rPr>
      </w:pPr>
      <w:r>
        <w:rPr>
          <w:rFonts w:ascii="ＭＳ ゴシック" w:eastAsia="ＭＳ ゴシック" w:hAnsi="ＭＳ ゴシック" w:hint="eastAsia"/>
          <w:szCs w:val="21"/>
          <w:lang w:val="de-DE"/>
        </w:rPr>
        <w:lastRenderedPageBreak/>
        <w:t>住所: 〒113-6591　文京区本駒込2-28-8文京グリーンコートセンターオフィ</w:t>
      </w:r>
      <w:r w:rsidRPr="00823F88">
        <w:rPr>
          <w:rFonts w:ascii="ＭＳ ゴシック" w:eastAsia="ＭＳ ゴシック" w:hAnsi="ＭＳ ゴシック" w:hint="eastAsia"/>
          <w:color w:val="000000" w:themeColor="text1"/>
          <w:szCs w:val="21"/>
          <w:lang w:val="de-DE"/>
        </w:rPr>
        <w:t>ス</w:t>
      </w:r>
      <w:r w:rsidR="00823F88" w:rsidRPr="00823F88">
        <w:rPr>
          <w:rFonts w:ascii="ＭＳ ゴシック" w:eastAsia="ＭＳ ゴシック" w:hAnsi="ＭＳ ゴシック" w:hint="eastAsia"/>
          <w:color w:val="000000" w:themeColor="text1"/>
          <w:szCs w:val="21"/>
          <w:lang w:val="de-DE"/>
        </w:rPr>
        <w:t>16</w:t>
      </w:r>
      <w:r w:rsidRPr="00823F88">
        <w:rPr>
          <w:rFonts w:ascii="ＭＳ ゴシック" w:eastAsia="ＭＳ ゴシック" w:hAnsi="ＭＳ ゴシック" w:hint="eastAsia"/>
          <w:color w:val="000000" w:themeColor="text1"/>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3CCA0569" w14:textId="77777777" w:rsidR="00823F88" w:rsidRDefault="00823F88" w:rsidP="00823F88">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「1.契約の概要」及び別紙「仕様書」に記載の物件の提供が可能であり、かつ業務への参加を希望する場合、参加意思確認書等（下記提出書類一式）を提出していただくこととなります。</w:t>
      </w:r>
    </w:p>
    <w:p w14:paraId="2D3E693C" w14:textId="77777777" w:rsidR="00823F88" w:rsidRDefault="00823F88" w:rsidP="00823F88">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なお、要件を満たしていない参加意思確認書等は受領できませんので、提出前に電話、E-mail又は直接訪問にて上記(1)担当部署に要件を満たしていることの確認を必ず行ってください。</w:t>
      </w:r>
    </w:p>
    <w:p w14:paraId="7F3DE948" w14:textId="77777777" w:rsidR="00EE156B" w:rsidRPr="00823F88"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3664CB10" w:rsidR="00EE156B" w:rsidRPr="00823F88" w:rsidRDefault="00EE156B" w:rsidP="004A7025">
      <w:pPr>
        <w:adjustRightInd w:val="0"/>
        <w:ind w:leftChars="300" w:left="680"/>
        <w:jc w:val="left"/>
        <w:rPr>
          <w:rFonts w:ascii="ＭＳ ゴシック" w:eastAsia="ＭＳ ゴシック" w:hAnsi="ＭＳ ゴシック" w:cs="HG丸ｺﾞｼｯｸM-PRO"/>
          <w:color w:val="000000" w:themeColor="text1"/>
          <w:kern w:val="0"/>
          <w:szCs w:val="21"/>
          <w:lang w:val="de-DE"/>
        </w:rPr>
      </w:pPr>
      <w:r w:rsidRPr="00823F88">
        <w:rPr>
          <w:rFonts w:ascii="ＭＳ ゴシック" w:eastAsia="ＭＳ ゴシック" w:hAnsi="ＭＳ ゴシック" w:cs="HG丸ｺﾞｼｯｸM-PRO" w:hint="eastAsia"/>
          <w:color w:val="000000" w:themeColor="text1"/>
          <w:kern w:val="0"/>
          <w:szCs w:val="21"/>
        </w:rPr>
        <w:t>期限</w:t>
      </w:r>
      <w:r w:rsidRPr="00823F88">
        <w:rPr>
          <w:rFonts w:ascii="ＭＳ ゴシック" w:eastAsia="ＭＳ ゴシック" w:hAnsi="ＭＳ ゴシック" w:cs="HG丸ｺﾞｼｯｸM-PRO" w:hint="eastAsia"/>
          <w:color w:val="000000" w:themeColor="text1"/>
          <w:kern w:val="0"/>
          <w:szCs w:val="21"/>
          <w:lang w:val="de-DE"/>
        </w:rPr>
        <w:t>：</w:t>
      </w:r>
      <w:r w:rsidRPr="00823F88">
        <w:rPr>
          <w:rFonts w:ascii="ＭＳ ゴシック" w:eastAsia="ＭＳ ゴシック" w:hAnsi="ＭＳ ゴシック" w:cs="HG丸ｺﾞｼｯｸM-PRO" w:hint="eastAsia"/>
          <w:color w:val="000000" w:themeColor="text1"/>
          <w:kern w:val="0"/>
          <w:szCs w:val="21"/>
        </w:rPr>
        <w:t>20</w:t>
      </w:r>
      <w:r w:rsidR="00823F88" w:rsidRPr="00823F88">
        <w:rPr>
          <w:rFonts w:ascii="ＭＳ ゴシック" w:eastAsia="ＭＳ ゴシック" w:hAnsi="ＭＳ ゴシック" w:cs="HG丸ｺﾞｼｯｸM-PRO" w:hint="eastAsia"/>
          <w:color w:val="000000" w:themeColor="text1"/>
          <w:kern w:val="0"/>
          <w:szCs w:val="21"/>
        </w:rPr>
        <w:t>22</w:t>
      </w:r>
      <w:r w:rsidRPr="00823F88">
        <w:rPr>
          <w:rFonts w:ascii="ＭＳ ゴシック" w:eastAsia="ＭＳ ゴシック" w:hAnsi="ＭＳ ゴシック" w:cs="HG丸ｺﾞｼｯｸM-PRO" w:hint="eastAsia"/>
          <w:color w:val="000000" w:themeColor="text1"/>
          <w:kern w:val="0"/>
          <w:szCs w:val="21"/>
        </w:rPr>
        <w:t>年</w:t>
      </w:r>
      <w:r w:rsidR="00823F88" w:rsidRPr="00823F88">
        <w:rPr>
          <w:rFonts w:ascii="ＭＳ ゴシック" w:eastAsia="ＭＳ ゴシック" w:hAnsi="ＭＳ ゴシック" w:cs="HG丸ｺﾞｼｯｸM-PRO" w:hint="eastAsia"/>
          <w:color w:val="000000" w:themeColor="text1"/>
          <w:kern w:val="0"/>
          <w:szCs w:val="21"/>
        </w:rPr>
        <w:t>6</w:t>
      </w:r>
      <w:r w:rsidRPr="00823F88">
        <w:rPr>
          <w:rFonts w:ascii="ＭＳ ゴシック" w:eastAsia="ＭＳ ゴシック" w:hAnsi="ＭＳ ゴシック" w:cs="HG丸ｺﾞｼｯｸM-PRO" w:hint="eastAsia"/>
          <w:color w:val="000000" w:themeColor="text1"/>
          <w:kern w:val="0"/>
          <w:szCs w:val="21"/>
        </w:rPr>
        <w:t>月</w:t>
      </w:r>
      <w:r w:rsidR="00823F88" w:rsidRPr="00823F88">
        <w:rPr>
          <w:rFonts w:ascii="ＭＳ ゴシック" w:eastAsia="ＭＳ ゴシック" w:hAnsi="ＭＳ ゴシック" w:cs="HG丸ｺﾞｼｯｸM-PRO" w:hint="eastAsia"/>
          <w:color w:val="000000" w:themeColor="text1"/>
          <w:kern w:val="0"/>
          <w:szCs w:val="21"/>
        </w:rPr>
        <w:t>2</w:t>
      </w:r>
      <w:r w:rsidRPr="00823F88">
        <w:rPr>
          <w:rFonts w:ascii="ＭＳ ゴシック" w:eastAsia="ＭＳ ゴシック" w:hAnsi="ＭＳ ゴシック" w:cs="HG丸ｺﾞｼｯｸM-PRO" w:hint="eastAsia"/>
          <w:color w:val="000000" w:themeColor="text1"/>
          <w:kern w:val="0"/>
          <w:szCs w:val="21"/>
        </w:rPr>
        <w:t>日</w:t>
      </w:r>
      <w:r w:rsidRPr="00823F88">
        <w:rPr>
          <w:rFonts w:ascii="ＭＳ ゴシック" w:eastAsia="ＭＳ ゴシック" w:hAnsi="ＭＳ ゴシック" w:cs="HG丸ｺﾞｼｯｸM-PRO"/>
          <w:color w:val="000000" w:themeColor="text1"/>
          <w:kern w:val="0"/>
          <w:szCs w:val="21"/>
          <w:lang w:val="de-DE"/>
        </w:rPr>
        <w:t>(</w:t>
      </w:r>
      <w:r w:rsidR="00823F88" w:rsidRPr="00823F88">
        <w:rPr>
          <w:rFonts w:ascii="ＭＳ ゴシック" w:eastAsia="ＭＳ ゴシック" w:hAnsi="ＭＳ ゴシック" w:cs="HG丸ｺﾞｼｯｸM-PRO" w:hint="eastAsia"/>
          <w:color w:val="000000" w:themeColor="text1"/>
          <w:kern w:val="0"/>
          <w:szCs w:val="21"/>
          <w:lang w:val="de-DE"/>
        </w:rPr>
        <w:t>木</w:t>
      </w:r>
      <w:r w:rsidRPr="00823F88">
        <w:rPr>
          <w:rFonts w:ascii="ＭＳ ゴシック" w:eastAsia="ＭＳ ゴシック" w:hAnsi="ＭＳ ゴシック" w:cs="HG丸ｺﾞｼｯｸM-PRO"/>
          <w:color w:val="000000" w:themeColor="text1"/>
          <w:kern w:val="0"/>
          <w:szCs w:val="21"/>
          <w:lang w:val="de-DE"/>
        </w:rPr>
        <w:t>)</w:t>
      </w:r>
      <w:r w:rsidRPr="00823F88">
        <w:rPr>
          <w:rFonts w:ascii="ＭＳ ゴシック" w:eastAsia="ＭＳ ゴシック" w:hAnsi="ＭＳ ゴシック" w:cs="HG丸ｺﾞｼｯｸM-PRO" w:hint="eastAsia"/>
          <w:color w:val="000000" w:themeColor="text1"/>
          <w:kern w:val="0"/>
          <w:szCs w:val="21"/>
          <w:lang w:val="de-DE"/>
        </w:rPr>
        <w:t>17</w:t>
      </w:r>
      <w:r w:rsidRPr="00823F88">
        <w:rPr>
          <w:rFonts w:ascii="ＭＳ ゴシック" w:eastAsia="ＭＳ ゴシック" w:hAnsi="ＭＳ ゴシック" w:cs="HG丸ｺﾞｼｯｸM-PRO" w:hint="eastAsia"/>
          <w:color w:val="000000" w:themeColor="text1"/>
          <w:kern w:val="0"/>
          <w:szCs w:val="21"/>
        </w:rPr>
        <w:t>時</w:t>
      </w:r>
      <w:r w:rsidRPr="00823F88">
        <w:rPr>
          <w:rFonts w:ascii="ＭＳ ゴシック" w:eastAsia="ＭＳ ゴシック" w:hAnsi="ＭＳ ゴシック" w:cs="HG丸ｺﾞｼｯｸM-PRO" w:hint="eastAsia"/>
          <w:color w:val="000000" w:themeColor="text1"/>
          <w:kern w:val="0"/>
          <w:szCs w:val="21"/>
          <w:lang w:val="de-DE"/>
        </w:rPr>
        <w:t>00</w:t>
      </w:r>
      <w:r w:rsidRPr="00823F88">
        <w:rPr>
          <w:rFonts w:ascii="ＭＳ ゴシック" w:eastAsia="ＭＳ ゴシック" w:hAnsi="ＭＳ ゴシック" w:cs="HG丸ｺﾞｼｯｸM-PRO" w:hint="eastAsia"/>
          <w:color w:val="000000" w:themeColor="text1"/>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53CEFFED"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290B15CD" w14:textId="77777777" w:rsidR="00823F88" w:rsidRDefault="00823F88" w:rsidP="00823F88">
      <w:pPr>
        <w:autoSpaceDE w:val="0"/>
        <w:autoSpaceDN w:val="0"/>
        <w:adjustRightInd w:val="0"/>
        <w:ind w:leftChars="624" w:left="14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なお、参加意思確認書等を持参により提出する場合は、持参日の前営業日18時までに3.(1)の担当部署宛に電子メールで連絡してください。連絡なしで持参する場合は受け取れない場合があります。</w:t>
      </w:r>
    </w:p>
    <w:p w14:paraId="473CFC24" w14:textId="77777777" w:rsidR="00823F88" w:rsidRPr="00823F88" w:rsidRDefault="00823F88">
      <w:pPr>
        <w:autoSpaceDE w:val="0"/>
        <w:autoSpaceDN w:val="0"/>
        <w:adjustRightInd w:val="0"/>
        <w:ind w:leftChars="300" w:left="680"/>
        <w:jc w:val="left"/>
        <w:rPr>
          <w:rFonts w:ascii="ＭＳ ゴシック" w:eastAsia="ＭＳ ゴシック" w:hAnsi="ＭＳ ゴシック" w:cs="HG丸ｺﾞｼｯｸM-PRO"/>
          <w:kern w:val="0"/>
          <w:szCs w:val="21"/>
        </w:rPr>
      </w:pP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6BE45287" w14:textId="77777777" w:rsidR="009B6970" w:rsidRDefault="00EE156B" w:rsidP="009B6970">
      <w:pPr>
        <w:autoSpaceDE w:val="0"/>
        <w:autoSpaceDN w:val="0"/>
        <w:adjustRightInd w:val="0"/>
        <w:ind w:firstLineChars="500" w:firstLine="1134"/>
        <w:jc w:val="left"/>
        <w:rPr>
          <w:rFonts w:asciiTheme="majorEastAsia" w:eastAsiaTheme="majorEastAsia" w:hAnsiTheme="majorEastAsia" w:cs="HG丸ｺﾞｼｯｸM-PRO"/>
          <w:kern w:val="0"/>
          <w:szCs w:val="21"/>
        </w:rPr>
      </w:pPr>
      <w:r w:rsidRPr="009B6970">
        <w:rPr>
          <w:rFonts w:asciiTheme="majorEastAsia" w:eastAsiaTheme="majorEastAsia" w:hAnsiTheme="majorEastAsia" w:cs="HG丸ｺﾞｼｯｸM-PRO" w:hint="eastAsia"/>
          <w:kern w:val="0"/>
          <w:szCs w:val="21"/>
        </w:rPr>
        <w:t>①　参加意思確認書（様式1）</w:t>
      </w:r>
    </w:p>
    <w:p w14:paraId="63E24622" w14:textId="6694465F" w:rsidR="009B6970" w:rsidRDefault="00EE156B" w:rsidP="009B6970">
      <w:pPr>
        <w:autoSpaceDE w:val="0"/>
        <w:autoSpaceDN w:val="0"/>
        <w:adjustRightInd w:val="0"/>
        <w:ind w:firstLineChars="500" w:firstLine="1134"/>
        <w:jc w:val="left"/>
        <w:rPr>
          <w:rFonts w:asciiTheme="majorEastAsia" w:eastAsiaTheme="majorEastAsia" w:hAnsiTheme="majorEastAsia" w:cs="HG丸ｺﾞｼｯｸM-PRO"/>
          <w:kern w:val="0"/>
          <w:szCs w:val="21"/>
        </w:rPr>
      </w:pPr>
      <w:r w:rsidRPr="009B6970">
        <w:rPr>
          <w:rFonts w:asciiTheme="majorEastAsia" w:eastAsiaTheme="majorEastAsia" w:hAnsiTheme="majorEastAsia" w:cs="HG丸ｺﾞｼｯｸM-PRO" w:hint="eastAsia"/>
          <w:kern w:val="0"/>
          <w:szCs w:val="21"/>
        </w:rPr>
        <w:t xml:space="preserve">②　</w:t>
      </w:r>
      <w:r w:rsidR="009B6970" w:rsidRPr="009B6970">
        <w:rPr>
          <w:rFonts w:asciiTheme="majorEastAsia" w:eastAsiaTheme="majorEastAsia" w:hAnsiTheme="majorEastAsia" w:cs="HG丸ｺﾞｼｯｸM-PRO" w:hint="eastAsia"/>
          <w:kern w:val="0"/>
          <w:szCs w:val="21"/>
        </w:rPr>
        <w:t>2</w:t>
      </w:r>
      <w:r w:rsidR="00527EAB">
        <w:rPr>
          <w:rFonts w:asciiTheme="majorEastAsia" w:eastAsiaTheme="majorEastAsia" w:hAnsiTheme="majorEastAsia" w:cs="HG丸ｺﾞｼｯｸM-PRO"/>
          <w:kern w:val="0"/>
          <w:szCs w:val="21"/>
        </w:rPr>
        <w:t>.</w:t>
      </w:r>
      <w:r w:rsidRPr="009B6970">
        <w:rPr>
          <w:rFonts w:asciiTheme="majorEastAsia" w:eastAsiaTheme="majorEastAsia" w:hAnsiTheme="majorEastAsia" w:cs="HG丸ｺﾞｼｯｸM-PRO" w:hint="eastAsia"/>
          <w:kern w:val="0"/>
          <w:szCs w:val="21"/>
        </w:rPr>
        <w:t>応募要件を満たすことが可能であることを証する書類</w:t>
      </w:r>
    </w:p>
    <w:p w14:paraId="3E5C9B05" w14:textId="77777777" w:rsidR="009B6970" w:rsidRDefault="009B6970" w:rsidP="009B6970">
      <w:pPr>
        <w:autoSpaceDE w:val="0"/>
        <w:autoSpaceDN w:val="0"/>
        <w:adjustRightInd w:val="0"/>
        <w:ind w:left="1418" w:hanging="284"/>
        <w:jc w:val="left"/>
        <w:rPr>
          <w:rFonts w:asciiTheme="majorEastAsia" w:eastAsiaTheme="majorEastAsia" w:hAnsiTheme="majorEastAsia" w:cs="HG丸ｺﾞｼｯｸM-PRO"/>
          <w:kern w:val="0"/>
          <w:szCs w:val="21"/>
        </w:rPr>
      </w:pPr>
      <w:r w:rsidRPr="009B6970">
        <w:rPr>
          <w:rFonts w:asciiTheme="majorEastAsia" w:eastAsiaTheme="majorEastAsia" w:hAnsiTheme="majorEastAsia" w:hint="eastAsia"/>
          <w:szCs w:val="21"/>
        </w:rPr>
        <w:t xml:space="preserve">③　</w:t>
      </w:r>
      <w:r w:rsidR="00611A4B" w:rsidRPr="009B6970">
        <w:rPr>
          <w:rFonts w:asciiTheme="majorEastAsia" w:eastAsiaTheme="majorEastAsia" w:hAnsiTheme="majorEastAsia" w:hint="eastAsia"/>
          <w:szCs w:val="21"/>
        </w:rPr>
        <w:t>令和</w:t>
      </w:r>
      <w:r w:rsidR="007E56AC" w:rsidRPr="009B6970">
        <w:rPr>
          <w:rFonts w:asciiTheme="majorEastAsia" w:eastAsiaTheme="majorEastAsia" w:hAnsiTheme="majorEastAsia" w:hint="eastAsia"/>
          <w:szCs w:val="21"/>
        </w:rPr>
        <w:t>4・5・6</w:t>
      </w:r>
      <w:r w:rsidR="00AC30EA" w:rsidRPr="009B6970">
        <w:rPr>
          <w:rFonts w:asciiTheme="majorEastAsia" w:eastAsiaTheme="majorEastAsia" w:hAnsiTheme="majorEastAsia" w:cs="HG丸ｺﾞｼｯｸM-PRO" w:hint="eastAsia"/>
          <w:kern w:val="0"/>
          <w:szCs w:val="21"/>
        </w:rPr>
        <w:t>競争参加資格（全省庁統一資格）における資格審査結果通知書の</w:t>
      </w:r>
      <w:r w:rsidR="004A7025" w:rsidRPr="009B6970">
        <w:rPr>
          <w:rFonts w:asciiTheme="majorEastAsia" w:eastAsiaTheme="majorEastAsia" w:hAnsiTheme="majorEastAsia" w:cs="HG丸ｺﾞｼｯｸM-PRO" w:hint="eastAsia"/>
          <w:kern w:val="0"/>
          <w:szCs w:val="21"/>
        </w:rPr>
        <w:t>写し</w:t>
      </w:r>
    </w:p>
    <w:p w14:paraId="081AC902" w14:textId="77777777" w:rsidR="009B6970" w:rsidRDefault="009B6970" w:rsidP="009B6970">
      <w:pPr>
        <w:autoSpaceDE w:val="0"/>
        <w:autoSpaceDN w:val="0"/>
        <w:adjustRightInd w:val="0"/>
        <w:ind w:firstLineChars="500" w:firstLine="1134"/>
        <w:jc w:val="left"/>
        <w:rPr>
          <w:rFonts w:asciiTheme="majorEastAsia" w:eastAsiaTheme="majorEastAsia" w:hAnsiTheme="majorEastAsia" w:cs="HG丸ｺﾞｼｯｸM-PRO"/>
          <w:kern w:val="0"/>
          <w:szCs w:val="21"/>
        </w:rPr>
      </w:pPr>
      <w:r w:rsidRPr="009B6970">
        <w:rPr>
          <w:rFonts w:asciiTheme="majorEastAsia" w:eastAsiaTheme="majorEastAsia" w:hAnsiTheme="majorEastAsia" w:cs="HG丸ｺﾞｼｯｸM-PRO" w:hint="eastAsia"/>
          <w:kern w:val="0"/>
          <w:szCs w:val="21"/>
        </w:rPr>
        <w:t>④</w:t>
      </w:r>
      <w:r w:rsidR="00EE156B" w:rsidRPr="009B6970">
        <w:rPr>
          <w:rFonts w:asciiTheme="majorEastAsia" w:eastAsiaTheme="majorEastAsia" w:hAnsiTheme="majorEastAsia" w:cs="HG丸ｺﾞｼｯｸM-PRO" w:hint="eastAsia"/>
          <w:kern w:val="0"/>
          <w:szCs w:val="21"/>
        </w:rPr>
        <w:t xml:space="preserve">　委任状（代理人が提出する場合等）</w:t>
      </w:r>
    </w:p>
    <w:p w14:paraId="7F3DE955" w14:textId="6A6D8F2E" w:rsidR="00EE156B" w:rsidRPr="009B6970" w:rsidRDefault="009B6970" w:rsidP="009B6970">
      <w:pPr>
        <w:autoSpaceDE w:val="0"/>
        <w:autoSpaceDN w:val="0"/>
        <w:adjustRightInd w:val="0"/>
        <w:ind w:firstLineChars="500" w:firstLine="1134"/>
        <w:jc w:val="left"/>
        <w:rPr>
          <w:rFonts w:asciiTheme="majorEastAsia" w:eastAsiaTheme="majorEastAsia" w:hAnsiTheme="majorEastAsia" w:cs="HG丸ｺﾞｼｯｸM-PRO"/>
          <w:kern w:val="0"/>
          <w:szCs w:val="21"/>
        </w:rPr>
      </w:pPr>
      <w:r w:rsidRPr="009B6970">
        <w:rPr>
          <w:rFonts w:asciiTheme="majorEastAsia" w:eastAsiaTheme="majorEastAsia" w:hAnsiTheme="majorEastAsia" w:cs="HG丸ｺﾞｼｯｸM-PRO" w:hint="eastAsia"/>
          <w:kern w:val="0"/>
          <w:szCs w:val="21"/>
        </w:rPr>
        <w:t>⑤</w:t>
      </w:r>
      <w:r w:rsidR="004A7025" w:rsidRPr="009B6970">
        <w:rPr>
          <w:rFonts w:asciiTheme="majorEastAsia" w:eastAsiaTheme="majorEastAsia" w:hAnsiTheme="majorEastAsia" w:cs="HG丸ｺﾞｼｯｸM-PRO" w:hint="eastAsia"/>
          <w:kern w:val="0"/>
          <w:szCs w:val="21"/>
        </w:rPr>
        <w:t xml:space="preserve">　</w:t>
      </w:r>
      <w:r w:rsidR="00EE156B" w:rsidRPr="009B6970">
        <w:rPr>
          <w:rFonts w:asciiTheme="majorEastAsia" w:eastAsiaTheme="majorEastAsia" w:hAnsiTheme="majorEastAsia" w:hint="eastAsia"/>
          <w:szCs w:val="21"/>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179F162E" w:rsidR="00EE156B" w:rsidRDefault="009B697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4</w:t>
      </w:r>
      <w:r w:rsidR="00AC6954">
        <w:rPr>
          <w:rFonts w:ascii="ＭＳ ゴシック" w:eastAsia="ＭＳ ゴシック" w:hAnsi="ＭＳ ゴシック" w:cs="HG丸ｺﾞｼｯｸM-PRO" w:hint="eastAsia"/>
          <w:kern w:val="0"/>
          <w:szCs w:val="21"/>
        </w:rPr>
        <w:t xml:space="preserve"> </w:t>
      </w:r>
      <w:r w:rsidR="00EE156B">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Pr="00311954" w:rsidRDefault="00EE156B" w:rsidP="004A7025">
      <w:pPr>
        <w:autoSpaceDE w:val="0"/>
        <w:autoSpaceDN w:val="0"/>
        <w:adjustRightInd w:val="0"/>
        <w:ind w:leftChars="50" w:left="476" w:hangingChars="160" w:hanging="363"/>
        <w:jc w:val="left"/>
        <w:rPr>
          <w:rFonts w:ascii="ＭＳ ゴシック" w:eastAsia="ＭＳ ゴシック" w:hAnsi="ＭＳ ゴシック"/>
          <w:color w:val="000000" w:themeColor="text1"/>
          <w:kern w:val="0"/>
        </w:rPr>
      </w:pPr>
      <w:r w:rsidRPr="00311954">
        <w:rPr>
          <w:rFonts w:ascii="ＭＳ ゴシック" w:eastAsia="ＭＳ ゴシック" w:hAnsi="ＭＳ ゴシック"/>
          <w:color w:val="000000" w:themeColor="text1"/>
          <w:kern w:val="0"/>
        </w:rPr>
        <w:t>(</w:t>
      </w:r>
      <w:r w:rsidRPr="00311954">
        <w:rPr>
          <w:rFonts w:ascii="ＭＳ ゴシック" w:eastAsia="ＭＳ ゴシック" w:hAnsi="ＭＳ ゴシック" w:hint="eastAsia"/>
          <w:color w:val="000000" w:themeColor="text1"/>
          <w:kern w:val="0"/>
        </w:rPr>
        <w:t>3</w:t>
      </w:r>
      <w:r w:rsidRPr="00311954">
        <w:rPr>
          <w:rFonts w:ascii="ＭＳ ゴシック" w:eastAsia="ＭＳ ゴシック" w:hAnsi="ＭＳ ゴシック"/>
          <w:color w:val="000000" w:themeColor="text1"/>
          <w:kern w:val="0"/>
        </w:rPr>
        <w:t>)</w:t>
      </w:r>
      <w:r w:rsidRPr="00311954">
        <w:rPr>
          <w:rFonts w:ascii="ＭＳ ゴシック" w:eastAsia="ＭＳ ゴシック" w:hAnsi="ＭＳ ゴシック" w:hint="eastAsia"/>
          <w:color w:val="000000" w:themeColor="text1"/>
          <w:kern w:val="0"/>
        </w:rPr>
        <w:t xml:space="preserve">　参加意思確認書を提出した者は、提出した書類に関し説明を求められた場合は、これに応じなければならない。</w:t>
      </w:r>
    </w:p>
    <w:p w14:paraId="7F3DE95B" w14:textId="3FF3E3E1" w:rsidR="003577A3" w:rsidRPr="00311954" w:rsidRDefault="003577A3" w:rsidP="004A7025">
      <w:pPr>
        <w:autoSpaceDE w:val="0"/>
        <w:autoSpaceDN w:val="0"/>
        <w:adjustRightInd w:val="0"/>
        <w:ind w:leftChars="50" w:left="476" w:hangingChars="160" w:hanging="363"/>
        <w:jc w:val="left"/>
        <w:rPr>
          <w:rFonts w:ascii="ＭＳ ゴシック" w:eastAsia="ＭＳ ゴシック" w:hAnsi="ＭＳ ゴシック"/>
          <w:color w:val="000000" w:themeColor="text1"/>
          <w:kern w:val="0"/>
        </w:rPr>
      </w:pPr>
      <w:r w:rsidRPr="00311954">
        <w:rPr>
          <w:rFonts w:ascii="ＭＳ ゴシック" w:eastAsia="ＭＳ ゴシック" w:hAnsi="ＭＳ ゴシック" w:hint="eastAsia"/>
          <w:color w:val="000000" w:themeColor="text1"/>
          <w:kern w:val="0"/>
        </w:rPr>
        <w:t>(4)</w:t>
      </w:r>
      <w:r w:rsidR="004A7025" w:rsidRPr="00311954">
        <w:rPr>
          <w:rFonts w:ascii="ＭＳ ゴシック" w:eastAsia="ＭＳ ゴシック" w:hAnsi="ＭＳ ゴシック" w:hint="eastAsia"/>
          <w:color w:val="000000" w:themeColor="text1"/>
          <w:kern w:val="0"/>
        </w:rPr>
        <w:t xml:space="preserve">　</w:t>
      </w:r>
      <w:r w:rsidRPr="00311954">
        <w:rPr>
          <w:rFonts w:ascii="ＭＳ ゴシック" w:eastAsia="ＭＳ ゴシック" w:hAnsi="ＭＳ ゴシック" w:hint="eastAsia"/>
          <w:color w:val="000000" w:themeColor="text1"/>
        </w:rPr>
        <w:t>契約条項については、（参考）契約書(案)を参照のこと。なお、契約条項については</w:t>
      </w:r>
      <w:r w:rsidR="00DD4EAF" w:rsidRPr="00311954">
        <w:rPr>
          <w:rFonts w:ascii="ＭＳ ゴシック" w:eastAsia="ＭＳ ゴシック" w:hAnsi="ＭＳ ゴシック" w:hint="eastAsia"/>
          <w:color w:val="000000" w:themeColor="text1"/>
        </w:rPr>
        <w:t>契約締結時に</w:t>
      </w:r>
      <w:r w:rsidRPr="00311954">
        <w:rPr>
          <w:rFonts w:ascii="ＭＳ ゴシック" w:eastAsia="ＭＳ ゴシック" w:hAnsi="ＭＳ ゴシック" w:hint="eastAsia"/>
          <w:color w:val="000000" w:themeColor="text1"/>
        </w:rPr>
        <w:t>調整する場合がある。</w:t>
      </w:r>
    </w:p>
    <w:p w14:paraId="7F3DE95C" w14:textId="615C8CBE" w:rsidR="00806370" w:rsidRPr="00311954" w:rsidRDefault="003577A3" w:rsidP="004A7025">
      <w:pPr>
        <w:autoSpaceDE w:val="0"/>
        <w:autoSpaceDN w:val="0"/>
        <w:adjustRightInd w:val="0"/>
        <w:ind w:leftChars="50" w:left="476" w:hangingChars="160" w:hanging="363"/>
        <w:jc w:val="left"/>
        <w:rPr>
          <w:rFonts w:ascii="ＭＳ ゴシック" w:eastAsia="ＭＳ ゴシック" w:hAnsi="ＭＳ ゴシック"/>
          <w:color w:val="000000" w:themeColor="text1"/>
        </w:rPr>
      </w:pPr>
      <w:r w:rsidRPr="00311954">
        <w:rPr>
          <w:rFonts w:ascii="ＭＳ ゴシック" w:eastAsia="ＭＳ ゴシック" w:hAnsi="ＭＳ ゴシック" w:hint="eastAsia"/>
          <w:color w:val="000000" w:themeColor="text1"/>
        </w:rPr>
        <w:t>(5)</w:t>
      </w:r>
      <w:r w:rsidR="004A7025" w:rsidRPr="00527EAB">
        <w:rPr>
          <w:rFonts w:asciiTheme="majorEastAsia" w:eastAsiaTheme="majorEastAsia" w:hAnsiTheme="majorEastAsia" w:hint="eastAsia"/>
          <w:color w:val="000000" w:themeColor="text1"/>
        </w:rPr>
        <w:t xml:space="preserve">　</w:t>
      </w:r>
      <w:r w:rsidR="00B44041" w:rsidRPr="00527EAB">
        <w:rPr>
          <w:rFonts w:asciiTheme="majorEastAsia" w:eastAsiaTheme="majorEastAsia" w:hAnsiTheme="majorEastAsia" w:hint="eastAsia"/>
          <w:color w:val="000000" w:themeColor="text1"/>
        </w:rPr>
        <w:t>契約に係る情報については、機構ウェブサイトにて機構</w:t>
      </w:r>
      <w:r w:rsidR="00B44041" w:rsidRPr="00527EAB">
        <w:rPr>
          <w:rFonts w:asciiTheme="majorEastAsia" w:eastAsiaTheme="majorEastAsia" w:hAnsiTheme="majorEastAsia" w:cs="ＭＳ 明朝" w:hint="eastAsia"/>
          <w:color w:val="000000" w:themeColor="text1"/>
        </w:rPr>
        <w:t>会</w:t>
      </w:r>
      <w:r w:rsidR="00B44041" w:rsidRPr="00527EAB">
        <w:rPr>
          <w:rFonts w:asciiTheme="majorEastAsia" w:eastAsiaTheme="majorEastAsia" w:hAnsiTheme="majorEastAsia" w:cs="GulimChe" w:hint="eastAsia"/>
          <w:color w:val="000000" w:themeColor="text1"/>
        </w:rPr>
        <w:t>計規程等に基づき公表</w:t>
      </w:r>
      <w:r w:rsidR="00B44041" w:rsidRPr="00527EAB">
        <w:rPr>
          <w:rFonts w:asciiTheme="majorEastAsia" w:eastAsiaTheme="majorEastAsia" w:hAnsiTheme="majorEastAsia" w:hint="eastAsia"/>
          <w:color w:val="000000" w:themeColor="text1"/>
          <w:vertAlign w:val="superscript"/>
        </w:rPr>
        <w:t>（注）</w:t>
      </w:r>
      <w:r w:rsidR="00B44041" w:rsidRPr="00527EAB">
        <w:rPr>
          <w:rFonts w:asciiTheme="majorEastAsia" w:eastAsiaTheme="majorEastAsia" w:hAnsiTheme="majorEastAsia" w:hint="eastAsia"/>
          <w:color w:val="000000" w:themeColor="text1"/>
        </w:rPr>
        <w:t>するものとする。</w:t>
      </w:r>
    </w:p>
    <w:p w14:paraId="7F3DE95D" w14:textId="77777777" w:rsidR="003577A3" w:rsidRDefault="00A60F67" w:rsidP="003577A3">
      <w:pPr>
        <w:autoSpaceDE w:val="0"/>
        <w:autoSpaceDN w:val="0"/>
        <w:adjustRightInd w:val="0"/>
        <w:ind w:leftChars="100" w:left="476" w:hangingChars="110" w:hanging="249"/>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F3DE95F" w14:textId="15E8EEF9" w:rsidR="008C7107" w:rsidRPr="00527EAB" w:rsidDel="00DA4C28" w:rsidRDefault="008C7107" w:rsidP="007E56AC">
      <w:pPr>
        <w:autoSpaceDE w:val="0"/>
        <w:autoSpaceDN w:val="0"/>
        <w:adjustRightInd w:val="0"/>
        <w:ind w:leftChars="200" w:left="453"/>
        <w:jc w:val="left"/>
        <w:rPr>
          <w:rFonts w:asciiTheme="majorEastAsia" w:eastAsiaTheme="majorEastAsia" w:hAnsiTheme="majorEastAsia"/>
        </w:rPr>
      </w:pPr>
      <w:r w:rsidRPr="00527EAB">
        <w:rPr>
          <w:rFonts w:asciiTheme="majorEastAsia" w:eastAsiaTheme="majorEastAsia" w:hAnsiTheme="majorEastAsia" w:hint="eastAsia"/>
          <w:szCs w:val="21"/>
        </w:rPr>
        <w:lastRenderedPageBreak/>
        <w:t>(注)独立行政法人の事務・事業の見直しの基本方針（平成22年12月7日閣議決定）</w:t>
      </w:r>
      <w:r w:rsidRPr="00527EAB">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5"/>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15BFE4AC"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4EFF5CD1"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311954">
        <w:rPr>
          <w:rFonts w:ascii="Arial" w:eastAsia="ＭＳ Ｐゴシック" w:hAnsi="ＭＳ Ｐゴシック" w:hint="eastAsia"/>
        </w:rPr>
        <w:t>富田</w:t>
      </w:r>
      <w:r w:rsidR="00311954">
        <w:rPr>
          <w:rFonts w:ascii="Arial" w:eastAsia="ＭＳ Ｐゴシック" w:hAnsi="ＭＳ Ｐゴシック"/>
        </w:rPr>
        <w:t xml:space="preserve"> </w:t>
      </w:r>
      <w:r w:rsidR="00311954">
        <w:rPr>
          <w:rFonts w:ascii="Arial" w:eastAsia="ＭＳ Ｐゴシック" w:hAnsi="ＭＳ Ｐゴシック" w:hint="eastAsia"/>
        </w:rPr>
        <w:t>達夫</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57C474DD" w:rsidR="00EE156B" w:rsidRDefault="00EE156B">
      <w:pPr>
        <w:rPr>
          <w:rFonts w:ascii="Arial" w:eastAsia="ＭＳ Ｐゴシック" w:hAnsi="Arial"/>
        </w:rPr>
      </w:pPr>
      <w:r>
        <w:rPr>
          <w:rFonts w:ascii="Arial" w:eastAsia="ＭＳ Ｐゴシック" w:hAnsi="ＭＳ Ｐゴシック" w:hint="eastAsia"/>
        </w:rPr>
        <w:t xml:space="preserve">　　</w:t>
      </w:r>
      <w:r w:rsidRPr="00E343A9">
        <w:rPr>
          <w:rFonts w:ascii="Arial" w:eastAsia="ＭＳ Ｐゴシック" w:hAnsi="ＭＳ Ｐゴシック" w:hint="eastAsia"/>
          <w:color w:val="008000"/>
        </w:rPr>
        <w:t xml:space="preserve">　「</w:t>
      </w:r>
      <w:r w:rsidR="00311954">
        <w:rPr>
          <w:rFonts w:ascii="ＭＳ Ｐゴシック" w:eastAsia="ＭＳ Ｐゴシック" w:hAnsi="ＭＳ Ｐゴシック" w:hint="eastAsia"/>
          <w:bCs/>
          <w:color w:val="000000" w:themeColor="text1"/>
          <w:szCs w:val="21"/>
        </w:rPr>
        <w:t>脆弱性届出業務に係る機器等一式の調達（</w:t>
      </w:r>
      <w:r w:rsidR="001031FE">
        <w:rPr>
          <w:rFonts w:ascii="ＭＳ Ｐゴシック" w:eastAsia="ＭＳ Ｐゴシック" w:hAnsi="ＭＳ Ｐゴシック" w:hint="eastAsia"/>
          <w:bCs/>
          <w:color w:val="000000" w:themeColor="text1"/>
          <w:szCs w:val="21"/>
        </w:rPr>
        <w:t>再々</w:t>
      </w:r>
      <w:r w:rsidR="00311954">
        <w:rPr>
          <w:rFonts w:ascii="ＭＳ Ｐゴシック" w:eastAsia="ＭＳ Ｐゴシック" w:hAnsi="ＭＳ Ｐゴシック" w:hint="eastAsia"/>
          <w:bCs/>
          <w:color w:val="000000" w:themeColor="text1"/>
          <w:szCs w:val="21"/>
        </w:rPr>
        <w:t>リース）</w:t>
      </w:r>
      <w:r w:rsidRPr="00E343A9">
        <w:rPr>
          <w:rFonts w:ascii="Arial" w:eastAsia="ＭＳ Ｐゴシック" w:hAnsi="ＭＳ Ｐゴシック" w:hint="eastAsia"/>
          <w:color w:val="008000"/>
        </w:rPr>
        <w:t>」</w:t>
      </w:r>
      <w:r>
        <w:rPr>
          <w:rFonts w:ascii="Arial" w:eastAsia="ＭＳ Ｐゴシック" w:hAnsi="ＭＳ Ｐゴシック" w:hint="eastAsia"/>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01F62BCD"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w:t>
      </w:r>
      <w:r w:rsidR="00311954">
        <w:rPr>
          <w:rFonts w:ascii="Arial" w:eastAsia="ＭＳ Ｐゴシック" w:hAnsi="ＭＳ Ｐゴシック" w:hint="eastAsia"/>
        </w:rPr>
        <w:t>応募</w:t>
      </w:r>
      <w:r>
        <w:rPr>
          <w:rFonts w:ascii="Arial" w:eastAsia="ＭＳ Ｐゴシック" w:hAnsi="ＭＳ Ｐゴシック" w:hint="eastAsia"/>
        </w:rPr>
        <w:t>要件</w:t>
      </w:r>
    </w:p>
    <w:p w14:paraId="7F3DE9B2" w14:textId="77777777" w:rsidR="00EE156B" w:rsidRDefault="00EE156B">
      <w:pPr>
        <w:rPr>
          <w:rFonts w:ascii="Arial" w:eastAsia="ＭＳ Ｐゴシック" w:hAnsi="Arial"/>
        </w:rPr>
      </w:pP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3"/>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7"/>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3"/>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3"/>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7"/>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3"/>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7"/>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a"/>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a"/>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5"/>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rsidTr="00527E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869"/>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a"/>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B33A64" w:rsidRDefault="00DD4EAF" w:rsidP="00DD4EAF">
      <w:pPr>
        <w:jc w:val="center"/>
        <w:rPr>
          <w:rFonts w:ascii="ＭＳ ゴシック" w:eastAsia="ＭＳ ゴシック" w:hAnsi="ＭＳ ゴシック"/>
          <w:color w:val="000000"/>
          <w:sz w:val="28"/>
          <w:szCs w:val="28"/>
        </w:rPr>
      </w:pPr>
      <w:r w:rsidRPr="00B33A64">
        <w:rPr>
          <w:rFonts w:ascii="ＭＳ ゴシック" w:eastAsia="ＭＳ ゴシック" w:hAnsi="ＭＳ ゴシック" w:hint="eastAsia"/>
          <w:color w:val="000000"/>
          <w:sz w:val="28"/>
          <w:szCs w:val="28"/>
        </w:rPr>
        <w:t>仕　様</w:t>
      </w:r>
      <w:r w:rsidR="00224323">
        <w:rPr>
          <w:rFonts w:ascii="ＭＳ ゴシック" w:eastAsia="ＭＳ ゴシック" w:hAnsi="ＭＳ ゴシック" w:hint="eastAsia"/>
          <w:color w:val="000000"/>
          <w:sz w:val="28"/>
          <w:szCs w:val="28"/>
        </w:rPr>
        <w:t xml:space="preserve">　</w:t>
      </w:r>
      <w:r w:rsidRPr="00B33A64">
        <w:rPr>
          <w:rFonts w:ascii="ＭＳ ゴシック" w:eastAsia="ＭＳ ゴシック" w:hAnsi="ＭＳ ゴシック" w:hint="eastAsia"/>
          <w:color w:val="000000"/>
          <w:sz w:val="28"/>
          <w:szCs w:val="28"/>
        </w:rPr>
        <w:t>書</w:t>
      </w:r>
    </w:p>
    <w:p w14:paraId="0344665B" w14:textId="77777777" w:rsidR="008363BD" w:rsidRDefault="008363BD" w:rsidP="008363BD">
      <w:pPr>
        <w:rPr>
          <w:rFonts w:ascii="ＭＳ ゴシック" w:eastAsia="ＭＳ ゴシック" w:hAnsi="ＭＳ ゴシック"/>
          <w:color w:val="000000"/>
          <w:sz w:val="22"/>
          <w:szCs w:val="22"/>
        </w:rPr>
      </w:pPr>
    </w:p>
    <w:p w14:paraId="721774A4" w14:textId="77777777" w:rsidR="008363BD" w:rsidRDefault="008363BD" w:rsidP="008363BD">
      <w:pPr>
        <w:numPr>
          <w:ilvl w:val="0"/>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本調達の概要</w:t>
      </w:r>
    </w:p>
    <w:p w14:paraId="08E2B1A4" w14:textId="77777777" w:rsidR="008363BD" w:rsidRDefault="008363BD" w:rsidP="008363BD">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件名</w:t>
      </w:r>
    </w:p>
    <w:p w14:paraId="7BC5A6EF" w14:textId="7A251034" w:rsidR="008363BD" w:rsidRDefault="008363BD" w:rsidP="008363BD">
      <w:pPr>
        <w:ind w:firstLineChars="200" w:firstLine="473"/>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「脆弱性届出業務に係る機器等一式の調達（</w:t>
      </w:r>
      <w:r w:rsidR="001031FE">
        <w:rPr>
          <w:rFonts w:ascii="ＭＳ ゴシック" w:eastAsia="ＭＳ ゴシック" w:hAnsi="ＭＳ ゴシック" w:hint="eastAsia"/>
          <w:color w:val="000000" w:themeColor="text1"/>
          <w:sz w:val="22"/>
          <w:szCs w:val="22"/>
        </w:rPr>
        <w:t>再々</w:t>
      </w:r>
      <w:r>
        <w:rPr>
          <w:rFonts w:ascii="ＭＳ ゴシック" w:eastAsia="ＭＳ ゴシック" w:hAnsi="ＭＳ ゴシック" w:hint="eastAsia"/>
          <w:color w:val="000000" w:themeColor="text1"/>
          <w:sz w:val="22"/>
          <w:szCs w:val="22"/>
        </w:rPr>
        <w:t>リース）」</w:t>
      </w:r>
    </w:p>
    <w:p w14:paraId="68A20E2A" w14:textId="77777777" w:rsidR="008363BD" w:rsidRDefault="008363BD" w:rsidP="008363BD">
      <w:pPr>
        <w:rPr>
          <w:rFonts w:ascii="ＭＳ ゴシック" w:eastAsia="ＭＳ ゴシック" w:hAnsi="ＭＳ ゴシック"/>
          <w:color w:val="000000"/>
          <w:sz w:val="22"/>
          <w:szCs w:val="22"/>
        </w:rPr>
      </w:pPr>
    </w:p>
    <w:p w14:paraId="2C065E77" w14:textId="77777777" w:rsidR="008363BD" w:rsidRDefault="008363BD" w:rsidP="008363BD">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概要</w:t>
      </w:r>
    </w:p>
    <w:p w14:paraId="0B62C2B7" w14:textId="77777777" w:rsidR="008363BD" w:rsidRDefault="008363BD" w:rsidP="008363BD">
      <w:pPr>
        <w:ind w:left="425"/>
        <w:rPr>
          <w:rFonts w:ascii="ＭＳ ゴシック" w:eastAsia="ＭＳ ゴシック" w:hAnsi="ＭＳ ゴシック"/>
          <w:sz w:val="22"/>
          <w:szCs w:val="22"/>
        </w:rPr>
      </w:pPr>
      <w:r>
        <w:rPr>
          <w:rFonts w:ascii="ＭＳ ゴシック" w:eastAsia="ＭＳ ゴシック" w:hAnsi="ＭＳ ゴシック" w:hint="eastAsia"/>
          <w:sz w:val="22"/>
          <w:szCs w:val="22"/>
        </w:rPr>
        <w:t>独立行政法人情報処理推進機構（以下「当機構」という。）セキュリティセンターが実施する脆弱性届出業務を運用するために必要な機器類の調達を行うものである。</w:t>
      </w:r>
    </w:p>
    <w:p w14:paraId="66D4A4E5" w14:textId="4A03A677" w:rsidR="008363BD" w:rsidRDefault="008363BD" w:rsidP="008363BD">
      <w:pPr>
        <w:ind w:left="425" w:firstLineChars="100" w:firstLine="237"/>
        <w:rPr>
          <w:rFonts w:ascii="ＭＳ ゴシック" w:eastAsia="ＭＳ ゴシック" w:hAnsi="ＭＳ ゴシック"/>
          <w:sz w:val="22"/>
          <w:szCs w:val="22"/>
        </w:rPr>
      </w:pPr>
      <w:r>
        <w:rPr>
          <w:rFonts w:ascii="ＭＳ ゴシック" w:eastAsia="ＭＳ ゴシック" w:hAnsi="ＭＳ ゴシック" w:hint="eastAsia"/>
          <w:sz w:val="22"/>
          <w:szCs w:val="22"/>
        </w:rPr>
        <w:t>なお、</w:t>
      </w:r>
      <w:r>
        <w:rPr>
          <w:rFonts w:asciiTheme="majorEastAsia" w:eastAsiaTheme="majorEastAsia" w:hAnsiTheme="majorEastAsia" w:hint="eastAsia"/>
          <w:color w:val="000000" w:themeColor="text1"/>
        </w:rPr>
        <w:t>本調達は、2017年3月16日に公告した一般競争入札「脆弱性届出業務に係る機器等一式の調達（賃貸借）」および2021年6月1日に公告した事前確認公募「脆弱性届出業務に係る機器等一式の調達（再リース）」にて調達した機器を</w:t>
      </w:r>
      <w:r w:rsidR="001031FE">
        <w:rPr>
          <w:rFonts w:ascii="ＭＳ ゴシック" w:eastAsia="ＭＳ ゴシック" w:hAnsi="ＭＳ ゴシック" w:hint="eastAsia"/>
          <w:sz w:val="22"/>
          <w:szCs w:val="22"/>
        </w:rPr>
        <w:t>再々</w:t>
      </w:r>
      <w:r>
        <w:rPr>
          <w:rFonts w:ascii="ＭＳ ゴシック" w:eastAsia="ＭＳ ゴシック" w:hAnsi="ＭＳ ゴシック" w:hint="eastAsia"/>
          <w:sz w:val="22"/>
          <w:szCs w:val="22"/>
        </w:rPr>
        <w:t>リースする前提であるが、新規に同機器を貸与できる事業者を妨げるものではない。</w:t>
      </w:r>
    </w:p>
    <w:p w14:paraId="06C6CACC" w14:textId="77777777" w:rsidR="008363BD" w:rsidRDefault="008363BD" w:rsidP="008363BD">
      <w:pPr>
        <w:ind w:left="425"/>
        <w:rPr>
          <w:rFonts w:ascii="ＭＳ ゴシック" w:eastAsia="ＭＳ ゴシック" w:hAnsi="ＭＳ ゴシック"/>
          <w:sz w:val="22"/>
          <w:szCs w:val="22"/>
        </w:rPr>
      </w:pPr>
    </w:p>
    <w:p w14:paraId="135EB347" w14:textId="77777777" w:rsidR="008363BD" w:rsidRDefault="008363BD" w:rsidP="008363BD">
      <w:pPr>
        <w:numPr>
          <w:ilvl w:val="1"/>
          <w:numId w:val="4"/>
        </w:numPr>
        <w:rPr>
          <w:rFonts w:ascii="ＭＳ ゴシック" w:eastAsia="ＭＳ ゴシック" w:hAnsi="ＭＳ ゴシック"/>
          <w:sz w:val="22"/>
          <w:szCs w:val="22"/>
        </w:rPr>
      </w:pPr>
      <w:r>
        <w:rPr>
          <w:rFonts w:ascii="ＭＳ ゴシック" w:eastAsia="ＭＳ ゴシック" w:hAnsi="ＭＳ ゴシック" w:hint="eastAsia"/>
          <w:sz w:val="22"/>
          <w:szCs w:val="22"/>
        </w:rPr>
        <w:t>調達形態</w:t>
      </w:r>
    </w:p>
    <w:p w14:paraId="331062FE" w14:textId="77777777" w:rsidR="008363BD" w:rsidRDefault="008363BD" w:rsidP="008363BD">
      <w:pPr>
        <w:ind w:firstLine="425"/>
        <w:rPr>
          <w:rFonts w:ascii="ＭＳ ゴシック" w:eastAsia="ＭＳ ゴシック" w:hAnsi="ＭＳ ゴシック"/>
          <w:sz w:val="22"/>
          <w:szCs w:val="22"/>
        </w:rPr>
      </w:pPr>
      <w:r>
        <w:rPr>
          <w:rFonts w:ascii="ＭＳ ゴシック" w:eastAsia="ＭＳ ゴシック" w:hAnsi="ＭＳ ゴシック" w:hint="eastAsia"/>
          <w:sz w:val="22"/>
          <w:szCs w:val="22"/>
        </w:rPr>
        <w:t>（1）賃貸借契約とする。</w:t>
      </w:r>
    </w:p>
    <w:p w14:paraId="16B26698" w14:textId="77777777" w:rsidR="008363BD" w:rsidRDefault="008363BD" w:rsidP="008363BD">
      <w:pPr>
        <w:ind w:right="840" w:firstLine="425"/>
        <w:rPr>
          <w:rFonts w:ascii="ＭＳ ゴシック" w:eastAsia="ＭＳ ゴシック" w:hAnsi="ＭＳ ゴシック"/>
          <w:sz w:val="22"/>
          <w:szCs w:val="22"/>
        </w:rPr>
      </w:pPr>
      <w:r>
        <w:rPr>
          <w:rFonts w:ascii="ＭＳ ゴシック" w:eastAsia="ＭＳ ゴシック" w:hAnsi="ＭＳ ゴシック" w:hint="eastAsia"/>
          <w:sz w:val="22"/>
          <w:szCs w:val="22"/>
        </w:rPr>
        <w:t>（2）賃貸借期間は2022年7月1日（金）～ 2023年3月31日（金）</w:t>
      </w:r>
    </w:p>
    <w:p w14:paraId="55169129" w14:textId="77777777" w:rsidR="008363BD" w:rsidRDefault="008363BD" w:rsidP="008363BD">
      <w:pPr>
        <w:ind w:right="840" w:firstLine="840"/>
        <w:rPr>
          <w:rFonts w:ascii="ＭＳ ゴシック" w:eastAsia="ＭＳ ゴシック" w:hAnsi="ＭＳ ゴシック"/>
          <w:sz w:val="22"/>
          <w:szCs w:val="22"/>
        </w:rPr>
      </w:pPr>
      <w:r>
        <w:rPr>
          <w:rFonts w:ascii="ＭＳ ゴシック" w:eastAsia="ＭＳ ゴシック" w:hAnsi="ＭＳ ゴシック" w:hint="eastAsia"/>
          <w:sz w:val="22"/>
          <w:szCs w:val="22"/>
        </w:rPr>
        <w:t>（9箇月間）とする。</w:t>
      </w:r>
    </w:p>
    <w:p w14:paraId="5DCBB7B8" w14:textId="77777777" w:rsidR="008363BD" w:rsidRDefault="008363BD" w:rsidP="008363BD">
      <w:pPr>
        <w:ind w:right="840" w:firstLineChars="200" w:firstLine="473"/>
        <w:rPr>
          <w:rFonts w:ascii="ＭＳ ゴシック" w:eastAsia="ＭＳ ゴシック" w:hAnsi="ＭＳ ゴシック"/>
          <w:sz w:val="22"/>
          <w:szCs w:val="22"/>
        </w:rPr>
      </w:pPr>
    </w:p>
    <w:p w14:paraId="6B540846" w14:textId="77777777" w:rsidR="008363BD" w:rsidRDefault="008363BD" w:rsidP="008363BD">
      <w:pPr>
        <w:numPr>
          <w:ilvl w:val="1"/>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対象物品および数量</w:t>
      </w:r>
    </w:p>
    <w:p w14:paraId="11CE5DFE" w14:textId="77777777" w:rsidR="008363BD" w:rsidRDefault="008363BD" w:rsidP="008363BD">
      <w:pPr>
        <w:ind w:left="42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(1)ラックマウントサーバ他（一部のサーバについてはソフトウェア含む）</w:t>
      </w:r>
    </w:p>
    <w:p w14:paraId="34F896CA"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ア. IAサーバ</w:t>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t>4式</w:t>
      </w:r>
    </w:p>
    <w:p w14:paraId="3FBDA218"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 UPS装置</w:t>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t>1式</w:t>
      </w:r>
    </w:p>
    <w:p w14:paraId="69003CF8"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ウ.ファイアウォール</w:t>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t>2式</w:t>
      </w:r>
    </w:p>
    <w:p w14:paraId="492FF685" w14:textId="77777777" w:rsidR="008363BD" w:rsidRDefault="008363BD" w:rsidP="008363BD">
      <w:pPr>
        <w:ind w:left="42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(2)パーソナルコンピュータ</w:t>
      </w:r>
    </w:p>
    <w:p w14:paraId="501132E5"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ア. デスクトップ型コンピュータ</w:t>
      </w:r>
      <w:r>
        <w:rPr>
          <w:rFonts w:ascii="ＭＳ ゴシック" w:eastAsia="ＭＳ ゴシック" w:hAnsi="ＭＳ ゴシック" w:hint="eastAsia"/>
          <w:color w:val="000000"/>
          <w:sz w:val="22"/>
          <w:szCs w:val="22"/>
        </w:rPr>
        <w:tab/>
        <w:t>20式</w:t>
      </w:r>
    </w:p>
    <w:p w14:paraId="3EDA4838"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 ノート型コンピュータ</w:t>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t>7式</w:t>
      </w:r>
    </w:p>
    <w:p w14:paraId="57115BB1" w14:textId="77777777" w:rsidR="008363BD" w:rsidRDefault="008363BD" w:rsidP="008363BD">
      <w:pPr>
        <w:ind w:left="42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(3)ディスク類</w:t>
      </w:r>
    </w:p>
    <w:p w14:paraId="4FF77CDA"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ア. 外付けHDD</w:t>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r>
      <w:r>
        <w:rPr>
          <w:rFonts w:ascii="ＭＳ ゴシック" w:eastAsia="ＭＳ ゴシック" w:hAnsi="ＭＳ ゴシック" w:hint="eastAsia"/>
          <w:color w:val="000000"/>
          <w:sz w:val="22"/>
          <w:szCs w:val="22"/>
        </w:rPr>
        <w:tab/>
        <w:t>2式</w:t>
      </w:r>
    </w:p>
    <w:p w14:paraId="647D9215" w14:textId="77777777" w:rsidR="008363BD" w:rsidRDefault="008363BD" w:rsidP="008363BD">
      <w:pPr>
        <w:ind w:leftChars="370" w:left="8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 USB-シリアルATA変換ケーブル</w:t>
      </w:r>
      <w:r>
        <w:rPr>
          <w:rFonts w:ascii="ＭＳ ゴシック" w:eastAsia="ＭＳ ゴシック" w:hAnsi="ＭＳ ゴシック" w:hint="eastAsia"/>
          <w:color w:val="000000"/>
          <w:sz w:val="22"/>
          <w:szCs w:val="22"/>
        </w:rPr>
        <w:tab/>
        <w:t>2式</w:t>
      </w:r>
    </w:p>
    <w:p w14:paraId="405A1622" w14:textId="77777777" w:rsidR="008363BD" w:rsidRDefault="008363BD" w:rsidP="008363BD">
      <w:pPr>
        <w:ind w:left="425"/>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(4)ソフトウェア一式</w:t>
      </w:r>
    </w:p>
    <w:p w14:paraId="5B0FDC68" w14:textId="77777777" w:rsidR="008363BD" w:rsidRDefault="008363BD" w:rsidP="008363BD">
      <w:pPr>
        <w:rPr>
          <w:rFonts w:ascii="ＭＳ ゴシック" w:eastAsia="ＭＳ ゴシック" w:hAnsi="ＭＳ ゴシック"/>
          <w:color w:val="000000"/>
          <w:sz w:val="22"/>
          <w:szCs w:val="22"/>
        </w:rPr>
      </w:pPr>
    </w:p>
    <w:p w14:paraId="0A877B9E" w14:textId="77777777" w:rsidR="008363BD" w:rsidRDefault="008363BD" w:rsidP="008363BD">
      <w:pPr>
        <w:numPr>
          <w:ilvl w:val="0"/>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機器</w:t>
      </w:r>
      <w:r>
        <w:rPr>
          <w:rFonts w:ascii="ＭＳ ゴシック" w:eastAsia="ＭＳ ゴシック" w:hAnsi="ＭＳ ゴシック" w:hint="eastAsia"/>
          <w:color w:val="000000" w:themeColor="text1"/>
          <w:sz w:val="22"/>
          <w:szCs w:val="22"/>
        </w:rPr>
        <w:t>構成要件</w:t>
      </w:r>
    </w:p>
    <w:p w14:paraId="0A9E1D37" w14:textId="77777777" w:rsidR="008363BD" w:rsidRDefault="008363BD" w:rsidP="008363BD">
      <w:pPr>
        <w:ind w:left="425"/>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既存の契約に基づき当機構に納入し、設置している機器がある場合にはその機器を対象物品とすること。それ以外の機器を対象物品とする場合にあっては、下記に示す構成要件を満たす物品を対象物品とすること。</w:t>
      </w:r>
    </w:p>
    <w:p w14:paraId="6ED37F06" w14:textId="77777777" w:rsidR="008363BD" w:rsidRDefault="008363BD" w:rsidP="008363BD">
      <w:pPr>
        <w:numPr>
          <w:ilvl w:val="1"/>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ラックマウントサーバ他構成要件</w:t>
      </w:r>
    </w:p>
    <w:p w14:paraId="42BD0449" w14:textId="77777777" w:rsidR="008363BD" w:rsidRDefault="008363BD" w:rsidP="008363BD">
      <w:pPr>
        <w:numPr>
          <w:ilvl w:val="2"/>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IAサーバ構成要件（1式）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34FA169E"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685A4F24" w14:textId="77777777" w:rsidR="008363BD" w:rsidRDefault="008363BD">
            <w:pPr>
              <w:ind w:left="-45"/>
              <w:jc w:val="center"/>
              <w:rPr>
                <w:rFonts w:asciiTheme="minorEastAsia" w:eastAsiaTheme="minorEastAsia" w:hAnsiTheme="minorEastAsia"/>
              </w:rPr>
            </w:pPr>
            <w:bookmarkStart w:id="0" w:name="OLE_LINK11"/>
            <w:r>
              <w:rPr>
                <w:rFonts w:asciiTheme="minorEastAsia" w:eastAsiaTheme="minorEastAsia" w:hAnsiTheme="minorEastAsia" w:hint="eastAsia"/>
              </w:rPr>
              <w:lastRenderedPageBreak/>
              <w:t>構成品</w:t>
            </w:r>
          </w:p>
        </w:tc>
        <w:tc>
          <w:tcPr>
            <w:tcW w:w="6393" w:type="dxa"/>
            <w:tcBorders>
              <w:top w:val="single" w:sz="4" w:space="0" w:color="auto"/>
              <w:left w:val="single" w:sz="4" w:space="0" w:color="auto"/>
              <w:bottom w:val="single" w:sz="4" w:space="0" w:color="auto"/>
              <w:right w:val="single" w:sz="4" w:space="0" w:color="auto"/>
            </w:tcBorders>
            <w:hideMark/>
          </w:tcPr>
          <w:p w14:paraId="6B9B041F"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60EDD518"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794280E3" w14:textId="77777777" w:rsidR="008363BD" w:rsidRDefault="008363BD">
            <w:pPr>
              <w:ind w:left="-45"/>
              <w:rPr>
                <w:rFonts w:asciiTheme="minorEastAsia" w:eastAsiaTheme="minorEastAsia" w:hAnsiTheme="minorEastAsia"/>
              </w:rPr>
            </w:pPr>
            <w:bookmarkStart w:id="1" w:name="_Hlk157597309"/>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07578E56" w14:textId="77777777" w:rsidR="008363BD" w:rsidRDefault="008363BD" w:rsidP="008363BD">
            <w:pPr>
              <w:numPr>
                <w:ilvl w:val="0"/>
                <w:numId w:val="5"/>
              </w:numPr>
              <w:rPr>
                <w:rFonts w:asciiTheme="minorEastAsia" w:eastAsiaTheme="minorEastAsia" w:hAnsiTheme="minorEastAsia"/>
              </w:rPr>
            </w:pPr>
            <w:r>
              <w:rPr>
                <w:rFonts w:asciiTheme="minorEastAsia" w:eastAsiaTheme="minorEastAsia" w:hAnsiTheme="minorEastAsia" w:hint="eastAsia"/>
              </w:rPr>
              <w:t>19インチのサーバラック（HP製 AF001A ラック 10642 G2）に搭載可能な1Uのラックマウント型であること。また、搭載する為に必要な器具一式を同梱すること。</w:t>
            </w:r>
          </w:p>
          <w:p w14:paraId="44FC351C" w14:textId="77777777" w:rsidR="008363BD" w:rsidRDefault="008363BD" w:rsidP="008363BD">
            <w:pPr>
              <w:numPr>
                <w:ilvl w:val="0"/>
                <w:numId w:val="5"/>
              </w:numPr>
              <w:rPr>
                <w:rFonts w:asciiTheme="minorEastAsia" w:eastAsiaTheme="minorEastAsia" w:hAnsiTheme="minorEastAsia"/>
              </w:rPr>
            </w:pPr>
            <w:r>
              <w:rPr>
                <w:rFonts w:asciiTheme="minorEastAsia" w:eastAsiaTheme="minorEastAsia" w:hAnsiTheme="minorEastAsia" w:hint="eastAsia"/>
                <w:kern w:val="0"/>
              </w:rPr>
              <w:t>現在当機構で使用している</w:t>
            </w:r>
            <w:r>
              <w:rPr>
                <w:rFonts w:asciiTheme="minorEastAsia" w:eastAsiaTheme="minorEastAsia" w:hAnsiTheme="minorEastAsia" w:hint="eastAsia"/>
              </w:rPr>
              <w:t>コンソールスイッチ（HP AF616A）に接続可能であること。また、接続する為に必要な器具一式を同梱すること。</w:t>
            </w:r>
          </w:p>
          <w:p w14:paraId="1A8E5209" w14:textId="77777777" w:rsidR="008363BD" w:rsidRDefault="008363BD" w:rsidP="008363BD">
            <w:pPr>
              <w:numPr>
                <w:ilvl w:val="0"/>
                <w:numId w:val="5"/>
              </w:numPr>
              <w:rPr>
                <w:rFonts w:asciiTheme="minorEastAsia" w:eastAsiaTheme="minorEastAsia" w:hAnsiTheme="minorEastAsia"/>
              </w:rPr>
            </w:pPr>
            <w:r>
              <w:rPr>
                <w:rFonts w:asciiTheme="minorEastAsia" w:eastAsiaTheme="minorEastAsia" w:hAnsiTheme="minorEastAsia" w:hint="eastAsia"/>
              </w:rPr>
              <w:t>AC100V 50Hzの商用電源で動作すること。</w:t>
            </w:r>
          </w:p>
        </w:tc>
        <w:bookmarkEnd w:id="1"/>
      </w:tr>
      <w:tr w:rsidR="008363BD" w14:paraId="0174F785"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1F14F1E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ＣＰＵ</w:t>
            </w:r>
          </w:p>
        </w:tc>
        <w:tc>
          <w:tcPr>
            <w:tcW w:w="6393" w:type="dxa"/>
            <w:tcBorders>
              <w:top w:val="single" w:sz="4" w:space="0" w:color="auto"/>
              <w:left w:val="single" w:sz="4" w:space="0" w:color="auto"/>
              <w:bottom w:val="single" w:sz="4" w:space="0" w:color="auto"/>
              <w:right w:val="single" w:sz="4" w:space="0" w:color="auto"/>
            </w:tcBorders>
            <w:hideMark/>
          </w:tcPr>
          <w:p w14:paraId="01911240" w14:textId="77777777" w:rsidR="008363BD" w:rsidRDefault="008363BD" w:rsidP="008363BD">
            <w:pPr>
              <w:numPr>
                <w:ilvl w:val="0"/>
                <w:numId w:val="6"/>
              </w:numPr>
              <w:rPr>
                <w:rFonts w:asciiTheme="minorEastAsia" w:eastAsiaTheme="minorEastAsia" w:hAnsiTheme="minorEastAsia"/>
              </w:rPr>
            </w:pPr>
            <w:bookmarkStart w:id="2" w:name="OLE_LINK6"/>
            <w:r>
              <w:rPr>
                <w:rFonts w:asciiTheme="minorEastAsia" w:eastAsiaTheme="minorEastAsia" w:hAnsiTheme="minorEastAsia" w:hint="eastAsia"/>
              </w:rPr>
              <w:t>クアッドコアのサーバ向けプロセッサまたは同等のものを２つ以上搭載していること。</w:t>
            </w:r>
          </w:p>
          <w:p w14:paraId="3575C0DF" w14:textId="77777777" w:rsidR="008363BD" w:rsidRDefault="008363BD" w:rsidP="008363BD">
            <w:pPr>
              <w:numPr>
                <w:ilvl w:val="0"/>
                <w:numId w:val="6"/>
              </w:numPr>
              <w:rPr>
                <w:rFonts w:asciiTheme="minorEastAsia" w:eastAsiaTheme="minorEastAsia" w:hAnsiTheme="minorEastAsia"/>
              </w:rPr>
            </w:pPr>
            <w:r>
              <w:rPr>
                <w:rFonts w:asciiTheme="minorEastAsia" w:eastAsiaTheme="minorEastAsia" w:hAnsiTheme="minorEastAsia" w:hint="eastAsia"/>
              </w:rPr>
              <w:t>内部周波数は2.4GHz以上であること。</w:t>
            </w:r>
            <w:bookmarkEnd w:id="2"/>
          </w:p>
        </w:tc>
      </w:tr>
      <w:tr w:rsidR="008363BD" w14:paraId="3C91D61A" w14:textId="77777777" w:rsidTr="008363BD">
        <w:trPr>
          <w:trHeight w:val="255"/>
        </w:trPr>
        <w:tc>
          <w:tcPr>
            <w:tcW w:w="1847" w:type="dxa"/>
            <w:tcBorders>
              <w:top w:val="single" w:sz="4" w:space="0" w:color="auto"/>
              <w:left w:val="single" w:sz="4" w:space="0" w:color="auto"/>
              <w:bottom w:val="single" w:sz="4" w:space="0" w:color="auto"/>
              <w:right w:val="single" w:sz="4" w:space="0" w:color="auto"/>
            </w:tcBorders>
            <w:hideMark/>
          </w:tcPr>
          <w:p w14:paraId="7F485359"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メモリ</w:t>
            </w:r>
          </w:p>
        </w:tc>
        <w:tc>
          <w:tcPr>
            <w:tcW w:w="6393" w:type="dxa"/>
            <w:tcBorders>
              <w:top w:val="single" w:sz="4" w:space="0" w:color="auto"/>
              <w:left w:val="single" w:sz="4" w:space="0" w:color="auto"/>
              <w:bottom w:val="single" w:sz="4" w:space="0" w:color="auto"/>
              <w:right w:val="single" w:sz="4" w:space="0" w:color="auto"/>
            </w:tcBorders>
            <w:hideMark/>
          </w:tcPr>
          <w:p w14:paraId="14B279B8" w14:textId="77777777" w:rsidR="008363BD" w:rsidRDefault="008363BD" w:rsidP="008363BD">
            <w:pPr>
              <w:numPr>
                <w:ilvl w:val="0"/>
                <w:numId w:val="7"/>
              </w:numPr>
              <w:rPr>
                <w:rFonts w:asciiTheme="minorEastAsia" w:eastAsiaTheme="minorEastAsia" w:hAnsiTheme="minorEastAsia"/>
              </w:rPr>
            </w:pPr>
            <w:r>
              <w:rPr>
                <w:rFonts w:asciiTheme="minorEastAsia" w:eastAsiaTheme="minorEastAsia" w:hAnsiTheme="minorEastAsia" w:hint="eastAsia"/>
                <w:bCs/>
                <w:szCs w:val="21"/>
              </w:rPr>
              <w:t>エラー訂正機能を有すること</w:t>
            </w:r>
            <w:r>
              <w:rPr>
                <w:rFonts w:asciiTheme="minorEastAsia" w:eastAsiaTheme="minorEastAsia" w:hAnsiTheme="minorEastAsia" w:hint="eastAsia"/>
              </w:rPr>
              <w:t>。</w:t>
            </w:r>
          </w:p>
          <w:p w14:paraId="1DF43494" w14:textId="77777777" w:rsidR="008363BD" w:rsidRDefault="008363BD" w:rsidP="008363BD">
            <w:pPr>
              <w:numPr>
                <w:ilvl w:val="0"/>
                <w:numId w:val="7"/>
              </w:numPr>
              <w:rPr>
                <w:rFonts w:asciiTheme="minorEastAsia" w:eastAsiaTheme="minorEastAsia" w:hAnsiTheme="minorEastAsia"/>
              </w:rPr>
            </w:pPr>
            <w:r>
              <w:rPr>
                <w:rFonts w:asciiTheme="minorEastAsia" w:eastAsiaTheme="minorEastAsia" w:hAnsiTheme="minorEastAsia" w:hint="eastAsia"/>
                <w:kern w:val="0"/>
              </w:rPr>
              <w:t>16GB以上搭載し、搭載した全容量を利用可能であること。</w:t>
            </w:r>
          </w:p>
        </w:tc>
      </w:tr>
      <w:tr w:rsidR="008363BD" w14:paraId="14C48E0E"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41CF7019"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br w:type="page"/>
              <w:t>磁気ディスク</w:t>
            </w:r>
          </w:p>
        </w:tc>
        <w:tc>
          <w:tcPr>
            <w:tcW w:w="6393" w:type="dxa"/>
            <w:tcBorders>
              <w:top w:val="single" w:sz="4" w:space="0" w:color="auto"/>
              <w:left w:val="single" w:sz="4" w:space="0" w:color="auto"/>
              <w:bottom w:val="single" w:sz="4" w:space="0" w:color="auto"/>
              <w:right w:val="single" w:sz="4" w:space="0" w:color="auto"/>
            </w:tcBorders>
            <w:hideMark/>
          </w:tcPr>
          <w:p w14:paraId="4E0C41F4" w14:textId="77777777" w:rsidR="008363BD" w:rsidRDefault="008363BD" w:rsidP="008363BD">
            <w:pPr>
              <w:numPr>
                <w:ilvl w:val="0"/>
                <w:numId w:val="8"/>
              </w:numPr>
              <w:rPr>
                <w:rFonts w:asciiTheme="minorEastAsia" w:eastAsiaTheme="minorEastAsia" w:hAnsiTheme="minorEastAsia"/>
              </w:rPr>
            </w:pPr>
            <w:r>
              <w:rPr>
                <w:rFonts w:asciiTheme="minorEastAsia" w:eastAsiaTheme="minorEastAsia" w:hAnsiTheme="minorEastAsia" w:hint="eastAsia"/>
              </w:rPr>
              <w:t>RAID5構成にすること。</w:t>
            </w:r>
          </w:p>
          <w:p w14:paraId="474B036F" w14:textId="77777777" w:rsidR="008363BD" w:rsidRDefault="008363BD" w:rsidP="008363BD">
            <w:pPr>
              <w:numPr>
                <w:ilvl w:val="0"/>
                <w:numId w:val="8"/>
              </w:numPr>
              <w:rPr>
                <w:rFonts w:asciiTheme="minorEastAsia" w:eastAsiaTheme="minorEastAsia" w:hAnsiTheme="minorEastAsia"/>
              </w:rPr>
            </w:pPr>
            <w:r>
              <w:rPr>
                <w:rFonts w:asciiTheme="minorEastAsia" w:eastAsiaTheme="minorEastAsia" w:hAnsiTheme="minorEastAsia" w:hint="eastAsia"/>
                <w:kern w:val="0"/>
              </w:rPr>
              <w:t>磁気ディスクのI/Fは、SASとすること。</w:t>
            </w:r>
          </w:p>
          <w:p w14:paraId="23CF9257" w14:textId="77777777" w:rsidR="008363BD" w:rsidRDefault="008363BD" w:rsidP="008363BD">
            <w:pPr>
              <w:numPr>
                <w:ilvl w:val="0"/>
                <w:numId w:val="8"/>
              </w:numPr>
              <w:rPr>
                <w:rFonts w:asciiTheme="minorEastAsia" w:eastAsiaTheme="minorEastAsia" w:hAnsiTheme="minorEastAsia"/>
              </w:rPr>
            </w:pPr>
            <w:r>
              <w:rPr>
                <w:rFonts w:asciiTheme="minorEastAsia" w:eastAsiaTheme="minorEastAsia" w:hAnsiTheme="minorEastAsia" w:hint="eastAsia"/>
              </w:rPr>
              <w:t>ディスクは3台以上とすること。</w:t>
            </w:r>
          </w:p>
          <w:p w14:paraId="6D2DE55A" w14:textId="77777777" w:rsidR="008363BD" w:rsidRDefault="008363BD" w:rsidP="008363BD">
            <w:pPr>
              <w:numPr>
                <w:ilvl w:val="0"/>
                <w:numId w:val="8"/>
              </w:numPr>
              <w:rPr>
                <w:rFonts w:asciiTheme="minorEastAsia" w:eastAsiaTheme="minorEastAsia" w:hAnsiTheme="minorEastAsia"/>
              </w:rPr>
            </w:pPr>
            <w:r>
              <w:rPr>
                <w:rFonts w:asciiTheme="minorEastAsia" w:eastAsiaTheme="minorEastAsia" w:hAnsiTheme="minorEastAsia" w:hint="eastAsia"/>
              </w:rPr>
              <w:t>上記構成後のディスクの実容量は1.0TB以上とすること。</w:t>
            </w:r>
          </w:p>
        </w:tc>
      </w:tr>
      <w:tr w:rsidR="008363BD" w14:paraId="7C30E60D" w14:textId="77777777" w:rsidTr="008363BD">
        <w:trPr>
          <w:trHeight w:val="289"/>
        </w:trPr>
        <w:tc>
          <w:tcPr>
            <w:tcW w:w="1847" w:type="dxa"/>
            <w:tcBorders>
              <w:top w:val="single" w:sz="4" w:space="0" w:color="auto"/>
              <w:left w:val="single" w:sz="4" w:space="0" w:color="auto"/>
              <w:bottom w:val="single" w:sz="4" w:space="0" w:color="auto"/>
              <w:right w:val="single" w:sz="4" w:space="0" w:color="auto"/>
            </w:tcBorders>
            <w:hideMark/>
          </w:tcPr>
          <w:p w14:paraId="538A7957"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ＬＡＮ接続</w:t>
            </w:r>
          </w:p>
          <w:p w14:paraId="025DD8AC"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654DFEB2" w14:textId="77777777" w:rsidR="008363BD" w:rsidRDefault="008363BD" w:rsidP="008363BD">
            <w:pPr>
              <w:widowControl/>
              <w:numPr>
                <w:ilvl w:val="0"/>
                <w:numId w:val="9"/>
              </w:numPr>
              <w:jc w:val="left"/>
              <w:rPr>
                <w:rFonts w:asciiTheme="minorEastAsia" w:eastAsiaTheme="minorEastAsia" w:hAnsiTheme="minorEastAsia"/>
                <w:szCs w:val="21"/>
              </w:rPr>
            </w:pPr>
            <w:r>
              <w:rPr>
                <w:rFonts w:asciiTheme="minorEastAsia" w:eastAsiaTheme="minorEastAsia" w:hAnsiTheme="minorEastAsia" w:hint="eastAsia"/>
                <w:szCs w:val="21"/>
              </w:rPr>
              <w:t>通信速度1Gbpsにて全二重通信可能なEthernetポートを4つ以上有すること。</w:t>
            </w:r>
          </w:p>
        </w:tc>
      </w:tr>
      <w:tr w:rsidR="008363BD" w14:paraId="3465EDBE" w14:textId="77777777" w:rsidTr="008363BD">
        <w:trPr>
          <w:trHeight w:val="180"/>
        </w:trPr>
        <w:tc>
          <w:tcPr>
            <w:tcW w:w="1847" w:type="dxa"/>
            <w:tcBorders>
              <w:top w:val="single" w:sz="4" w:space="0" w:color="auto"/>
              <w:left w:val="single" w:sz="4" w:space="0" w:color="auto"/>
              <w:bottom w:val="single" w:sz="4" w:space="0" w:color="auto"/>
              <w:right w:val="single" w:sz="4" w:space="0" w:color="auto"/>
            </w:tcBorders>
            <w:hideMark/>
          </w:tcPr>
          <w:p w14:paraId="7AF68D6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5F9CE052" w14:textId="77777777" w:rsidR="008363BD" w:rsidRDefault="008363BD" w:rsidP="008363BD">
            <w:pPr>
              <w:numPr>
                <w:ilvl w:val="0"/>
                <w:numId w:val="10"/>
              </w:numPr>
              <w:rPr>
                <w:rFonts w:asciiTheme="minorEastAsia" w:eastAsiaTheme="minorEastAsia" w:hAnsiTheme="minorEastAsia"/>
              </w:rPr>
            </w:pPr>
            <w:r>
              <w:rPr>
                <w:rFonts w:asciiTheme="minorEastAsia" w:eastAsiaTheme="minorEastAsia" w:hAnsiTheme="minorEastAsia" w:hint="eastAsia"/>
              </w:rPr>
              <w:t>DVD-ROM、CD-ROMを読む性能を有する装置を内蔵すること。</w:t>
            </w:r>
          </w:p>
          <w:p w14:paraId="20569384" w14:textId="77777777" w:rsidR="008363BD" w:rsidRDefault="008363BD" w:rsidP="008363BD">
            <w:pPr>
              <w:numPr>
                <w:ilvl w:val="0"/>
                <w:numId w:val="10"/>
              </w:numPr>
              <w:rPr>
                <w:rFonts w:asciiTheme="minorEastAsia" w:eastAsiaTheme="minorEastAsia" w:hAnsiTheme="minorEastAsia"/>
              </w:rPr>
            </w:pPr>
            <w:r>
              <w:rPr>
                <w:rFonts w:asciiTheme="minorEastAsia" w:eastAsiaTheme="minorEastAsia" w:hAnsiTheme="minorEastAsia" w:hint="eastAsia"/>
              </w:rPr>
              <w:t>光ディスク装置からのブートが可能であること。</w:t>
            </w:r>
          </w:p>
        </w:tc>
        <w:bookmarkEnd w:id="0"/>
      </w:tr>
      <w:tr w:rsidR="008363BD" w14:paraId="42348727" w14:textId="77777777" w:rsidTr="008363BD">
        <w:trPr>
          <w:trHeight w:val="450"/>
        </w:trPr>
        <w:tc>
          <w:tcPr>
            <w:tcW w:w="1847" w:type="dxa"/>
            <w:tcBorders>
              <w:top w:val="single" w:sz="4" w:space="0" w:color="auto"/>
              <w:left w:val="single" w:sz="4" w:space="0" w:color="auto"/>
              <w:bottom w:val="single" w:sz="4" w:space="0" w:color="auto"/>
              <w:right w:val="single" w:sz="4" w:space="0" w:color="auto"/>
            </w:tcBorders>
            <w:hideMark/>
          </w:tcPr>
          <w:p w14:paraId="455E741B"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539900BB" w14:textId="77777777" w:rsidR="008363BD" w:rsidRPr="00527EAB" w:rsidRDefault="008363BD" w:rsidP="008363BD">
            <w:pPr>
              <w:numPr>
                <w:ilvl w:val="0"/>
                <w:numId w:val="11"/>
              </w:numPr>
              <w:rPr>
                <w:rFonts w:asciiTheme="minorEastAsia" w:eastAsiaTheme="minorEastAsia" w:hAnsiTheme="minorEastAsia"/>
                <w:szCs w:val="21"/>
              </w:rPr>
            </w:pPr>
            <w:r w:rsidRPr="00527EAB">
              <w:rPr>
                <w:rFonts w:asciiTheme="minorEastAsia" w:eastAsiaTheme="minorEastAsia" w:hAnsiTheme="minorEastAsia" w:hint="eastAsia"/>
                <w:szCs w:val="21"/>
              </w:rPr>
              <w:t>「VMware vSphere Standard」を管理するソフトウェア「VMware vCenter Server」の最新版が動作するシステム要件を満たしていること。</w:t>
            </w:r>
          </w:p>
          <w:p w14:paraId="2FBDE65E" w14:textId="77777777" w:rsidR="008363BD" w:rsidRPr="00527EAB" w:rsidRDefault="008363BD" w:rsidP="008363BD">
            <w:pPr>
              <w:numPr>
                <w:ilvl w:val="0"/>
                <w:numId w:val="11"/>
              </w:numPr>
              <w:rPr>
                <w:rStyle w:val="af1"/>
                <w:sz w:val="21"/>
                <w:szCs w:val="21"/>
              </w:rPr>
            </w:pPr>
            <w:r w:rsidRPr="00527EAB">
              <w:rPr>
                <w:rFonts w:asciiTheme="minorEastAsia" w:eastAsiaTheme="minorEastAsia" w:hAnsiTheme="minorEastAsia" w:hint="eastAsia"/>
                <w:szCs w:val="21"/>
              </w:rPr>
              <w:t>上記1.の「VMware vCenter Server」をインストールすること。また、本IAサーバで使用するために必要なライセンスを用意すること。</w:t>
            </w:r>
          </w:p>
          <w:p w14:paraId="233B7539" w14:textId="77777777" w:rsidR="008363BD" w:rsidRPr="00527EAB" w:rsidRDefault="008363BD" w:rsidP="008363BD">
            <w:pPr>
              <w:numPr>
                <w:ilvl w:val="0"/>
                <w:numId w:val="11"/>
              </w:numPr>
              <w:rPr>
                <w:szCs w:val="21"/>
              </w:rPr>
            </w:pPr>
            <w:r w:rsidRPr="00527EAB">
              <w:rPr>
                <w:rStyle w:val="af1"/>
                <w:rFonts w:asciiTheme="minorEastAsia" w:eastAsiaTheme="minorEastAsia" w:hAnsiTheme="minorEastAsia" w:hint="eastAsia"/>
                <w:sz w:val="21"/>
                <w:szCs w:val="21"/>
              </w:rPr>
              <w:t>「2.1.2」</w:t>
            </w:r>
            <w:r w:rsidRPr="00527EAB">
              <w:rPr>
                <w:rFonts w:asciiTheme="minorEastAsia" w:eastAsiaTheme="minorEastAsia" w:hAnsiTheme="minorEastAsia" w:hint="eastAsia"/>
                <w:szCs w:val="21"/>
              </w:rPr>
              <w:t xml:space="preserve">で調達する IA サーバ 3 式の </w:t>
            </w:r>
            <w:proofErr w:type="spellStart"/>
            <w:r w:rsidRPr="00527EAB">
              <w:rPr>
                <w:rFonts w:asciiTheme="minorEastAsia" w:eastAsiaTheme="minorEastAsia" w:hAnsiTheme="minorEastAsia" w:hint="eastAsia"/>
                <w:szCs w:val="21"/>
              </w:rPr>
              <w:t>ESXi</w:t>
            </w:r>
            <w:proofErr w:type="spellEnd"/>
            <w:r w:rsidRPr="00527EAB">
              <w:rPr>
                <w:rFonts w:asciiTheme="minorEastAsia" w:eastAsiaTheme="minorEastAsia" w:hAnsiTheme="minorEastAsia" w:hint="eastAsia"/>
                <w:szCs w:val="21"/>
              </w:rPr>
              <w:t xml:space="preserve"> を一括管理できること。</w:t>
            </w:r>
          </w:p>
          <w:p w14:paraId="3B0CD3B7" w14:textId="77777777" w:rsidR="008363BD" w:rsidRPr="00527EAB" w:rsidRDefault="008363BD" w:rsidP="008363BD">
            <w:pPr>
              <w:numPr>
                <w:ilvl w:val="0"/>
                <w:numId w:val="11"/>
              </w:numPr>
              <w:rPr>
                <w:rFonts w:asciiTheme="minorEastAsia" w:eastAsiaTheme="minorEastAsia" w:hAnsiTheme="minorEastAsia"/>
                <w:szCs w:val="21"/>
              </w:rPr>
            </w:pPr>
            <w:r w:rsidRPr="00527EAB">
              <w:rPr>
                <w:rFonts w:asciiTheme="minorEastAsia" w:eastAsiaTheme="minorEastAsia" w:hAnsiTheme="minorEastAsia" w:hint="eastAsia"/>
                <w:szCs w:val="21"/>
              </w:rPr>
              <w:t>上記1. の「VMware vCenter Server」が動作する最新のWindows Server OS がインストールされていること。また、１つのサーバライセンス、10のUser CALを用意すること。</w:t>
            </w:r>
          </w:p>
          <w:p w14:paraId="59A168D6" w14:textId="77777777" w:rsidR="00527EAB" w:rsidRPr="00527EAB" w:rsidRDefault="008363BD" w:rsidP="00527EAB">
            <w:pPr>
              <w:numPr>
                <w:ilvl w:val="0"/>
                <w:numId w:val="11"/>
              </w:numPr>
              <w:rPr>
                <w:rFonts w:asciiTheme="minorEastAsia" w:eastAsiaTheme="minorEastAsia" w:hAnsiTheme="minorEastAsia"/>
                <w:kern w:val="0"/>
                <w:szCs w:val="21"/>
              </w:rPr>
            </w:pPr>
            <w:r w:rsidRPr="00527EAB">
              <w:rPr>
                <w:rFonts w:asciiTheme="minorEastAsia" w:eastAsiaTheme="minorEastAsia" w:hAnsiTheme="minorEastAsia" w:hint="eastAsia"/>
                <w:szCs w:val="21"/>
              </w:rPr>
              <w:t>「2.4」で調達する「</w:t>
            </w:r>
            <w:proofErr w:type="spellStart"/>
            <w:r w:rsidRPr="00527EAB">
              <w:rPr>
                <w:rFonts w:asciiTheme="minorEastAsia" w:eastAsiaTheme="minorEastAsia" w:hAnsiTheme="minorEastAsia" w:hint="eastAsia"/>
                <w:szCs w:val="21"/>
              </w:rPr>
              <w:t>PowerChute</w:t>
            </w:r>
            <w:proofErr w:type="spellEnd"/>
            <w:r w:rsidRPr="00527EAB">
              <w:rPr>
                <w:rFonts w:asciiTheme="minorEastAsia" w:eastAsiaTheme="minorEastAsia" w:hAnsiTheme="minorEastAsia" w:hint="eastAsia"/>
                <w:szCs w:val="21"/>
              </w:rPr>
              <w:t xml:space="preserve"> Network Shutdown」をインストールして、</w:t>
            </w:r>
            <w:r w:rsidRPr="00527EAB">
              <w:rPr>
                <w:rFonts w:asciiTheme="minorEastAsia" w:eastAsiaTheme="minorEastAsia" w:hAnsiTheme="minorEastAsia" w:hint="eastAsia"/>
                <w:kern w:val="0"/>
                <w:szCs w:val="21"/>
              </w:rPr>
              <w:t>UPS装置からIPネットワークを介してシャットダウン信号を受け、OSの自動シャットダウンが行えること。</w:t>
            </w:r>
          </w:p>
          <w:p w14:paraId="326AB1D2" w14:textId="79234881" w:rsidR="008363BD" w:rsidRDefault="008363BD" w:rsidP="00527EAB">
            <w:pPr>
              <w:numPr>
                <w:ilvl w:val="0"/>
                <w:numId w:val="11"/>
              </w:numPr>
              <w:rPr>
                <w:rFonts w:asciiTheme="minorEastAsia" w:eastAsiaTheme="minorEastAsia" w:hAnsiTheme="minorEastAsia"/>
                <w:kern w:val="0"/>
              </w:rPr>
            </w:pPr>
            <w:r>
              <w:rPr>
                <w:rFonts w:asciiTheme="minorEastAsia" w:eastAsiaTheme="minorEastAsia" w:hAnsiTheme="minorEastAsia" w:hint="eastAsia"/>
                <w:kern w:val="0"/>
              </w:rPr>
              <w:t>365日24時間連続稼働を想定した機器を選定すること。</w:t>
            </w:r>
          </w:p>
        </w:tc>
      </w:tr>
    </w:tbl>
    <w:p w14:paraId="7DC10E2E" w14:textId="77777777" w:rsidR="0054089A" w:rsidRDefault="0054089A">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7431B00B" w14:textId="35252628"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IAサーバ構成要件（3式）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1CE6296F"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313B7DC6"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5254DE6F"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70CBC7CF"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44D04A63"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05C28140" w14:textId="77777777" w:rsidR="008363BD" w:rsidRDefault="008363BD" w:rsidP="008363BD">
            <w:pPr>
              <w:numPr>
                <w:ilvl w:val="0"/>
                <w:numId w:val="12"/>
              </w:numPr>
              <w:rPr>
                <w:rFonts w:asciiTheme="minorEastAsia" w:eastAsiaTheme="minorEastAsia" w:hAnsiTheme="minorEastAsia"/>
              </w:rPr>
            </w:pPr>
            <w:r>
              <w:rPr>
                <w:rFonts w:asciiTheme="minorEastAsia" w:eastAsiaTheme="minorEastAsia" w:hAnsiTheme="minorEastAsia" w:hint="eastAsia"/>
              </w:rPr>
              <w:t>19インチのサーバラック（HP製 AF001A ラック 10642 G2）に搭載可能な1Uのラックマウント型であること。また、搭載する為に必要な器具一式を同梱すること。</w:t>
            </w:r>
          </w:p>
          <w:p w14:paraId="11E51A18" w14:textId="77777777" w:rsidR="008363BD" w:rsidRDefault="008363BD" w:rsidP="008363BD">
            <w:pPr>
              <w:numPr>
                <w:ilvl w:val="0"/>
                <w:numId w:val="12"/>
              </w:numPr>
              <w:rPr>
                <w:rFonts w:asciiTheme="minorEastAsia" w:eastAsiaTheme="minorEastAsia" w:hAnsiTheme="minorEastAsia"/>
              </w:rPr>
            </w:pPr>
            <w:r>
              <w:rPr>
                <w:rFonts w:asciiTheme="minorEastAsia" w:eastAsiaTheme="minorEastAsia" w:hAnsiTheme="minorEastAsia" w:hint="eastAsia"/>
                <w:kern w:val="0"/>
              </w:rPr>
              <w:t>現在当機構で使用している</w:t>
            </w:r>
            <w:r>
              <w:rPr>
                <w:rFonts w:asciiTheme="minorEastAsia" w:eastAsiaTheme="minorEastAsia" w:hAnsiTheme="minorEastAsia" w:hint="eastAsia"/>
              </w:rPr>
              <w:t>コンソールスイッチ（HP AF616A）に接続可能であること。また、接続する為に必要な器具一式を同梱すること。</w:t>
            </w:r>
          </w:p>
          <w:p w14:paraId="1D26B3C8" w14:textId="77777777" w:rsidR="008363BD" w:rsidRDefault="008363BD" w:rsidP="008363BD">
            <w:pPr>
              <w:numPr>
                <w:ilvl w:val="0"/>
                <w:numId w:val="12"/>
              </w:numPr>
              <w:rPr>
                <w:rFonts w:asciiTheme="minorEastAsia" w:eastAsiaTheme="minorEastAsia" w:hAnsiTheme="minorEastAsia"/>
              </w:rPr>
            </w:pPr>
            <w:r>
              <w:rPr>
                <w:rFonts w:asciiTheme="minorEastAsia" w:eastAsiaTheme="minorEastAsia" w:hAnsiTheme="minorEastAsia" w:hint="eastAsia"/>
              </w:rPr>
              <w:t>AC100V 50Hzの商用電源で動作すること。</w:t>
            </w:r>
          </w:p>
        </w:tc>
      </w:tr>
      <w:tr w:rsidR="008363BD" w14:paraId="52E9413B"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54BD4D54"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ＣＰＵ</w:t>
            </w:r>
          </w:p>
        </w:tc>
        <w:tc>
          <w:tcPr>
            <w:tcW w:w="6393" w:type="dxa"/>
            <w:tcBorders>
              <w:top w:val="single" w:sz="4" w:space="0" w:color="auto"/>
              <w:left w:val="single" w:sz="4" w:space="0" w:color="auto"/>
              <w:bottom w:val="single" w:sz="4" w:space="0" w:color="auto"/>
              <w:right w:val="single" w:sz="4" w:space="0" w:color="auto"/>
            </w:tcBorders>
            <w:hideMark/>
          </w:tcPr>
          <w:p w14:paraId="7D4C768A" w14:textId="77777777" w:rsidR="008363BD" w:rsidRDefault="008363BD" w:rsidP="008363BD">
            <w:pPr>
              <w:numPr>
                <w:ilvl w:val="0"/>
                <w:numId w:val="13"/>
              </w:numPr>
              <w:rPr>
                <w:rFonts w:asciiTheme="minorEastAsia" w:eastAsiaTheme="minorEastAsia" w:hAnsiTheme="minorEastAsia"/>
              </w:rPr>
            </w:pPr>
            <w:r>
              <w:rPr>
                <w:rFonts w:asciiTheme="minorEastAsia" w:eastAsiaTheme="minorEastAsia" w:hAnsiTheme="minorEastAsia" w:hint="eastAsia"/>
              </w:rPr>
              <w:t>クアッドコアのサーバ向けプロセッサまたは同等のものを2つ以上搭載していること。</w:t>
            </w:r>
          </w:p>
          <w:p w14:paraId="796C82F7" w14:textId="77777777" w:rsidR="008363BD" w:rsidRDefault="008363BD" w:rsidP="008363BD">
            <w:pPr>
              <w:numPr>
                <w:ilvl w:val="0"/>
                <w:numId w:val="13"/>
              </w:numPr>
              <w:rPr>
                <w:rFonts w:asciiTheme="minorEastAsia" w:eastAsiaTheme="minorEastAsia" w:hAnsiTheme="minorEastAsia"/>
              </w:rPr>
            </w:pPr>
            <w:r>
              <w:rPr>
                <w:rFonts w:asciiTheme="minorEastAsia" w:eastAsiaTheme="minorEastAsia" w:hAnsiTheme="minorEastAsia" w:hint="eastAsia"/>
              </w:rPr>
              <w:t>動作クロックは、2.4GHz以上であること。</w:t>
            </w:r>
          </w:p>
        </w:tc>
      </w:tr>
      <w:tr w:rsidR="008363BD" w14:paraId="6CFC5C54" w14:textId="77777777" w:rsidTr="008363BD">
        <w:trPr>
          <w:trHeight w:val="255"/>
        </w:trPr>
        <w:tc>
          <w:tcPr>
            <w:tcW w:w="1847" w:type="dxa"/>
            <w:tcBorders>
              <w:top w:val="single" w:sz="4" w:space="0" w:color="auto"/>
              <w:left w:val="single" w:sz="4" w:space="0" w:color="auto"/>
              <w:bottom w:val="single" w:sz="4" w:space="0" w:color="auto"/>
              <w:right w:val="single" w:sz="4" w:space="0" w:color="auto"/>
            </w:tcBorders>
            <w:hideMark/>
          </w:tcPr>
          <w:p w14:paraId="597845E1"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メモリ</w:t>
            </w:r>
          </w:p>
        </w:tc>
        <w:tc>
          <w:tcPr>
            <w:tcW w:w="6393" w:type="dxa"/>
            <w:tcBorders>
              <w:top w:val="single" w:sz="4" w:space="0" w:color="auto"/>
              <w:left w:val="single" w:sz="4" w:space="0" w:color="auto"/>
              <w:bottom w:val="single" w:sz="4" w:space="0" w:color="auto"/>
              <w:right w:val="single" w:sz="4" w:space="0" w:color="auto"/>
            </w:tcBorders>
            <w:hideMark/>
          </w:tcPr>
          <w:p w14:paraId="761DB395" w14:textId="77777777" w:rsidR="008363BD" w:rsidRDefault="008363BD" w:rsidP="008363BD">
            <w:pPr>
              <w:numPr>
                <w:ilvl w:val="0"/>
                <w:numId w:val="14"/>
              </w:numPr>
              <w:rPr>
                <w:rFonts w:asciiTheme="minorEastAsia" w:eastAsiaTheme="minorEastAsia" w:hAnsiTheme="minorEastAsia"/>
              </w:rPr>
            </w:pPr>
            <w:r>
              <w:rPr>
                <w:rFonts w:asciiTheme="minorEastAsia" w:eastAsiaTheme="minorEastAsia" w:hAnsiTheme="minorEastAsia" w:hint="eastAsia"/>
                <w:bCs/>
                <w:szCs w:val="21"/>
              </w:rPr>
              <w:t>エラー訂正機能を有すること</w:t>
            </w:r>
            <w:r>
              <w:rPr>
                <w:rFonts w:asciiTheme="minorEastAsia" w:eastAsiaTheme="minorEastAsia" w:hAnsiTheme="minorEastAsia" w:hint="eastAsia"/>
              </w:rPr>
              <w:t>。</w:t>
            </w:r>
          </w:p>
          <w:p w14:paraId="6C7F5C14" w14:textId="77777777" w:rsidR="008363BD" w:rsidRDefault="008363BD" w:rsidP="008363BD">
            <w:pPr>
              <w:numPr>
                <w:ilvl w:val="0"/>
                <w:numId w:val="14"/>
              </w:numPr>
              <w:rPr>
                <w:rFonts w:asciiTheme="minorEastAsia" w:eastAsiaTheme="minorEastAsia" w:hAnsiTheme="minorEastAsia"/>
              </w:rPr>
            </w:pPr>
            <w:r>
              <w:rPr>
                <w:rFonts w:asciiTheme="minorEastAsia" w:eastAsiaTheme="minorEastAsia" w:hAnsiTheme="minorEastAsia" w:hint="eastAsia"/>
              </w:rPr>
              <w:t>64GB以上搭載し、搭載した全容量を利用可能であること。</w:t>
            </w:r>
          </w:p>
        </w:tc>
      </w:tr>
      <w:tr w:rsidR="008363BD" w14:paraId="0DCA820B"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286F0677"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br w:type="page"/>
              <w:t>磁気ディスク</w:t>
            </w:r>
          </w:p>
        </w:tc>
        <w:tc>
          <w:tcPr>
            <w:tcW w:w="6393" w:type="dxa"/>
            <w:tcBorders>
              <w:top w:val="single" w:sz="4" w:space="0" w:color="auto"/>
              <w:left w:val="single" w:sz="4" w:space="0" w:color="auto"/>
              <w:bottom w:val="single" w:sz="4" w:space="0" w:color="auto"/>
              <w:right w:val="single" w:sz="4" w:space="0" w:color="auto"/>
            </w:tcBorders>
            <w:hideMark/>
          </w:tcPr>
          <w:p w14:paraId="4657D820" w14:textId="77777777" w:rsidR="008363BD" w:rsidRDefault="008363BD" w:rsidP="008363BD">
            <w:pPr>
              <w:numPr>
                <w:ilvl w:val="0"/>
                <w:numId w:val="15"/>
              </w:numPr>
              <w:rPr>
                <w:rFonts w:asciiTheme="minorEastAsia" w:eastAsiaTheme="minorEastAsia" w:hAnsiTheme="minorEastAsia"/>
              </w:rPr>
            </w:pPr>
            <w:r>
              <w:rPr>
                <w:rFonts w:asciiTheme="minorEastAsia" w:eastAsiaTheme="minorEastAsia" w:hAnsiTheme="minorEastAsia" w:hint="eastAsia"/>
              </w:rPr>
              <w:t>RAID5構成にすること。</w:t>
            </w:r>
          </w:p>
          <w:p w14:paraId="330B15BF" w14:textId="77777777" w:rsidR="008363BD" w:rsidRDefault="008363BD" w:rsidP="008363BD">
            <w:pPr>
              <w:numPr>
                <w:ilvl w:val="0"/>
                <w:numId w:val="15"/>
              </w:numPr>
              <w:rPr>
                <w:rFonts w:asciiTheme="minorEastAsia" w:eastAsiaTheme="minorEastAsia" w:hAnsiTheme="minorEastAsia"/>
              </w:rPr>
            </w:pPr>
            <w:r>
              <w:rPr>
                <w:rFonts w:asciiTheme="minorEastAsia" w:eastAsiaTheme="minorEastAsia" w:hAnsiTheme="minorEastAsia" w:hint="eastAsia"/>
              </w:rPr>
              <w:t>磁気ディスクのI/Fは、SASとすること。</w:t>
            </w:r>
          </w:p>
          <w:p w14:paraId="4B4E1D39" w14:textId="77777777" w:rsidR="008363BD" w:rsidRDefault="008363BD" w:rsidP="008363BD">
            <w:pPr>
              <w:numPr>
                <w:ilvl w:val="0"/>
                <w:numId w:val="15"/>
              </w:numPr>
              <w:rPr>
                <w:rFonts w:asciiTheme="minorEastAsia" w:eastAsiaTheme="minorEastAsia" w:hAnsiTheme="minorEastAsia"/>
              </w:rPr>
            </w:pPr>
            <w:r>
              <w:rPr>
                <w:rFonts w:asciiTheme="minorEastAsia" w:eastAsiaTheme="minorEastAsia" w:hAnsiTheme="minorEastAsia" w:hint="eastAsia"/>
              </w:rPr>
              <w:t>ディスクは3台以上とすること。</w:t>
            </w:r>
          </w:p>
          <w:p w14:paraId="0EC3EF93" w14:textId="77777777" w:rsidR="008363BD" w:rsidRDefault="008363BD" w:rsidP="008363BD">
            <w:pPr>
              <w:numPr>
                <w:ilvl w:val="0"/>
                <w:numId w:val="15"/>
              </w:numPr>
              <w:rPr>
                <w:rFonts w:asciiTheme="minorEastAsia" w:eastAsiaTheme="minorEastAsia" w:hAnsiTheme="minorEastAsia"/>
              </w:rPr>
            </w:pPr>
            <w:r>
              <w:rPr>
                <w:rFonts w:asciiTheme="minorEastAsia" w:eastAsiaTheme="minorEastAsia" w:hAnsiTheme="minorEastAsia" w:hint="eastAsia"/>
              </w:rPr>
              <w:t>上記構成後のディスクの実容量は、5TB以上とすること。</w:t>
            </w:r>
          </w:p>
        </w:tc>
      </w:tr>
      <w:tr w:rsidR="008363BD" w14:paraId="0F22BE17" w14:textId="77777777" w:rsidTr="008363BD">
        <w:trPr>
          <w:trHeight w:val="289"/>
        </w:trPr>
        <w:tc>
          <w:tcPr>
            <w:tcW w:w="1847" w:type="dxa"/>
            <w:tcBorders>
              <w:top w:val="single" w:sz="4" w:space="0" w:color="auto"/>
              <w:left w:val="single" w:sz="4" w:space="0" w:color="auto"/>
              <w:bottom w:val="single" w:sz="4" w:space="0" w:color="auto"/>
              <w:right w:val="single" w:sz="4" w:space="0" w:color="auto"/>
            </w:tcBorders>
            <w:hideMark/>
          </w:tcPr>
          <w:p w14:paraId="2CEB96D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ＬＡＮ接続</w:t>
            </w:r>
          </w:p>
          <w:p w14:paraId="6506B4C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4D5348F5" w14:textId="77777777" w:rsidR="008363BD" w:rsidRDefault="008363BD" w:rsidP="008363BD">
            <w:pPr>
              <w:widowControl/>
              <w:numPr>
                <w:ilvl w:val="0"/>
                <w:numId w:val="16"/>
              </w:numPr>
              <w:jc w:val="left"/>
              <w:rPr>
                <w:rFonts w:asciiTheme="minorEastAsia" w:eastAsiaTheme="minorEastAsia" w:hAnsiTheme="minorEastAsia"/>
                <w:szCs w:val="21"/>
              </w:rPr>
            </w:pPr>
            <w:r>
              <w:rPr>
                <w:rFonts w:asciiTheme="minorEastAsia" w:eastAsiaTheme="minorEastAsia" w:hAnsiTheme="minorEastAsia" w:hint="eastAsia"/>
                <w:szCs w:val="21"/>
              </w:rPr>
              <w:t>通信速度1Gbpsにて全二重通信可能なEthernetポートを4つ以上有すること。</w:t>
            </w:r>
          </w:p>
        </w:tc>
      </w:tr>
      <w:tr w:rsidR="008363BD" w14:paraId="0B0702E0" w14:textId="77777777" w:rsidTr="008363BD">
        <w:trPr>
          <w:trHeight w:val="180"/>
        </w:trPr>
        <w:tc>
          <w:tcPr>
            <w:tcW w:w="1847" w:type="dxa"/>
            <w:tcBorders>
              <w:top w:val="single" w:sz="4" w:space="0" w:color="auto"/>
              <w:left w:val="single" w:sz="4" w:space="0" w:color="auto"/>
              <w:bottom w:val="single" w:sz="4" w:space="0" w:color="auto"/>
              <w:right w:val="single" w:sz="4" w:space="0" w:color="auto"/>
            </w:tcBorders>
            <w:hideMark/>
          </w:tcPr>
          <w:p w14:paraId="42E33F17"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22F81AD1" w14:textId="77777777" w:rsidR="008363BD" w:rsidRDefault="008363BD" w:rsidP="008363BD">
            <w:pPr>
              <w:numPr>
                <w:ilvl w:val="0"/>
                <w:numId w:val="17"/>
              </w:numPr>
              <w:rPr>
                <w:rFonts w:asciiTheme="minorEastAsia" w:eastAsiaTheme="minorEastAsia" w:hAnsiTheme="minorEastAsia"/>
              </w:rPr>
            </w:pPr>
            <w:r>
              <w:rPr>
                <w:rFonts w:asciiTheme="minorEastAsia" w:eastAsiaTheme="minorEastAsia" w:hAnsiTheme="minorEastAsia" w:hint="eastAsia"/>
              </w:rPr>
              <w:t>DVD-ROM、CD-ROMを読む性能を有する装置を内蔵すること。</w:t>
            </w:r>
          </w:p>
          <w:p w14:paraId="23298604" w14:textId="77777777" w:rsidR="008363BD" w:rsidRDefault="008363BD" w:rsidP="008363BD">
            <w:pPr>
              <w:numPr>
                <w:ilvl w:val="0"/>
                <w:numId w:val="17"/>
              </w:numPr>
              <w:rPr>
                <w:rFonts w:asciiTheme="minorEastAsia" w:eastAsiaTheme="minorEastAsia" w:hAnsiTheme="minorEastAsia"/>
              </w:rPr>
            </w:pPr>
            <w:r>
              <w:rPr>
                <w:rFonts w:asciiTheme="minorEastAsia" w:eastAsiaTheme="minorEastAsia" w:hAnsiTheme="minorEastAsia" w:hint="eastAsia"/>
              </w:rPr>
              <w:t>光ディスク装置からのブートが可能であること。</w:t>
            </w:r>
          </w:p>
        </w:tc>
      </w:tr>
      <w:tr w:rsidR="008363BD" w14:paraId="126FCEC8" w14:textId="77777777" w:rsidTr="008363BD">
        <w:trPr>
          <w:trHeight w:val="450"/>
        </w:trPr>
        <w:tc>
          <w:tcPr>
            <w:tcW w:w="1847" w:type="dxa"/>
            <w:tcBorders>
              <w:top w:val="single" w:sz="4" w:space="0" w:color="auto"/>
              <w:left w:val="single" w:sz="4" w:space="0" w:color="auto"/>
              <w:bottom w:val="single" w:sz="4" w:space="0" w:color="auto"/>
              <w:right w:val="single" w:sz="4" w:space="0" w:color="auto"/>
            </w:tcBorders>
            <w:hideMark/>
          </w:tcPr>
          <w:p w14:paraId="2706006D"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53244EB9" w14:textId="77777777" w:rsidR="00527EAB" w:rsidRDefault="008363BD" w:rsidP="00BE7EB9">
            <w:pPr>
              <w:pStyle w:val="af7"/>
              <w:numPr>
                <w:ilvl w:val="0"/>
                <w:numId w:val="18"/>
              </w:numPr>
              <w:tabs>
                <w:tab w:val="left" w:pos="382"/>
              </w:tabs>
              <w:ind w:leftChars="1" w:left="381" w:hangingChars="167" w:hanging="379"/>
              <w:rPr>
                <w:rFonts w:asciiTheme="minorEastAsia" w:eastAsiaTheme="minorEastAsia" w:hAnsiTheme="minorEastAsia"/>
                <w:kern w:val="0"/>
              </w:rPr>
            </w:pPr>
            <w:r w:rsidRPr="00527EAB">
              <w:rPr>
                <w:rFonts w:asciiTheme="minorEastAsia" w:eastAsiaTheme="minorEastAsia" w:hAnsiTheme="minorEastAsia" w:hint="eastAsia"/>
                <w:kern w:val="0"/>
              </w:rPr>
              <w:t>サーバ仮想化ソフトウェアである「VMware vSphere　Standard」が動作するシステム要件を満たしていること。</w:t>
            </w:r>
          </w:p>
          <w:p w14:paraId="591D47BE" w14:textId="5F86D849" w:rsidR="008363BD" w:rsidRPr="00527EAB" w:rsidRDefault="008363BD" w:rsidP="00BE7EB9">
            <w:pPr>
              <w:pStyle w:val="af7"/>
              <w:numPr>
                <w:ilvl w:val="0"/>
                <w:numId w:val="18"/>
              </w:numPr>
              <w:tabs>
                <w:tab w:val="left" w:pos="382"/>
              </w:tabs>
              <w:ind w:leftChars="1" w:left="381" w:hangingChars="167" w:hanging="379"/>
              <w:rPr>
                <w:rFonts w:asciiTheme="minorEastAsia" w:eastAsiaTheme="minorEastAsia" w:hAnsiTheme="minorEastAsia"/>
                <w:kern w:val="0"/>
              </w:rPr>
            </w:pPr>
            <w:r w:rsidRPr="00527EAB">
              <w:rPr>
                <w:rFonts w:asciiTheme="minorEastAsia" w:eastAsiaTheme="minorEastAsia" w:hAnsiTheme="minorEastAsia" w:hint="eastAsia"/>
                <w:kern w:val="0"/>
              </w:rPr>
              <w:t>最新バージョンの「VMware vSphere Standard」をインストールすること。また、本IAサーバで使用するために必要なライセンスを用意すること。</w:t>
            </w:r>
          </w:p>
          <w:p w14:paraId="53561A1D" w14:textId="77777777" w:rsidR="008363BD" w:rsidRDefault="008363BD" w:rsidP="00BE7EB9">
            <w:pPr>
              <w:pStyle w:val="af7"/>
              <w:numPr>
                <w:ilvl w:val="0"/>
                <w:numId w:val="18"/>
              </w:numPr>
              <w:tabs>
                <w:tab w:val="left" w:pos="382"/>
              </w:tabs>
              <w:ind w:leftChars="1" w:left="381" w:hangingChars="167" w:hanging="379"/>
              <w:rPr>
                <w:rFonts w:asciiTheme="minorEastAsia" w:eastAsiaTheme="minorEastAsia" w:hAnsiTheme="minorEastAsia"/>
                <w:kern w:val="0"/>
              </w:rPr>
            </w:pPr>
            <w:r>
              <w:rPr>
                <w:rFonts w:asciiTheme="minorEastAsia" w:eastAsiaTheme="minorEastAsia" w:hAnsiTheme="minorEastAsia" w:hint="eastAsia"/>
                <w:kern w:val="0"/>
              </w:rPr>
              <w:t>「VMware vSphere Standard」上で 64bit OS の仮想マシンを構築できること。</w:t>
            </w:r>
          </w:p>
          <w:p w14:paraId="2934BF6D" w14:textId="77777777" w:rsidR="008363BD" w:rsidRDefault="008363BD" w:rsidP="00BE7EB9">
            <w:pPr>
              <w:pStyle w:val="af7"/>
              <w:numPr>
                <w:ilvl w:val="0"/>
                <w:numId w:val="18"/>
              </w:numPr>
              <w:tabs>
                <w:tab w:val="left" w:pos="382"/>
              </w:tabs>
              <w:ind w:leftChars="1" w:left="381" w:hangingChars="167" w:hanging="379"/>
              <w:rPr>
                <w:rFonts w:asciiTheme="minorEastAsia" w:eastAsiaTheme="minorEastAsia" w:hAnsiTheme="minorEastAsia"/>
                <w:kern w:val="0"/>
              </w:rPr>
            </w:pPr>
            <w:r>
              <w:rPr>
                <w:rFonts w:asciiTheme="minorEastAsia" w:eastAsiaTheme="minorEastAsia" w:hAnsiTheme="minorEastAsia" w:hint="eastAsia"/>
                <w:szCs w:val="21"/>
              </w:rPr>
              <w:t>「2.4」で調達する「</w:t>
            </w:r>
            <w:proofErr w:type="spellStart"/>
            <w:r>
              <w:rPr>
                <w:rFonts w:asciiTheme="minorEastAsia" w:eastAsiaTheme="minorEastAsia" w:hAnsiTheme="minorEastAsia" w:hint="eastAsia"/>
                <w:szCs w:val="21"/>
              </w:rPr>
              <w:t>PowerChute</w:t>
            </w:r>
            <w:proofErr w:type="spellEnd"/>
            <w:r>
              <w:rPr>
                <w:rFonts w:asciiTheme="minorEastAsia" w:eastAsiaTheme="minorEastAsia" w:hAnsiTheme="minorEastAsia" w:hint="eastAsia"/>
                <w:szCs w:val="21"/>
              </w:rPr>
              <w:t xml:space="preserve"> Network Shutdown」をインストールして、</w:t>
            </w:r>
            <w:r>
              <w:rPr>
                <w:rFonts w:asciiTheme="minorEastAsia" w:eastAsiaTheme="minorEastAsia" w:hAnsiTheme="minorEastAsia" w:hint="eastAsia"/>
                <w:kern w:val="0"/>
              </w:rPr>
              <w:t>UPS装置からIPネットワークを介してシャットダウン信号を受け、OSの自動シャットダウンが行えること。</w:t>
            </w:r>
          </w:p>
          <w:p w14:paraId="67A079DC" w14:textId="77777777" w:rsidR="008363BD" w:rsidRDefault="008363BD" w:rsidP="00BE7EB9">
            <w:pPr>
              <w:pStyle w:val="af7"/>
              <w:numPr>
                <w:ilvl w:val="0"/>
                <w:numId w:val="18"/>
              </w:numPr>
              <w:tabs>
                <w:tab w:val="left" w:pos="382"/>
              </w:tabs>
              <w:ind w:leftChars="1" w:left="381" w:hangingChars="167" w:hanging="379"/>
              <w:rPr>
                <w:rFonts w:asciiTheme="minorEastAsia" w:eastAsiaTheme="minorEastAsia" w:hAnsiTheme="minorEastAsia"/>
                <w:kern w:val="0"/>
              </w:rPr>
            </w:pPr>
            <w:r>
              <w:rPr>
                <w:rFonts w:asciiTheme="minorEastAsia" w:eastAsiaTheme="minorEastAsia" w:hAnsiTheme="minorEastAsia" w:hint="eastAsia"/>
                <w:kern w:val="0"/>
              </w:rPr>
              <w:t>365日24時間連続</w:t>
            </w:r>
            <w:r>
              <w:rPr>
                <w:rFonts w:asciiTheme="minorEastAsia" w:eastAsiaTheme="minorEastAsia" w:hAnsiTheme="minorEastAsia" w:hint="eastAsia"/>
                <w:color w:val="000000" w:themeColor="text1"/>
                <w:kern w:val="0"/>
              </w:rPr>
              <w:t>稼働を想定した機器を選定すること。</w:t>
            </w:r>
          </w:p>
        </w:tc>
      </w:tr>
    </w:tbl>
    <w:p w14:paraId="665C8AAC" w14:textId="77777777" w:rsidR="008363BD" w:rsidRDefault="008363BD" w:rsidP="008363BD">
      <w:pPr>
        <w:ind w:left="709"/>
        <w:rPr>
          <w:rFonts w:ascii="ＭＳ ゴシック" w:eastAsia="ＭＳ ゴシック" w:hAnsi="ＭＳ ゴシック"/>
          <w:color w:val="000000"/>
          <w:sz w:val="22"/>
          <w:szCs w:val="22"/>
        </w:rPr>
      </w:pPr>
    </w:p>
    <w:p w14:paraId="5D42FB1A" w14:textId="724A00AE" w:rsidR="008363BD" w:rsidRDefault="008363BD" w:rsidP="0054089A">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br w:type="page"/>
      </w:r>
    </w:p>
    <w:p w14:paraId="6DA80D61"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UPS装置要件（1式）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5781CF0B"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63162285"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633731E3"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0FDC2C9E"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29F0C35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1481F0F7" w14:textId="77777777" w:rsidR="008363BD" w:rsidRDefault="008363BD" w:rsidP="008363BD">
            <w:pPr>
              <w:numPr>
                <w:ilvl w:val="0"/>
                <w:numId w:val="19"/>
              </w:numPr>
              <w:rPr>
                <w:rFonts w:asciiTheme="minorEastAsia" w:eastAsiaTheme="minorEastAsia" w:hAnsiTheme="minorEastAsia"/>
              </w:rPr>
            </w:pPr>
            <w:r>
              <w:rPr>
                <w:rFonts w:asciiTheme="minorEastAsia" w:eastAsiaTheme="minorEastAsia" w:hAnsiTheme="minorEastAsia" w:hint="eastAsia"/>
              </w:rPr>
              <w:t>19インチのサーバラック（HP製 AF001A ラック 10642 G2）に搭載可能なラックマウント型であること。また、搭載する為に必要な器具一式を同梱すること。</w:t>
            </w:r>
          </w:p>
          <w:p w14:paraId="5805F4D8" w14:textId="77777777" w:rsidR="008363BD" w:rsidRDefault="008363BD" w:rsidP="008363BD">
            <w:pPr>
              <w:widowControl/>
              <w:numPr>
                <w:ilvl w:val="0"/>
                <w:numId w:val="19"/>
              </w:numPr>
              <w:jc w:val="left"/>
              <w:rPr>
                <w:rFonts w:asciiTheme="minorEastAsia" w:eastAsiaTheme="minorEastAsia" w:hAnsiTheme="minorEastAsia"/>
              </w:rPr>
            </w:pPr>
            <w:r>
              <w:rPr>
                <w:rFonts w:asciiTheme="minorEastAsia" w:eastAsiaTheme="minorEastAsia" w:hAnsiTheme="minorEastAsia" w:hint="eastAsia"/>
              </w:rPr>
              <w:t>停電時において、本調達におけるIAサーバ4台、設置済みNASサーバ（HP StoreEasy1440）を4分以上稼働できること。</w:t>
            </w:r>
          </w:p>
          <w:p w14:paraId="778ED663" w14:textId="77777777" w:rsidR="008363BD" w:rsidRDefault="008363BD" w:rsidP="008363BD">
            <w:pPr>
              <w:numPr>
                <w:ilvl w:val="0"/>
                <w:numId w:val="19"/>
              </w:numPr>
              <w:rPr>
                <w:rFonts w:asciiTheme="minorEastAsia" w:eastAsiaTheme="minorEastAsia" w:hAnsiTheme="minorEastAsia"/>
              </w:rPr>
            </w:pPr>
            <w:r>
              <w:rPr>
                <w:rFonts w:asciiTheme="minorEastAsia" w:eastAsiaTheme="minorEastAsia" w:hAnsiTheme="minorEastAsia" w:hint="eastAsia"/>
              </w:rPr>
              <w:t>3U以下</w:t>
            </w:r>
            <w:r>
              <w:rPr>
                <w:rFonts w:asciiTheme="minorEastAsia" w:eastAsiaTheme="minorEastAsia" w:hAnsiTheme="minorEastAsia" w:hint="eastAsia"/>
                <w:kern w:val="0"/>
              </w:rPr>
              <w:t>のラックマウント型</w:t>
            </w:r>
            <w:r>
              <w:rPr>
                <w:rFonts w:asciiTheme="minorEastAsia" w:eastAsiaTheme="minorEastAsia" w:hAnsiTheme="minorEastAsia" w:hint="eastAsia"/>
              </w:rPr>
              <w:t>であること。</w:t>
            </w:r>
          </w:p>
          <w:p w14:paraId="3DC37E97" w14:textId="77777777" w:rsidR="008363BD" w:rsidRDefault="008363BD" w:rsidP="008363BD">
            <w:pPr>
              <w:widowControl/>
              <w:numPr>
                <w:ilvl w:val="0"/>
                <w:numId w:val="19"/>
              </w:numPr>
              <w:jc w:val="left"/>
              <w:rPr>
                <w:rFonts w:asciiTheme="minorEastAsia" w:eastAsiaTheme="minorEastAsia" w:hAnsiTheme="minorEastAsia"/>
              </w:rPr>
            </w:pPr>
            <w:r>
              <w:rPr>
                <w:rFonts w:asciiTheme="minorEastAsia" w:eastAsiaTheme="minorEastAsia" w:hAnsiTheme="minorEastAsia" w:hint="eastAsia"/>
              </w:rPr>
              <w:t>AC100V 50Hzの商用電源で動作すること。</w:t>
            </w:r>
          </w:p>
        </w:tc>
      </w:tr>
      <w:tr w:rsidR="008363BD" w14:paraId="2BB486F2"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0CA86100"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電源供給能力</w:t>
            </w:r>
          </w:p>
        </w:tc>
        <w:tc>
          <w:tcPr>
            <w:tcW w:w="6393" w:type="dxa"/>
            <w:tcBorders>
              <w:top w:val="single" w:sz="4" w:space="0" w:color="auto"/>
              <w:left w:val="single" w:sz="4" w:space="0" w:color="auto"/>
              <w:bottom w:val="single" w:sz="4" w:space="0" w:color="auto"/>
              <w:right w:val="single" w:sz="4" w:space="0" w:color="auto"/>
            </w:tcBorders>
            <w:hideMark/>
          </w:tcPr>
          <w:p w14:paraId="329DE7EF" w14:textId="77777777" w:rsidR="008363BD" w:rsidRDefault="008363BD" w:rsidP="00BE7EB9">
            <w:pPr>
              <w:pStyle w:val="af7"/>
              <w:numPr>
                <w:ilvl w:val="0"/>
                <w:numId w:val="20"/>
              </w:numPr>
              <w:tabs>
                <w:tab w:val="left" w:pos="403"/>
              </w:tabs>
              <w:ind w:leftChars="0" w:left="381" w:hanging="381"/>
              <w:rPr>
                <w:rFonts w:asciiTheme="minorEastAsia" w:eastAsiaTheme="minorEastAsia" w:hAnsiTheme="minorEastAsia"/>
                <w:kern w:val="0"/>
              </w:rPr>
            </w:pPr>
            <w:r>
              <w:rPr>
                <w:rFonts w:asciiTheme="minorEastAsia" w:eastAsiaTheme="minorEastAsia" w:hAnsiTheme="minorEastAsia" w:hint="eastAsia"/>
                <w:kern w:val="0"/>
              </w:rPr>
              <w:t>停電が発生した場合にもサーバのシャットダウン処理が正常に終了するまでの電力供給が可能であること。</w:t>
            </w:r>
          </w:p>
          <w:p w14:paraId="6ED798BC" w14:textId="77777777" w:rsidR="008363BD" w:rsidRDefault="008363BD" w:rsidP="00BE7EB9">
            <w:pPr>
              <w:pStyle w:val="af7"/>
              <w:numPr>
                <w:ilvl w:val="0"/>
                <w:numId w:val="20"/>
              </w:numPr>
              <w:tabs>
                <w:tab w:val="left" w:pos="403"/>
              </w:tabs>
              <w:ind w:leftChars="0" w:left="382" w:hanging="381"/>
              <w:rPr>
                <w:rFonts w:asciiTheme="minorEastAsia" w:eastAsiaTheme="minorEastAsia" w:hAnsiTheme="minorEastAsia"/>
                <w:kern w:val="0"/>
              </w:rPr>
            </w:pPr>
            <w:r>
              <w:rPr>
                <w:rFonts w:asciiTheme="minorEastAsia" w:eastAsiaTheme="minorEastAsia" w:hAnsiTheme="minorEastAsia" w:hint="eastAsia"/>
                <w:kern w:val="0"/>
              </w:rPr>
              <w:t>落雷等の瞬間停電（瞬時電圧低下）やノイズなどの障害時にもシステムへ安定した電源を供給すること。</w:t>
            </w:r>
          </w:p>
          <w:p w14:paraId="600B4720" w14:textId="77777777" w:rsidR="008363BD" w:rsidRDefault="008363BD" w:rsidP="00BE7EB9">
            <w:pPr>
              <w:pStyle w:val="af7"/>
              <w:numPr>
                <w:ilvl w:val="0"/>
                <w:numId w:val="20"/>
              </w:numPr>
              <w:tabs>
                <w:tab w:val="left" w:pos="403"/>
              </w:tabs>
              <w:ind w:leftChars="0" w:left="382" w:hanging="381"/>
              <w:rPr>
                <w:rFonts w:asciiTheme="minorEastAsia" w:eastAsiaTheme="minorEastAsia" w:hAnsiTheme="minorEastAsia"/>
                <w:kern w:val="0"/>
              </w:rPr>
            </w:pPr>
            <w:r>
              <w:rPr>
                <w:rFonts w:asciiTheme="minorEastAsia" w:eastAsiaTheme="minorEastAsia" w:hAnsiTheme="minorEastAsia" w:hint="eastAsia"/>
                <w:kern w:val="0"/>
              </w:rPr>
              <w:t>3,000VA以上の出力容量を1式で供給可能であること。</w:t>
            </w:r>
          </w:p>
        </w:tc>
      </w:tr>
      <w:tr w:rsidR="008363BD" w14:paraId="5F50C519"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47A9B01B"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管理機能</w:t>
            </w:r>
          </w:p>
        </w:tc>
        <w:tc>
          <w:tcPr>
            <w:tcW w:w="6393" w:type="dxa"/>
            <w:tcBorders>
              <w:top w:val="single" w:sz="4" w:space="0" w:color="auto"/>
              <w:left w:val="single" w:sz="4" w:space="0" w:color="auto"/>
              <w:bottom w:val="single" w:sz="4" w:space="0" w:color="auto"/>
              <w:right w:val="single" w:sz="4" w:space="0" w:color="auto"/>
            </w:tcBorders>
            <w:hideMark/>
          </w:tcPr>
          <w:p w14:paraId="6C078867" w14:textId="77777777" w:rsidR="00BE7EB9" w:rsidRPr="00BE7EB9" w:rsidRDefault="008363BD" w:rsidP="00BE7EB9">
            <w:pPr>
              <w:numPr>
                <w:ilvl w:val="0"/>
                <w:numId w:val="21"/>
              </w:numPr>
              <w:tabs>
                <w:tab w:val="left" w:pos="453"/>
              </w:tabs>
              <w:ind w:left="381" w:hanging="381"/>
              <w:rPr>
                <w:rFonts w:asciiTheme="minorEastAsia" w:eastAsiaTheme="minorEastAsia" w:hAnsiTheme="minorEastAsia"/>
                <w:color w:val="000000" w:themeColor="text1"/>
                <w:kern w:val="0"/>
              </w:rPr>
            </w:pPr>
            <w:r w:rsidRPr="00BE7EB9">
              <w:rPr>
                <w:rFonts w:asciiTheme="minorEastAsia" w:eastAsiaTheme="minorEastAsia" w:hAnsiTheme="minorEastAsia" w:hint="eastAsia"/>
                <w:color w:val="000000" w:themeColor="text1"/>
                <w:szCs w:val="21"/>
              </w:rPr>
              <w:t>UPSの停電検出を受けて、電源を供給しているサーバ上で、OSの自動シャットダウンが可能であること。電源を供給しているサーバは複数あり、ネットワーク接続されているものとする。</w:t>
            </w:r>
          </w:p>
          <w:p w14:paraId="6D5ACBD4" w14:textId="1882C68B" w:rsidR="00BE7EB9" w:rsidRPr="00BE7EB9" w:rsidRDefault="008363BD" w:rsidP="00BE7EB9">
            <w:pPr>
              <w:numPr>
                <w:ilvl w:val="0"/>
                <w:numId w:val="21"/>
              </w:numPr>
              <w:tabs>
                <w:tab w:val="left" w:pos="453"/>
              </w:tabs>
              <w:ind w:left="382" w:hanging="381"/>
              <w:rPr>
                <w:rFonts w:asciiTheme="minorEastAsia" w:eastAsiaTheme="minorEastAsia" w:hAnsiTheme="minorEastAsia"/>
                <w:color w:val="000000" w:themeColor="text1"/>
                <w:kern w:val="0"/>
              </w:rPr>
            </w:pPr>
            <w:r w:rsidRPr="00BE7EB9">
              <w:rPr>
                <w:rFonts w:asciiTheme="minorEastAsia" w:eastAsiaTheme="minorEastAsia" w:hAnsiTheme="minorEastAsia" w:hint="eastAsia"/>
                <w:color w:val="000000" w:themeColor="text1"/>
                <w:szCs w:val="21"/>
              </w:rPr>
              <w:t>上記停電検出時に、停止シーケンスに必要な時間間隔を設定できること。</w:t>
            </w:r>
          </w:p>
          <w:p w14:paraId="13F1EE88" w14:textId="50E14682" w:rsidR="00BE7EB9" w:rsidRPr="00BE7EB9" w:rsidRDefault="008363BD" w:rsidP="00BE7EB9">
            <w:pPr>
              <w:numPr>
                <w:ilvl w:val="0"/>
                <w:numId w:val="21"/>
              </w:numPr>
              <w:tabs>
                <w:tab w:val="left" w:pos="453"/>
              </w:tabs>
              <w:ind w:left="382" w:hanging="381"/>
              <w:rPr>
                <w:rFonts w:asciiTheme="minorEastAsia" w:eastAsiaTheme="minorEastAsia" w:hAnsiTheme="minorEastAsia"/>
                <w:color w:val="000000" w:themeColor="text1"/>
                <w:kern w:val="0"/>
              </w:rPr>
            </w:pPr>
            <w:r w:rsidRPr="00BE7EB9">
              <w:rPr>
                <w:rFonts w:asciiTheme="minorEastAsia" w:eastAsiaTheme="minorEastAsia" w:hAnsiTheme="minorEastAsia" w:hint="eastAsia"/>
                <w:color w:val="000000" w:themeColor="text1"/>
              </w:rPr>
              <w:t>設置済みNASサーバ（HP StoreEasy1440）にインストールしている</w:t>
            </w:r>
            <w:proofErr w:type="spellStart"/>
            <w:r w:rsidRPr="00BE7EB9">
              <w:rPr>
                <w:rFonts w:asciiTheme="minorEastAsia" w:eastAsiaTheme="minorEastAsia" w:hAnsiTheme="minorEastAsia" w:hint="eastAsia"/>
                <w:color w:val="000000" w:themeColor="text1"/>
              </w:rPr>
              <w:t>PowerChute</w:t>
            </w:r>
            <w:proofErr w:type="spellEnd"/>
            <w:r w:rsidRPr="00BE7EB9">
              <w:rPr>
                <w:rFonts w:asciiTheme="minorEastAsia" w:eastAsiaTheme="minorEastAsia" w:hAnsiTheme="minorEastAsia" w:hint="eastAsia"/>
                <w:color w:val="000000" w:themeColor="text1"/>
              </w:rPr>
              <w:t xml:space="preserve"> Network Shutdown（バージョン3.1）との親和性を考慮すること。</w:t>
            </w:r>
          </w:p>
          <w:p w14:paraId="55B7DF1B" w14:textId="51FA8CA1" w:rsidR="008363BD" w:rsidRPr="00BE7EB9" w:rsidRDefault="008363BD" w:rsidP="00BE7EB9">
            <w:pPr>
              <w:numPr>
                <w:ilvl w:val="0"/>
                <w:numId w:val="21"/>
              </w:numPr>
              <w:tabs>
                <w:tab w:val="left" w:pos="453"/>
              </w:tabs>
              <w:ind w:left="382" w:hanging="381"/>
              <w:rPr>
                <w:rFonts w:asciiTheme="minorEastAsia" w:eastAsiaTheme="minorEastAsia" w:hAnsiTheme="minorEastAsia"/>
                <w:color w:val="000000" w:themeColor="text1"/>
                <w:kern w:val="0"/>
              </w:rPr>
            </w:pPr>
            <w:r w:rsidRPr="00BE7EB9">
              <w:rPr>
                <w:rFonts w:asciiTheme="minorEastAsia" w:eastAsiaTheme="minorEastAsia" w:hAnsiTheme="minorEastAsia" w:hint="eastAsia"/>
                <w:color w:val="000000" w:themeColor="text1"/>
                <w:kern w:val="0"/>
              </w:rPr>
              <w:t>4台のIAサーバの電源管理が可能なソフトウェアを用意すること。</w:t>
            </w:r>
          </w:p>
          <w:p w14:paraId="09F6E235" w14:textId="77777777" w:rsidR="008363BD" w:rsidRDefault="008363BD" w:rsidP="00BE7EB9">
            <w:pPr>
              <w:pStyle w:val="af7"/>
              <w:numPr>
                <w:ilvl w:val="0"/>
                <w:numId w:val="21"/>
              </w:numPr>
              <w:tabs>
                <w:tab w:val="left" w:pos="453"/>
              </w:tabs>
              <w:ind w:leftChars="0" w:left="382" w:hanging="381"/>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バッテリの低下、UPS異常、入力電源異常などがLED等にて表示され、UPSの動作確認が可能であること。</w:t>
            </w:r>
          </w:p>
        </w:tc>
      </w:tr>
      <w:tr w:rsidR="008363BD" w14:paraId="0F3C132D" w14:textId="77777777" w:rsidTr="008363BD">
        <w:trPr>
          <w:trHeight w:val="450"/>
        </w:trPr>
        <w:tc>
          <w:tcPr>
            <w:tcW w:w="1847" w:type="dxa"/>
            <w:tcBorders>
              <w:top w:val="single" w:sz="4" w:space="0" w:color="auto"/>
              <w:left w:val="single" w:sz="4" w:space="0" w:color="auto"/>
              <w:bottom w:val="single" w:sz="4" w:space="0" w:color="auto"/>
              <w:right w:val="single" w:sz="4" w:space="0" w:color="auto"/>
            </w:tcBorders>
            <w:hideMark/>
          </w:tcPr>
          <w:p w14:paraId="38A6329D"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5AF08567" w14:textId="77777777" w:rsidR="008363BD" w:rsidRDefault="008363BD" w:rsidP="008363BD">
            <w:pPr>
              <w:numPr>
                <w:ilvl w:val="0"/>
                <w:numId w:val="22"/>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「2.1.1」、「2.1.2」で調達するIAサーバで利用できること。</w:t>
            </w:r>
          </w:p>
          <w:p w14:paraId="583AAE7D" w14:textId="77777777" w:rsidR="008363BD" w:rsidRDefault="008363BD" w:rsidP="008363BD">
            <w:pPr>
              <w:numPr>
                <w:ilvl w:val="0"/>
                <w:numId w:val="22"/>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入力プラグの形状は、NEMA L5-30Pであること。</w:t>
            </w:r>
          </w:p>
          <w:p w14:paraId="5E44C4BB" w14:textId="77777777" w:rsidR="008363BD" w:rsidRDefault="008363BD" w:rsidP="008363BD">
            <w:pPr>
              <w:numPr>
                <w:ilvl w:val="0"/>
                <w:numId w:val="22"/>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バッテリの交換が容易に行えること。</w:t>
            </w:r>
          </w:p>
        </w:tc>
      </w:tr>
    </w:tbl>
    <w:p w14:paraId="0EB865A4" w14:textId="1C18E467" w:rsidR="00F219E5" w:rsidRDefault="00F219E5" w:rsidP="008363BD">
      <w:pPr>
        <w:ind w:left="709"/>
        <w:rPr>
          <w:rFonts w:ascii="ＭＳ ゴシック" w:eastAsia="ＭＳ ゴシック" w:hAnsi="ＭＳ ゴシック"/>
          <w:color w:val="000000"/>
          <w:sz w:val="22"/>
          <w:szCs w:val="22"/>
        </w:rPr>
      </w:pPr>
    </w:p>
    <w:p w14:paraId="76865FDF" w14:textId="0534A3D2" w:rsidR="008363BD" w:rsidRDefault="00F219E5" w:rsidP="00F219E5">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531FF235"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ファイアウォール構成要件（2式）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09E19410"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0B9BCCD9"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730E6264"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62EF3FA1"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2DF9D57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64803F01" w14:textId="77777777" w:rsidR="008363BD" w:rsidRDefault="008363BD" w:rsidP="008363BD">
            <w:pPr>
              <w:numPr>
                <w:ilvl w:val="0"/>
                <w:numId w:val="23"/>
              </w:numPr>
              <w:rPr>
                <w:rFonts w:asciiTheme="minorEastAsia" w:eastAsiaTheme="minorEastAsia" w:hAnsiTheme="minorEastAsia"/>
                <w:szCs w:val="20"/>
              </w:rPr>
            </w:pPr>
            <w:r>
              <w:rPr>
                <w:rFonts w:asciiTheme="minorEastAsia" w:eastAsiaTheme="minorEastAsia" w:hAnsiTheme="minorEastAsia" w:hint="eastAsia"/>
              </w:rPr>
              <w:t>19インチのサーバラック（HP製 AF001A ラック 10642 G2）に搭載可能のアプライアンス型であること。また、搭載する為に必要な器具一式を同梱すること。なお、1Uよりも小さい場合は、据え置き型でよい。</w:t>
            </w:r>
          </w:p>
          <w:p w14:paraId="26FDE959"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最大同時セッション数は60,000以上であること。</w:t>
            </w:r>
          </w:p>
          <w:p w14:paraId="75EDC8F4"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ファイアウォール処理能力が 200,000(パケット/秒) 以上であること。</w:t>
            </w:r>
          </w:p>
          <w:p w14:paraId="3E433FBD"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パケットフィルタリング時の最大転送帯域は500Mbps以上であること。</w:t>
            </w:r>
          </w:p>
          <w:p w14:paraId="34F0FC52"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IPアドレスやポート番号を見て通過の可否を決めるパケットフィルタリング機能を有すること</w:t>
            </w:r>
          </w:p>
          <w:p w14:paraId="1C0C9448"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通信フローを見てパケットの通過の可否を決めるステートフルインスペクション機能を利用できること。</w:t>
            </w:r>
          </w:p>
          <w:p w14:paraId="29A1545E"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TCPポート番号変換機能（NAPT）を有すること。</w:t>
            </w:r>
          </w:p>
          <w:p w14:paraId="2D2E5532"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IPv4/IPv6に対応していること。</w:t>
            </w:r>
          </w:p>
          <w:p w14:paraId="658717BC"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1000Base-T Ethernetインタフェースが6ポート以上あること。</w:t>
            </w:r>
          </w:p>
          <w:p w14:paraId="0AA66676"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管理インターフェースはHTTP、HTTPS、</w:t>
            </w:r>
            <w:proofErr w:type="spellStart"/>
            <w:r>
              <w:rPr>
                <w:rFonts w:asciiTheme="minorEastAsia" w:eastAsiaTheme="minorEastAsia" w:hAnsiTheme="minorEastAsia" w:hint="eastAsia"/>
              </w:rPr>
              <w:t>ssh</w:t>
            </w:r>
            <w:proofErr w:type="spellEnd"/>
            <w:r>
              <w:rPr>
                <w:rFonts w:asciiTheme="minorEastAsia" w:eastAsiaTheme="minorEastAsia" w:hAnsiTheme="minorEastAsia" w:hint="eastAsia"/>
              </w:rPr>
              <w:t>をサポートしていること。</w:t>
            </w:r>
          </w:p>
          <w:p w14:paraId="2CB56435" w14:textId="77777777" w:rsidR="008363BD" w:rsidRDefault="008363BD" w:rsidP="008363BD">
            <w:pPr>
              <w:numPr>
                <w:ilvl w:val="0"/>
                <w:numId w:val="23"/>
              </w:numPr>
              <w:rPr>
                <w:rFonts w:asciiTheme="minorEastAsia" w:eastAsiaTheme="minorEastAsia" w:hAnsiTheme="minorEastAsia"/>
                <w:color w:val="000000" w:themeColor="text1"/>
              </w:rPr>
            </w:pPr>
            <w:r>
              <w:rPr>
                <w:rFonts w:asciiTheme="minorEastAsia" w:eastAsiaTheme="minorEastAsia" w:hAnsiTheme="minorEastAsia" w:hint="eastAsia"/>
              </w:rPr>
              <w:t>ログ/監視機能として、Sy</w:t>
            </w:r>
            <w:r>
              <w:rPr>
                <w:rFonts w:asciiTheme="minorEastAsia" w:eastAsiaTheme="minorEastAsia" w:hAnsiTheme="minorEastAsia" w:hint="eastAsia"/>
                <w:color w:val="000000" w:themeColor="text1"/>
              </w:rPr>
              <w:t>slog、SNMPに対応していること。</w:t>
            </w:r>
          </w:p>
          <w:p w14:paraId="45D20697" w14:textId="77777777" w:rsidR="008363BD" w:rsidRDefault="008363BD" w:rsidP="008363BD">
            <w:pPr>
              <w:numPr>
                <w:ilvl w:val="0"/>
                <w:numId w:val="23"/>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AC100V 50Hzの商用電源で動作すること。</w:t>
            </w:r>
          </w:p>
          <w:p w14:paraId="2553B7AF" w14:textId="77777777" w:rsidR="008363BD" w:rsidRDefault="008363BD" w:rsidP="008363BD">
            <w:pPr>
              <w:numPr>
                <w:ilvl w:val="0"/>
                <w:numId w:val="23"/>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既存の装置（FortiGate 300D）と同等の設定を引き継げること、もしくは納入業者にて既存の装置の設定内容を移植できること。尚、VPN機能は利用していない。</w:t>
            </w:r>
          </w:p>
          <w:p w14:paraId="17BA6C79"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color w:val="000000" w:themeColor="text1"/>
              </w:rPr>
              <w:t>OS、ドライバ等 のパッチについて</w:t>
            </w:r>
            <w:r>
              <w:rPr>
                <w:rFonts w:asciiTheme="minorEastAsia" w:eastAsiaTheme="minorEastAsia" w:hAnsiTheme="minorEastAsia" w:hint="eastAsia"/>
              </w:rPr>
              <w:t>は、設定時の最新かつ安定バージョンの適用をすること。</w:t>
            </w:r>
          </w:p>
          <w:p w14:paraId="65E024C3" w14:textId="77777777" w:rsidR="008363BD" w:rsidRDefault="008363BD" w:rsidP="008363BD">
            <w:pPr>
              <w:numPr>
                <w:ilvl w:val="0"/>
                <w:numId w:val="23"/>
              </w:numPr>
              <w:rPr>
                <w:rFonts w:asciiTheme="minorEastAsia" w:eastAsiaTheme="minorEastAsia" w:hAnsiTheme="minorEastAsia"/>
              </w:rPr>
            </w:pPr>
            <w:r>
              <w:rPr>
                <w:rFonts w:asciiTheme="minorEastAsia" w:eastAsiaTheme="minorEastAsia" w:hAnsiTheme="minorEastAsia" w:hint="eastAsia"/>
              </w:rPr>
              <w:t>OS、ドライバ等のパッチ適用をした場合、適用したパッチのメディアと適用手順が分かる資料を併せて納めること。</w:t>
            </w:r>
          </w:p>
        </w:tc>
      </w:tr>
      <w:tr w:rsidR="008363BD" w14:paraId="6EBF4084"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0F68E7D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冗長化</w:t>
            </w:r>
          </w:p>
        </w:tc>
        <w:tc>
          <w:tcPr>
            <w:tcW w:w="6393" w:type="dxa"/>
            <w:tcBorders>
              <w:top w:val="single" w:sz="4" w:space="0" w:color="auto"/>
              <w:left w:val="single" w:sz="4" w:space="0" w:color="auto"/>
              <w:bottom w:val="single" w:sz="4" w:space="0" w:color="auto"/>
              <w:right w:val="single" w:sz="4" w:space="0" w:color="auto"/>
            </w:tcBorders>
            <w:hideMark/>
          </w:tcPr>
          <w:p w14:paraId="46921F15" w14:textId="77777777" w:rsidR="008363BD" w:rsidRDefault="008363BD" w:rsidP="008363BD">
            <w:pPr>
              <w:numPr>
                <w:ilvl w:val="0"/>
                <w:numId w:val="2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式のファイアウォール間で構成やファイアウォール設定を共有できる冗長化構成にすること。</w:t>
            </w:r>
          </w:p>
        </w:tc>
      </w:tr>
    </w:tbl>
    <w:p w14:paraId="3A1B0AA1" w14:textId="77777777" w:rsidR="008363BD" w:rsidRDefault="008363BD" w:rsidP="008363BD">
      <w:pPr>
        <w:ind w:left="709"/>
        <w:rPr>
          <w:rFonts w:ascii="ＭＳ ゴシック" w:eastAsia="ＭＳ ゴシック" w:hAnsi="ＭＳ ゴシック"/>
          <w:color w:val="000000"/>
          <w:sz w:val="22"/>
          <w:szCs w:val="22"/>
        </w:rPr>
      </w:pPr>
    </w:p>
    <w:p w14:paraId="3A7393F0" w14:textId="77777777" w:rsidR="008363BD" w:rsidRDefault="008363BD" w:rsidP="008363BD">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br w:type="page"/>
      </w:r>
    </w:p>
    <w:p w14:paraId="7EFF22AB" w14:textId="77777777" w:rsidR="008363BD" w:rsidRDefault="008363BD" w:rsidP="008363BD">
      <w:pPr>
        <w:ind w:left="709"/>
        <w:rPr>
          <w:rFonts w:ascii="ＭＳ ゴシック" w:eastAsia="ＭＳ ゴシック" w:hAnsi="ＭＳ ゴシック"/>
          <w:color w:val="000000"/>
          <w:sz w:val="22"/>
          <w:szCs w:val="22"/>
        </w:rPr>
      </w:pPr>
    </w:p>
    <w:p w14:paraId="1CE1FB13" w14:textId="77777777" w:rsidR="008363BD" w:rsidRDefault="008363BD" w:rsidP="008363BD">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パーソナルコンピュータ構成要件</w:t>
      </w:r>
    </w:p>
    <w:p w14:paraId="2469D29C"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デスクトップ型コンピュータ構成要件（20式）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21FDCB5B"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0AC161D3"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37D28324"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6EDAB9C1"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206F1C4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619CAECD" w14:textId="77777777" w:rsidR="008363BD" w:rsidRDefault="008363BD" w:rsidP="008363BD">
            <w:pPr>
              <w:numPr>
                <w:ilvl w:val="0"/>
                <w:numId w:val="25"/>
              </w:numPr>
              <w:rPr>
                <w:rFonts w:asciiTheme="minorEastAsia" w:eastAsiaTheme="minorEastAsia" w:hAnsiTheme="minorEastAsia"/>
              </w:rPr>
            </w:pPr>
            <w:r>
              <w:rPr>
                <w:rFonts w:asciiTheme="minorEastAsia" w:eastAsiaTheme="minorEastAsia" w:hAnsiTheme="minorEastAsia" w:hint="eastAsia"/>
              </w:rPr>
              <w:t>２０式を同一の構成で用意すること。</w:t>
            </w:r>
          </w:p>
          <w:p w14:paraId="52EAD499" w14:textId="77777777" w:rsidR="008363BD" w:rsidRDefault="008363BD" w:rsidP="008363BD">
            <w:pPr>
              <w:numPr>
                <w:ilvl w:val="0"/>
                <w:numId w:val="25"/>
              </w:numPr>
              <w:rPr>
                <w:rFonts w:asciiTheme="minorEastAsia" w:eastAsiaTheme="minorEastAsia" w:hAnsiTheme="minorEastAsia"/>
              </w:rPr>
            </w:pPr>
            <w:r>
              <w:rPr>
                <w:rFonts w:asciiTheme="minorEastAsia" w:eastAsiaTheme="minorEastAsia" w:hAnsiTheme="minorEastAsia" w:hint="eastAsia"/>
              </w:rPr>
              <w:t>縦置き時に、幅110mm奥行380mm高さ345mm以内であること（スタンド等は含まない）。</w:t>
            </w:r>
          </w:p>
          <w:p w14:paraId="15EAE187" w14:textId="77777777" w:rsidR="008363BD" w:rsidRDefault="008363BD" w:rsidP="008363BD">
            <w:pPr>
              <w:numPr>
                <w:ilvl w:val="0"/>
                <w:numId w:val="25"/>
              </w:numPr>
              <w:rPr>
                <w:rFonts w:asciiTheme="minorEastAsia" w:eastAsiaTheme="minorEastAsia" w:hAnsiTheme="minorEastAsia"/>
              </w:rPr>
            </w:pPr>
            <w:r>
              <w:rPr>
                <w:rFonts w:asciiTheme="minorEastAsia" w:eastAsiaTheme="minorEastAsia" w:hAnsiTheme="minorEastAsia" w:hint="eastAsia"/>
              </w:rPr>
              <w:t>AC100V 50Hzの商用電源で動作すること。</w:t>
            </w:r>
          </w:p>
        </w:tc>
      </w:tr>
      <w:tr w:rsidR="008363BD" w14:paraId="290E135C"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5815066A"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ＣＰＵ</w:t>
            </w:r>
          </w:p>
        </w:tc>
        <w:tc>
          <w:tcPr>
            <w:tcW w:w="6393" w:type="dxa"/>
            <w:tcBorders>
              <w:top w:val="single" w:sz="4" w:space="0" w:color="auto"/>
              <w:left w:val="single" w:sz="4" w:space="0" w:color="auto"/>
              <w:bottom w:val="single" w:sz="4" w:space="0" w:color="auto"/>
              <w:right w:val="single" w:sz="4" w:space="0" w:color="auto"/>
            </w:tcBorders>
            <w:hideMark/>
          </w:tcPr>
          <w:p w14:paraId="39A40087" w14:textId="77777777" w:rsidR="008363BD" w:rsidRDefault="008363BD" w:rsidP="008363BD">
            <w:pPr>
              <w:numPr>
                <w:ilvl w:val="0"/>
                <w:numId w:val="26"/>
              </w:numPr>
              <w:rPr>
                <w:rFonts w:asciiTheme="minorEastAsia" w:eastAsiaTheme="minorEastAsia" w:hAnsiTheme="minorEastAsia"/>
              </w:rPr>
            </w:pPr>
            <w:r>
              <w:rPr>
                <w:rFonts w:asciiTheme="minorEastAsia" w:eastAsiaTheme="minorEastAsia" w:hAnsiTheme="minorEastAsia" w:hint="eastAsia"/>
              </w:rPr>
              <w:t>クアッドコアのプロセッサまたは同等のものを搭載していること。</w:t>
            </w:r>
          </w:p>
          <w:p w14:paraId="63B503B9" w14:textId="77777777" w:rsidR="008363BD" w:rsidRDefault="008363BD" w:rsidP="008363BD">
            <w:pPr>
              <w:numPr>
                <w:ilvl w:val="0"/>
                <w:numId w:val="26"/>
              </w:numPr>
              <w:rPr>
                <w:rFonts w:asciiTheme="minorEastAsia" w:eastAsiaTheme="minorEastAsia" w:hAnsiTheme="minorEastAsia"/>
              </w:rPr>
            </w:pPr>
            <w:r>
              <w:rPr>
                <w:rFonts w:asciiTheme="minorEastAsia" w:eastAsiaTheme="minorEastAsia" w:hAnsiTheme="minorEastAsia" w:hint="eastAsia"/>
              </w:rPr>
              <w:t>内部周波数は3.2GHz以上であること。</w:t>
            </w:r>
          </w:p>
          <w:p w14:paraId="325CB164" w14:textId="77777777" w:rsidR="008363BD" w:rsidRDefault="008363BD" w:rsidP="008363BD">
            <w:pPr>
              <w:numPr>
                <w:ilvl w:val="0"/>
                <w:numId w:val="26"/>
              </w:numPr>
              <w:rPr>
                <w:rFonts w:asciiTheme="minorEastAsia" w:eastAsiaTheme="minorEastAsia" w:hAnsiTheme="minorEastAsia"/>
              </w:rPr>
            </w:pPr>
            <w:r>
              <w:rPr>
                <w:rFonts w:asciiTheme="minorEastAsia" w:eastAsiaTheme="minorEastAsia" w:hAnsiTheme="minorEastAsia" w:hint="eastAsia"/>
              </w:rPr>
              <w:t>転送速度が5.0GT/s以上であること</w:t>
            </w:r>
          </w:p>
        </w:tc>
      </w:tr>
      <w:tr w:rsidR="008363BD" w14:paraId="777868A7" w14:textId="77777777" w:rsidTr="008363BD">
        <w:trPr>
          <w:trHeight w:val="255"/>
        </w:trPr>
        <w:tc>
          <w:tcPr>
            <w:tcW w:w="1847" w:type="dxa"/>
            <w:tcBorders>
              <w:top w:val="single" w:sz="4" w:space="0" w:color="auto"/>
              <w:left w:val="single" w:sz="4" w:space="0" w:color="auto"/>
              <w:bottom w:val="single" w:sz="4" w:space="0" w:color="auto"/>
              <w:right w:val="single" w:sz="4" w:space="0" w:color="auto"/>
            </w:tcBorders>
            <w:hideMark/>
          </w:tcPr>
          <w:p w14:paraId="1C097595"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メモリ</w:t>
            </w:r>
          </w:p>
        </w:tc>
        <w:tc>
          <w:tcPr>
            <w:tcW w:w="6393" w:type="dxa"/>
            <w:tcBorders>
              <w:top w:val="single" w:sz="4" w:space="0" w:color="auto"/>
              <w:left w:val="single" w:sz="4" w:space="0" w:color="auto"/>
              <w:bottom w:val="single" w:sz="4" w:space="0" w:color="auto"/>
              <w:right w:val="single" w:sz="4" w:space="0" w:color="auto"/>
            </w:tcBorders>
            <w:hideMark/>
          </w:tcPr>
          <w:p w14:paraId="31F0A1B5" w14:textId="77777777" w:rsidR="008363BD" w:rsidRDefault="008363BD" w:rsidP="008363BD">
            <w:pPr>
              <w:numPr>
                <w:ilvl w:val="0"/>
                <w:numId w:val="27"/>
              </w:numPr>
              <w:rPr>
                <w:rFonts w:asciiTheme="minorEastAsia" w:eastAsiaTheme="minorEastAsia" w:hAnsiTheme="minorEastAsia"/>
              </w:rPr>
            </w:pPr>
            <w:r>
              <w:rPr>
                <w:rFonts w:asciiTheme="minorEastAsia" w:eastAsiaTheme="minorEastAsia" w:hAnsiTheme="minorEastAsia" w:hint="eastAsia"/>
              </w:rPr>
              <w:t>8GB以上を搭載すること。</w:t>
            </w:r>
          </w:p>
        </w:tc>
      </w:tr>
      <w:tr w:rsidR="008363BD" w14:paraId="2F87CE29"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6153CEF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br w:type="page"/>
              <w:t>磁気ディスク</w:t>
            </w:r>
          </w:p>
        </w:tc>
        <w:tc>
          <w:tcPr>
            <w:tcW w:w="6393" w:type="dxa"/>
            <w:tcBorders>
              <w:top w:val="single" w:sz="4" w:space="0" w:color="auto"/>
              <w:left w:val="single" w:sz="4" w:space="0" w:color="auto"/>
              <w:bottom w:val="single" w:sz="4" w:space="0" w:color="auto"/>
              <w:right w:val="single" w:sz="4" w:space="0" w:color="auto"/>
            </w:tcBorders>
            <w:hideMark/>
          </w:tcPr>
          <w:p w14:paraId="6736F28D" w14:textId="77777777" w:rsidR="008363BD" w:rsidRDefault="008363BD" w:rsidP="008363BD">
            <w:pPr>
              <w:numPr>
                <w:ilvl w:val="0"/>
                <w:numId w:val="28"/>
              </w:numPr>
              <w:rPr>
                <w:rFonts w:asciiTheme="minorEastAsia" w:eastAsiaTheme="minorEastAsia" w:hAnsiTheme="minorEastAsia"/>
              </w:rPr>
            </w:pPr>
            <w:r>
              <w:rPr>
                <w:rFonts w:asciiTheme="minorEastAsia" w:eastAsiaTheme="minorEastAsia" w:hAnsiTheme="minorEastAsia" w:hint="eastAsia"/>
              </w:rPr>
              <w:t>320GB以上を搭載すること。</w:t>
            </w:r>
          </w:p>
          <w:p w14:paraId="420406DB" w14:textId="77777777" w:rsidR="008363BD" w:rsidRDefault="008363BD" w:rsidP="008363BD">
            <w:pPr>
              <w:numPr>
                <w:ilvl w:val="0"/>
                <w:numId w:val="28"/>
              </w:numPr>
              <w:rPr>
                <w:rFonts w:asciiTheme="minorEastAsia" w:eastAsiaTheme="minorEastAsia" w:hAnsiTheme="minorEastAsia"/>
              </w:rPr>
            </w:pPr>
            <w:r>
              <w:rPr>
                <w:rFonts w:asciiTheme="minorEastAsia" w:eastAsiaTheme="minorEastAsia" w:hAnsiTheme="minorEastAsia" w:hint="eastAsia"/>
              </w:rPr>
              <w:t>C：ドライブに80GB以上割り当てられていること。</w:t>
            </w:r>
          </w:p>
        </w:tc>
      </w:tr>
      <w:tr w:rsidR="008363BD" w14:paraId="6E072C2D"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07FCC321"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グラフィックス</w:t>
            </w:r>
          </w:p>
        </w:tc>
        <w:tc>
          <w:tcPr>
            <w:tcW w:w="6393" w:type="dxa"/>
            <w:tcBorders>
              <w:top w:val="single" w:sz="4" w:space="0" w:color="auto"/>
              <w:left w:val="single" w:sz="4" w:space="0" w:color="auto"/>
              <w:bottom w:val="single" w:sz="4" w:space="0" w:color="auto"/>
              <w:right w:val="single" w:sz="4" w:space="0" w:color="auto"/>
            </w:tcBorders>
            <w:hideMark/>
          </w:tcPr>
          <w:p w14:paraId="06D6805D" w14:textId="77777777" w:rsidR="008363BD" w:rsidRDefault="008363BD" w:rsidP="008363BD">
            <w:pPr>
              <w:numPr>
                <w:ilvl w:val="0"/>
                <w:numId w:val="29"/>
              </w:numPr>
              <w:rPr>
                <w:rFonts w:asciiTheme="minorEastAsia" w:eastAsiaTheme="minorEastAsia" w:hAnsiTheme="minorEastAsia"/>
              </w:rPr>
            </w:pPr>
            <w:r>
              <w:rPr>
                <w:rFonts w:asciiTheme="minorEastAsia" w:eastAsiaTheme="minorEastAsia" w:hAnsiTheme="minorEastAsia" w:hint="eastAsia"/>
              </w:rPr>
              <w:t>1920×1080以上の解像度で利用可能であること。</w:t>
            </w:r>
          </w:p>
        </w:tc>
      </w:tr>
      <w:tr w:rsidR="008363BD" w14:paraId="4C926BE8"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2436A3A0"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キーボード</w:t>
            </w:r>
          </w:p>
        </w:tc>
        <w:tc>
          <w:tcPr>
            <w:tcW w:w="6393" w:type="dxa"/>
            <w:tcBorders>
              <w:top w:val="single" w:sz="4" w:space="0" w:color="auto"/>
              <w:left w:val="single" w:sz="4" w:space="0" w:color="auto"/>
              <w:bottom w:val="single" w:sz="4" w:space="0" w:color="auto"/>
              <w:right w:val="single" w:sz="4" w:space="0" w:color="auto"/>
            </w:tcBorders>
            <w:hideMark/>
          </w:tcPr>
          <w:p w14:paraId="5F2FEC8B" w14:textId="77777777" w:rsidR="008363BD" w:rsidRDefault="008363BD" w:rsidP="008363BD">
            <w:pPr>
              <w:numPr>
                <w:ilvl w:val="0"/>
                <w:numId w:val="30"/>
              </w:numPr>
              <w:rPr>
                <w:rFonts w:asciiTheme="minorEastAsia" w:eastAsiaTheme="minorEastAsia" w:hAnsiTheme="minorEastAsia"/>
              </w:rPr>
            </w:pPr>
            <w:r>
              <w:rPr>
                <w:rFonts w:asciiTheme="minorEastAsia" w:eastAsiaTheme="minorEastAsia" w:hAnsiTheme="minorEastAsia" w:hint="eastAsia"/>
              </w:rPr>
              <w:t>日本語109キーボードであること。</w:t>
            </w:r>
          </w:p>
        </w:tc>
      </w:tr>
      <w:tr w:rsidR="008363BD" w14:paraId="2A41138A"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28429433"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マウス</w:t>
            </w:r>
          </w:p>
        </w:tc>
        <w:tc>
          <w:tcPr>
            <w:tcW w:w="6393" w:type="dxa"/>
            <w:tcBorders>
              <w:top w:val="single" w:sz="4" w:space="0" w:color="auto"/>
              <w:left w:val="single" w:sz="4" w:space="0" w:color="auto"/>
              <w:bottom w:val="single" w:sz="4" w:space="0" w:color="auto"/>
              <w:right w:val="single" w:sz="4" w:space="0" w:color="auto"/>
            </w:tcBorders>
            <w:hideMark/>
          </w:tcPr>
          <w:p w14:paraId="1D3C381B" w14:textId="77777777" w:rsidR="008363BD" w:rsidRDefault="008363BD" w:rsidP="008363BD">
            <w:pPr>
              <w:numPr>
                <w:ilvl w:val="0"/>
                <w:numId w:val="31"/>
              </w:numPr>
              <w:rPr>
                <w:rFonts w:asciiTheme="minorEastAsia" w:eastAsiaTheme="minorEastAsia" w:hAnsiTheme="minorEastAsia"/>
              </w:rPr>
            </w:pPr>
            <w:r>
              <w:rPr>
                <w:rFonts w:asciiTheme="minorEastAsia" w:eastAsiaTheme="minorEastAsia" w:hAnsiTheme="minorEastAsia" w:hint="eastAsia"/>
              </w:rPr>
              <w:t>USB接続のマウスであること。</w:t>
            </w:r>
          </w:p>
        </w:tc>
      </w:tr>
      <w:tr w:rsidR="008363BD" w14:paraId="015D0E58"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1D9763A9"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ディスプレイ</w:t>
            </w:r>
          </w:p>
        </w:tc>
        <w:tc>
          <w:tcPr>
            <w:tcW w:w="6393" w:type="dxa"/>
            <w:tcBorders>
              <w:top w:val="single" w:sz="4" w:space="0" w:color="auto"/>
              <w:left w:val="single" w:sz="4" w:space="0" w:color="auto"/>
              <w:bottom w:val="single" w:sz="4" w:space="0" w:color="auto"/>
              <w:right w:val="single" w:sz="4" w:space="0" w:color="auto"/>
            </w:tcBorders>
            <w:hideMark/>
          </w:tcPr>
          <w:p w14:paraId="53D70BA8" w14:textId="77777777" w:rsidR="008363BD" w:rsidRDefault="008363BD" w:rsidP="008363BD">
            <w:pPr>
              <w:numPr>
                <w:ilvl w:val="0"/>
                <w:numId w:val="32"/>
              </w:numPr>
              <w:rPr>
                <w:rFonts w:asciiTheme="minorEastAsia" w:eastAsiaTheme="minorEastAsia" w:hAnsiTheme="minorEastAsia"/>
              </w:rPr>
            </w:pPr>
            <w:r>
              <w:rPr>
                <w:rFonts w:asciiTheme="minorEastAsia" w:eastAsiaTheme="minorEastAsia" w:hAnsiTheme="minorEastAsia" w:hint="eastAsia"/>
              </w:rPr>
              <w:t>デスクトップ型コンピュータ１式あたり、液晶ディスプレイ装置１台を用意すること。</w:t>
            </w:r>
          </w:p>
          <w:p w14:paraId="7BE70DE2" w14:textId="77777777" w:rsidR="008363BD" w:rsidRDefault="008363BD" w:rsidP="008363BD">
            <w:pPr>
              <w:numPr>
                <w:ilvl w:val="0"/>
                <w:numId w:val="32"/>
              </w:numPr>
              <w:rPr>
                <w:rFonts w:asciiTheme="minorEastAsia" w:eastAsiaTheme="minorEastAsia" w:hAnsiTheme="minorEastAsia"/>
              </w:rPr>
            </w:pPr>
            <w:r>
              <w:rPr>
                <w:rFonts w:asciiTheme="minorEastAsia" w:eastAsiaTheme="minorEastAsia" w:hAnsiTheme="minorEastAsia" w:hint="eastAsia"/>
              </w:rPr>
              <w:t>21インチ以上の大きさであること。</w:t>
            </w:r>
          </w:p>
          <w:p w14:paraId="6A0C9FD8" w14:textId="77777777" w:rsidR="008363BD" w:rsidRDefault="008363BD" w:rsidP="008363BD">
            <w:pPr>
              <w:numPr>
                <w:ilvl w:val="0"/>
                <w:numId w:val="32"/>
              </w:numPr>
              <w:rPr>
                <w:rFonts w:asciiTheme="minorEastAsia" w:eastAsiaTheme="minorEastAsia" w:hAnsiTheme="minorEastAsia"/>
              </w:rPr>
            </w:pPr>
            <w:r>
              <w:rPr>
                <w:rFonts w:asciiTheme="minorEastAsia" w:eastAsiaTheme="minorEastAsia" w:hAnsiTheme="minorEastAsia" w:hint="eastAsia"/>
              </w:rPr>
              <w:t>1440×900以上の解像度で利用可能であること。</w:t>
            </w:r>
          </w:p>
        </w:tc>
      </w:tr>
      <w:tr w:rsidR="008363BD" w14:paraId="1D287B1D"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69FBF685"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ＵＳＢポート</w:t>
            </w:r>
          </w:p>
        </w:tc>
        <w:tc>
          <w:tcPr>
            <w:tcW w:w="6393" w:type="dxa"/>
            <w:tcBorders>
              <w:top w:val="single" w:sz="4" w:space="0" w:color="auto"/>
              <w:left w:val="single" w:sz="4" w:space="0" w:color="auto"/>
              <w:bottom w:val="single" w:sz="4" w:space="0" w:color="auto"/>
              <w:right w:val="single" w:sz="4" w:space="0" w:color="auto"/>
            </w:tcBorders>
            <w:hideMark/>
          </w:tcPr>
          <w:p w14:paraId="022D4123" w14:textId="77777777" w:rsidR="008363BD" w:rsidRDefault="008363BD" w:rsidP="008363BD">
            <w:pPr>
              <w:numPr>
                <w:ilvl w:val="0"/>
                <w:numId w:val="33"/>
              </w:numPr>
              <w:rPr>
                <w:rFonts w:asciiTheme="minorEastAsia" w:eastAsiaTheme="minorEastAsia" w:hAnsiTheme="minorEastAsia"/>
              </w:rPr>
            </w:pPr>
            <w:r>
              <w:rPr>
                <w:rFonts w:asciiTheme="minorEastAsia" w:eastAsiaTheme="minorEastAsia" w:hAnsiTheme="minorEastAsia" w:hint="eastAsia"/>
              </w:rPr>
              <w:t>USB2.0、3.0規格に対応していること。</w:t>
            </w:r>
          </w:p>
        </w:tc>
      </w:tr>
      <w:tr w:rsidR="008363BD" w14:paraId="24BD723F" w14:textId="77777777" w:rsidTr="008363BD">
        <w:trPr>
          <w:trHeight w:val="289"/>
        </w:trPr>
        <w:tc>
          <w:tcPr>
            <w:tcW w:w="1847" w:type="dxa"/>
            <w:tcBorders>
              <w:top w:val="single" w:sz="4" w:space="0" w:color="auto"/>
              <w:left w:val="single" w:sz="4" w:space="0" w:color="auto"/>
              <w:bottom w:val="single" w:sz="4" w:space="0" w:color="auto"/>
              <w:right w:val="single" w:sz="4" w:space="0" w:color="auto"/>
            </w:tcBorders>
            <w:hideMark/>
          </w:tcPr>
          <w:p w14:paraId="3507BF23"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ＬＡＮ接続</w:t>
            </w:r>
          </w:p>
          <w:p w14:paraId="053C63A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78C7D182" w14:textId="77777777" w:rsidR="008363BD" w:rsidRDefault="008363BD" w:rsidP="008363BD">
            <w:pPr>
              <w:widowControl/>
              <w:numPr>
                <w:ilvl w:val="0"/>
                <w:numId w:val="34"/>
              </w:numPr>
              <w:jc w:val="left"/>
              <w:rPr>
                <w:rFonts w:asciiTheme="minorEastAsia" w:eastAsiaTheme="minorEastAsia" w:hAnsiTheme="minorEastAsia"/>
                <w:szCs w:val="21"/>
              </w:rPr>
            </w:pPr>
            <w:r>
              <w:rPr>
                <w:rFonts w:asciiTheme="minorEastAsia" w:eastAsiaTheme="minorEastAsia" w:hAnsiTheme="minorEastAsia" w:hint="eastAsia"/>
                <w:szCs w:val="21"/>
              </w:rPr>
              <w:t>通信速度1Gbpsにて全二重通信可能なEthernetポートを1つ以上有すること。</w:t>
            </w:r>
          </w:p>
        </w:tc>
      </w:tr>
      <w:tr w:rsidR="008363BD" w14:paraId="4EBA1417" w14:textId="77777777" w:rsidTr="008363BD">
        <w:trPr>
          <w:trHeight w:val="180"/>
        </w:trPr>
        <w:tc>
          <w:tcPr>
            <w:tcW w:w="1847" w:type="dxa"/>
            <w:tcBorders>
              <w:top w:val="single" w:sz="4" w:space="0" w:color="auto"/>
              <w:left w:val="single" w:sz="4" w:space="0" w:color="auto"/>
              <w:bottom w:val="single" w:sz="4" w:space="0" w:color="auto"/>
              <w:right w:val="single" w:sz="4" w:space="0" w:color="auto"/>
            </w:tcBorders>
            <w:hideMark/>
          </w:tcPr>
          <w:p w14:paraId="12D4A4D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02C4B0AA" w14:textId="77777777" w:rsidR="008363BD" w:rsidRDefault="008363BD" w:rsidP="008363BD">
            <w:pPr>
              <w:numPr>
                <w:ilvl w:val="0"/>
                <w:numId w:val="35"/>
              </w:numPr>
              <w:rPr>
                <w:rFonts w:asciiTheme="minorEastAsia" w:eastAsiaTheme="minorEastAsia" w:hAnsiTheme="minorEastAsia"/>
              </w:rPr>
            </w:pPr>
            <w:r>
              <w:rPr>
                <w:rFonts w:asciiTheme="minorEastAsia" w:eastAsiaTheme="minorEastAsia" w:hAnsiTheme="minorEastAsia" w:hint="eastAsia"/>
              </w:rPr>
              <w:t>CD-ROM、DVD-ROM、およびCD-R/RW、DVD±R/±RWの読み書きが可能であること。</w:t>
            </w:r>
          </w:p>
        </w:tc>
      </w:tr>
      <w:tr w:rsidR="008363BD" w14:paraId="7BB44115" w14:textId="77777777" w:rsidTr="008363BD">
        <w:trPr>
          <w:trHeight w:val="450"/>
        </w:trPr>
        <w:tc>
          <w:tcPr>
            <w:tcW w:w="1847" w:type="dxa"/>
            <w:tcBorders>
              <w:top w:val="single" w:sz="4" w:space="0" w:color="auto"/>
              <w:left w:val="single" w:sz="4" w:space="0" w:color="auto"/>
              <w:bottom w:val="single" w:sz="4" w:space="0" w:color="auto"/>
              <w:right w:val="single" w:sz="4" w:space="0" w:color="auto"/>
            </w:tcBorders>
            <w:hideMark/>
          </w:tcPr>
          <w:p w14:paraId="53A1A83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7BC06D52" w14:textId="77777777" w:rsidR="008363BD" w:rsidRDefault="008363BD" w:rsidP="008363BD">
            <w:pPr>
              <w:numPr>
                <w:ilvl w:val="0"/>
                <w:numId w:val="36"/>
              </w:numPr>
              <w:rPr>
                <w:rFonts w:asciiTheme="minorEastAsia" w:eastAsiaTheme="minorEastAsia" w:hAnsiTheme="minorEastAsia"/>
              </w:rPr>
            </w:pPr>
            <w:r>
              <w:rPr>
                <w:rFonts w:asciiTheme="minorEastAsia" w:eastAsiaTheme="minorEastAsia" w:hAnsiTheme="minorEastAsia" w:hint="eastAsia"/>
              </w:rPr>
              <w:t>Microsoft Windows 7,8.1,10 Professional（64bit）が動作すること。</w:t>
            </w:r>
          </w:p>
          <w:p w14:paraId="202EED55" w14:textId="77777777" w:rsidR="008363BD" w:rsidRDefault="008363BD" w:rsidP="008363BD">
            <w:pPr>
              <w:numPr>
                <w:ilvl w:val="0"/>
                <w:numId w:val="36"/>
              </w:numPr>
              <w:rPr>
                <w:rFonts w:asciiTheme="minorEastAsia" w:eastAsiaTheme="minorEastAsia" w:hAnsiTheme="minorEastAsia"/>
              </w:rPr>
            </w:pPr>
            <w:r>
              <w:rPr>
                <w:rFonts w:asciiTheme="minorEastAsia" w:eastAsiaTheme="minorEastAsia" w:hAnsiTheme="minorEastAsia" w:hint="eastAsia"/>
              </w:rPr>
              <w:t>Microsoft Windows 10 Professional(64bit)がインストールされていること。</w:t>
            </w:r>
          </w:p>
          <w:p w14:paraId="4353AA2C" w14:textId="77777777" w:rsidR="008363BD" w:rsidRDefault="008363BD" w:rsidP="008363BD">
            <w:pPr>
              <w:numPr>
                <w:ilvl w:val="0"/>
                <w:numId w:val="36"/>
              </w:numPr>
              <w:rPr>
                <w:rFonts w:asciiTheme="minorEastAsia" w:eastAsiaTheme="minorEastAsia" w:hAnsiTheme="minorEastAsia"/>
              </w:rPr>
            </w:pPr>
            <w:r>
              <w:rPr>
                <w:rFonts w:asciiTheme="minorEastAsia" w:eastAsiaTheme="minorEastAsia" w:hAnsiTheme="minorEastAsia" w:hint="eastAsia"/>
              </w:rPr>
              <w:t>工場出荷時の状態に戻すためのCD-ROMまたはDVD-ROMメディアを、２０式に対して</w:t>
            </w:r>
            <w:r>
              <w:rPr>
                <w:rFonts w:asciiTheme="minorEastAsia" w:eastAsiaTheme="minorEastAsia" w:hAnsiTheme="minorEastAsia" w:hint="eastAsia"/>
                <w:color w:val="000000" w:themeColor="text1"/>
              </w:rPr>
              <w:t>１式以上用意すること。</w:t>
            </w:r>
          </w:p>
        </w:tc>
      </w:tr>
    </w:tbl>
    <w:p w14:paraId="4D31C06F" w14:textId="77777777" w:rsidR="008363BD" w:rsidRDefault="008363BD" w:rsidP="008363BD">
      <w:pPr>
        <w:ind w:left="709"/>
        <w:rPr>
          <w:rFonts w:ascii="ＭＳ ゴシック" w:eastAsia="ＭＳ ゴシック" w:hAnsi="ＭＳ ゴシック"/>
          <w:color w:val="000000"/>
          <w:sz w:val="22"/>
          <w:szCs w:val="22"/>
        </w:rPr>
      </w:pPr>
    </w:p>
    <w:p w14:paraId="08B03B45" w14:textId="77777777" w:rsidR="008363BD" w:rsidRDefault="008363BD" w:rsidP="008363BD">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br w:type="page"/>
      </w:r>
    </w:p>
    <w:p w14:paraId="6BDE6A7B" w14:textId="77777777" w:rsidR="008363BD" w:rsidRDefault="008363BD" w:rsidP="008363BD">
      <w:pPr>
        <w:ind w:left="709"/>
        <w:rPr>
          <w:rFonts w:ascii="ＭＳ ゴシック" w:eastAsia="ＭＳ ゴシック" w:hAnsi="ＭＳ ゴシック"/>
          <w:color w:val="000000"/>
          <w:sz w:val="22"/>
          <w:szCs w:val="22"/>
        </w:rPr>
      </w:pPr>
    </w:p>
    <w:p w14:paraId="4EA7D529"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ノート型コンピュータ構成要件（4式）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6CB9C6E6"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17A97611"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5B231A6E"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7037F751"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2E1056B3"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43DACF4B" w14:textId="77777777" w:rsidR="008363BD" w:rsidRDefault="008363BD" w:rsidP="008363BD">
            <w:pPr>
              <w:numPr>
                <w:ilvl w:val="0"/>
                <w:numId w:val="37"/>
              </w:numPr>
              <w:rPr>
                <w:rFonts w:asciiTheme="minorEastAsia" w:eastAsiaTheme="minorEastAsia" w:hAnsiTheme="minorEastAsia"/>
              </w:rPr>
            </w:pPr>
            <w:r>
              <w:rPr>
                <w:rFonts w:asciiTheme="minorEastAsia" w:eastAsiaTheme="minorEastAsia" w:hAnsiTheme="minorEastAsia" w:hint="eastAsia"/>
              </w:rPr>
              <w:t>４式を同一の構成で用意すること。</w:t>
            </w:r>
          </w:p>
          <w:p w14:paraId="3C4F47EA" w14:textId="77777777" w:rsidR="008363BD" w:rsidRDefault="008363BD" w:rsidP="008363BD">
            <w:pPr>
              <w:numPr>
                <w:ilvl w:val="0"/>
                <w:numId w:val="37"/>
              </w:numPr>
              <w:rPr>
                <w:rFonts w:asciiTheme="minorEastAsia" w:eastAsiaTheme="minorEastAsia" w:hAnsiTheme="minorEastAsia"/>
              </w:rPr>
            </w:pPr>
            <w:r>
              <w:rPr>
                <w:rFonts w:asciiTheme="minorEastAsia" w:eastAsiaTheme="minorEastAsia" w:hAnsiTheme="minorEastAsia" w:hint="eastAsia"/>
              </w:rPr>
              <w:t>本体重量が2.2Kg以下であること。</w:t>
            </w:r>
          </w:p>
          <w:p w14:paraId="4886A36A" w14:textId="77777777" w:rsidR="008363BD" w:rsidRDefault="008363BD" w:rsidP="008363BD">
            <w:pPr>
              <w:numPr>
                <w:ilvl w:val="0"/>
                <w:numId w:val="37"/>
              </w:numPr>
              <w:rPr>
                <w:rFonts w:asciiTheme="minorEastAsia" w:eastAsiaTheme="minorEastAsia" w:hAnsiTheme="minorEastAsia"/>
              </w:rPr>
            </w:pPr>
            <w:r>
              <w:rPr>
                <w:rFonts w:asciiTheme="minorEastAsia" w:eastAsiaTheme="minorEastAsia" w:hAnsiTheme="minorEastAsia" w:hint="eastAsia"/>
              </w:rPr>
              <w:t>AC100V 50Hzの商用電源で動作すること。</w:t>
            </w:r>
          </w:p>
        </w:tc>
      </w:tr>
      <w:tr w:rsidR="008363BD" w14:paraId="7E1DC9CD"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2E17C827"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ＣＰＵ</w:t>
            </w:r>
          </w:p>
        </w:tc>
        <w:tc>
          <w:tcPr>
            <w:tcW w:w="6393" w:type="dxa"/>
            <w:tcBorders>
              <w:top w:val="single" w:sz="4" w:space="0" w:color="auto"/>
              <w:left w:val="single" w:sz="4" w:space="0" w:color="auto"/>
              <w:bottom w:val="single" w:sz="4" w:space="0" w:color="auto"/>
              <w:right w:val="single" w:sz="4" w:space="0" w:color="auto"/>
            </w:tcBorders>
            <w:hideMark/>
          </w:tcPr>
          <w:p w14:paraId="61663F08" w14:textId="77777777" w:rsidR="008363BD" w:rsidRDefault="008363BD" w:rsidP="008363BD">
            <w:pPr>
              <w:numPr>
                <w:ilvl w:val="0"/>
                <w:numId w:val="38"/>
              </w:numPr>
              <w:rPr>
                <w:rFonts w:asciiTheme="minorEastAsia" w:eastAsiaTheme="minorEastAsia" w:hAnsiTheme="minorEastAsia"/>
              </w:rPr>
            </w:pPr>
            <w:r>
              <w:rPr>
                <w:rFonts w:asciiTheme="minorEastAsia" w:eastAsiaTheme="minorEastAsia" w:hAnsiTheme="minorEastAsia" w:hint="eastAsia"/>
              </w:rPr>
              <w:t>デュアルコアのプロセッサまたは同等のものを搭載していること。</w:t>
            </w:r>
          </w:p>
          <w:p w14:paraId="2A8CFEF5" w14:textId="77777777" w:rsidR="008363BD" w:rsidRDefault="008363BD" w:rsidP="008363BD">
            <w:pPr>
              <w:numPr>
                <w:ilvl w:val="0"/>
                <w:numId w:val="38"/>
              </w:numPr>
              <w:rPr>
                <w:rFonts w:asciiTheme="minorEastAsia" w:eastAsiaTheme="minorEastAsia" w:hAnsiTheme="minorEastAsia"/>
              </w:rPr>
            </w:pPr>
            <w:r>
              <w:rPr>
                <w:rFonts w:asciiTheme="minorEastAsia" w:eastAsiaTheme="minorEastAsia" w:hAnsiTheme="minorEastAsia" w:hint="eastAsia"/>
              </w:rPr>
              <w:t>内部周波数は2.0GHz以上であること。</w:t>
            </w:r>
          </w:p>
        </w:tc>
      </w:tr>
      <w:tr w:rsidR="008363BD" w14:paraId="12C4AA8A" w14:textId="77777777" w:rsidTr="008363BD">
        <w:trPr>
          <w:trHeight w:val="255"/>
        </w:trPr>
        <w:tc>
          <w:tcPr>
            <w:tcW w:w="1847" w:type="dxa"/>
            <w:tcBorders>
              <w:top w:val="single" w:sz="4" w:space="0" w:color="auto"/>
              <w:left w:val="single" w:sz="4" w:space="0" w:color="auto"/>
              <w:bottom w:val="single" w:sz="4" w:space="0" w:color="auto"/>
              <w:right w:val="single" w:sz="4" w:space="0" w:color="auto"/>
            </w:tcBorders>
            <w:hideMark/>
          </w:tcPr>
          <w:p w14:paraId="57D3C4A4"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メモリ</w:t>
            </w:r>
          </w:p>
        </w:tc>
        <w:tc>
          <w:tcPr>
            <w:tcW w:w="6393" w:type="dxa"/>
            <w:tcBorders>
              <w:top w:val="single" w:sz="4" w:space="0" w:color="auto"/>
              <w:left w:val="single" w:sz="4" w:space="0" w:color="auto"/>
              <w:bottom w:val="single" w:sz="4" w:space="0" w:color="auto"/>
              <w:right w:val="single" w:sz="4" w:space="0" w:color="auto"/>
            </w:tcBorders>
            <w:hideMark/>
          </w:tcPr>
          <w:p w14:paraId="722BBB7D" w14:textId="77777777" w:rsidR="008363BD" w:rsidRDefault="008363BD" w:rsidP="008363BD">
            <w:pPr>
              <w:numPr>
                <w:ilvl w:val="0"/>
                <w:numId w:val="39"/>
              </w:numPr>
              <w:rPr>
                <w:rFonts w:asciiTheme="minorEastAsia" w:eastAsiaTheme="minorEastAsia" w:hAnsiTheme="minorEastAsia"/>
              </w:rPr>
            </w:pPr>
            <w:r>
              <w:rPr>
                <w:rFonts w:asciiTheme="minorEastAsia" w:eastAsiaTheme="minorEastAsia" w:hAnsiTheme="minorEastAsia" w:hint="eastAsia"/>
              </w:rPr>
              <w:t>8GB以上を搭載すること。</w:t>
            </w:r>
          </w:p>
        </w:tc>
      </w:tr>
      <w:tr w:rsidR="008363BD" w14:paraId="2DF6BC3F"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1DCF3AFD"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br w:type="page"/>
              <w:t>磁気ディスク</w:t>
            </w:r>
          </w:p>
        </w:tc>
        <w:tc>
          <w:tcPr>
            <w:tcW w:w="6393" w:type="dxa"/>
            <w:tcBorders>
              <w:top w:val="single" w:sz="4" w:space="0" w:color="auto"/>
              <w:left w:val="single" w:sz="4" w:space="0" w:color="auto"/>
              <w:bottom w:val="single" w:sz="4" w:space="0" w:color="auto"/>
              <w:right w:val="single" w:sz="4" w:space="0" w:color="auto"/>
            </w:tcBorders>
            <w:hideMark/>
          </w:tcPr>
          <w:p w14:paraId="3216C0FF" w14:textId="77777777" w:rsidR="008363BD" w:rsidRDefault="008363BD" w:rsidP="008363BD">
            <w:pPr>
              <w:numPr>
                <w:ilvl w:val="0"/>
                <w:numId w:val="40"/>
              </w:numPr>
              <w:rPr>
                <w:rFonts w:asciiTheme="minorEastAsia" w:eastAsiaTheme="minorEastAsia" w:hAnsiTheme="minorEastAsia"/>
              </w:rPr>
            </w:pPr>
            <w:r>
              <w:rPr>
                <w:rFonts w:asciiTheme="minorEastAsia" w:eastAsiaTheme="minorEastAsia" w:hAnsiTheme="minorEastAsia" w:hint="eastAsia"/>
              </w:rPr>
              <w:t>320GB以上を搭載すること。</w:t>
            </w:r>
          </w:p>
        </w:tc>
      </w:tr>
      <w:tr w:rsidR="008363BD" w14:paraId="20F00750"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6DA08CE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キーボード</w:t>
            </w:r>
          </w:p>
        </w:tc>
        <w:tc>
          <w:tcPr>
            <w:tcW w:w="6393" w:type="dxa"/>
            <w:tcBorders>
              <w:top w:val="single" w:sz="4" w:space="0" w:color="auto"/>
              <w:left w:val="single" w:sz="4" w:space="0" w:color="auto"/>
              <w:bottom w:val="single" w:sz="4" w:space="0" w:color="auto"/>
              <w:right w:val="single" w:sz="4" w:space="0" w:color="auto"/>
            </w:tcBorders>
            <w:hideMark/>
          </w:tcPr>
          <w:p w14:paraId="434AA02F" w14:textId="77777777" w:rsidR="008363BD" w:rsidRDefault="008363BD" w:rsidP="008363BD">
            <w:pPr>
              <w:numPr>
                <w:ilvl w:val="0"/>
                <w:numId w:val="41"/>
              </w:numPr>
              <w:rPr>
                <w:rFonts w:asciiTheme="minorEastAsia" w:eastAsiaTheme="minorEastAsia" w:hAnsiTheme="minorEastAsia"/>
              </w:rPr>
            </w:pPr>
            <w:r>
              <w:rPr>
                <w:rFonts w:asciiTheme="minorEastAsia" w:eastAsiaTheme="minorEastAsia" w:hAnsiTheme="minorEastAsia" w:hint="eastAsia"/>
              </w:rPr>
              <w:t>日本語キーボードであること。</w:t>
            </w:r>
          </w:p>
        </w:tc>
      </w:tr>
      <w:tr w:rsidR="008363BD" w14:paraId="6D1C2AA8"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3355528B"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マウス</w:t>
            </w:r>
          </w:p>
        </w:tc>
        <w:tc>
          <w:tcPr>
            <w:tcW w:w="6393" w:type="dxa"/>
            <w:tcBorders>
              <w:top w:val="single" w:sz="4" w:space="0" w:color="auto"/>
              <w:left w:val="single" w:sz="4" w:space="0" w:color="auto"/>
              <w:bottom w:val="single" w:sz="4" w:space="0" w:color="auto"/>
              <w:right w:val="single" w:sz="4" w:space="0" w:color="auto"/>
            </w:tcBorders>
            <w:hideMark/>
          </w:tcPr>
          <w:p w14:paraId="6B4C6719" w14:textId="77777777" w:rsidR="008363BD" w:rsidRDefault="008363BD" w:rsidP="008363BD">
            <w:pPr>
              <w:numPr>
                <w:ilvl w:val="0"/>
                <w:numId w:val="42"/>
              </w:numPr>
              <w:rPr>
                <w:rFonts w:asciiTheme="minorEastAsia" w:eastAsiaTheme="minorEastAsia" w:hAnsiTheme="minorEastAsia"/>
              </w:rPr>
            </w:pPr>
            <w:r>
              <w:rPr>
                <w:rFonts w:asciiTheme="minorEastAsia" w:eastAsiaTheme="minorEastAsia" w:hAnsiTheme="minorEastAsia" w:hint="eastAsia"/>
              </w:rPr>
              <w:t>USB接続のマウスを同梱すること。</w:t>
            </w:r>
          </w:p>
        </w:tc>
      </w:tr>
      <w:tr w:rsidR="008363BD" w14:paraId="31AF9F16"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6C9D638B"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ディスプレイ</w:t>
            </w:r>
          </w:p>
        </w:tc>
        <w:tc>
          <w:tcPr>
            <w:tcW w:w="6393" w:type="dxa"/>
            <w:tcBorders>
              <w:top w:val="single" w:sz="4" w:space="0" w:color="auto"/>
              <w:left w:val="single" w:sz="4" w:space="0" w:color="auto"/>
              <w:bottom w:val="single" w:sz="4" w:space="0" w:color="auto"/>
              <w:right w:val="single" w:sz="4" w:space="0" w:color="auto"/>
            </w:tcBorders>
            <w:hideMark/>
          </w:tcPr>
          <w:p w14:paraId="6D00B6B7" w14:textId="77777777" w:rsidR="008363BD" w:rsidRDefault="008363BD" w:rsidP="008363BD">
            <w:pPr>
              <w:numPr>
                <w:ilvl w:val="0"/>
                <w:numId w:val="43"/>
              </w:numPr>
              <w:rPr>
                <w:rFonts w:asciiTheme="minorEastAsia" w:eastAsiaTheme="minorEastAsia" w:hAnsiTheme="minorEastAsia"/>
              </w:rPr>
            </w:pPr>
            <w:r>
              <w:rPr>
                <w:rFonts w:asciiTheme="minorEastAsia" w:eastAsiaTheme="minorEastAsia" w:hAnsiTheme="minorEastAsia" w:hint="eastAsia"/>
              </w:rPr>
              <w:t>液晶ディスプレイ装置を搭載していること。</w:t>
            </w:r>
          </w:p>
          <w:p w14:paraId="4F6E87FC" w14:textId="77777777" w:rsidR="008363BD" w:rsidRDefault="008363BD" w:rsidP="008363BD">
            <w:pPr>
              <w:numPr>
                <w:ilvl w:val="0"/>
                <w:numId w:val="43"/>
              </w:numPr>
              <w:rPr>
                <w:rFonts w:asciiTheme="minorEastAsia" w:eastAsiaTheme="minorEastAsia" w:hAnsiTheme="minorEastAsia"/>
              </w:rPr>
            </w:pPr>
            <w:r>
              <w:rPr>
                <w:rFonts w:asciiTheme="minorEastAsia" w:eastAsiaTheme="minorEastAsia" w:hAnsiTheme="minorEastAsia" w:hint="eastAsia"/>
              </w:rPr>
              <w:t>14インチ以下の大きさであること。</w:t>
            </w:r>
          </w:p>
          <w:p w14:paraId="5E63B1FA" w14:textId="77777777" w:rsidR="008363BD" w:rsidRDefault="008363BD" w:rsidP="008363BD">
            <w:pPr>
              <w:numPr>
                <w:ilvl w:val="0"/>
                <w:numId w:val="43"/>
              </w:numPr>
              <w:rPr>
                <w:rFonts w:asciiTheme="minorEastAsia" w:eastAsiaTheme="minorEastAsia" w:hAnsiTheme="minorEastAsia"/>
              </w:rPr>
            </w:pPr>
            <w:r>
              <w:rPr>
                <w:rFonts w:asciiTheme="minorEastAsia" w:eastAsiaTheme="minorEastAsia" w:hAnsiTheme="minorEastAsia" w:hint="eastAsia"/>
              </w:rPr>
              <w:t>1366×768以上の解像度で利用可能であること。</w:t>
            </w:r>
          </w:p>
        </w:tc>
      </w:tr>
      <w:tr w:rsidR="008363BD" w14:paraId="1EBC4BC1"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3976CB9C"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ＵＳＢポート</w:t>
            </w:r>
          </w:p>
        </w:tc>
        <w:tc>
          <w:tcPr>
            <w:tcW w:w="6393" w:type="dxa"/>
            <w:tcBorders>
              <w:top w:val="single" w:sz="4" w:space="0" w:color="auto"/>
              <w:left w:val="single" w:sz="4" w:space="0" w:color="auto"/>
              <w:bottom w:val="single" w:sz="4" w:space="0" w:color="auto"/>
              <w:right w:val="single" w:sz="4" w:space="0" w:color="auto"/>
            </w:tcBorders>
            <w:hideMark/>
          </w:tcPr>
          <w:p w14:paraId="1D6DF77E" w14:textId="77777777" w:rsidR="008363BD" w:rsidRDefault="008363BD" w:rsidP="008363BD">
            <w:pPr>
              <w:numPr>
                <w:ilvl w:val="0"/>
                <w:numId w:val="44"/>
              </w:numPr>
              <w:rPr>
                <w:rFonts w:asciiTheme="minorEastAsia" w:eastAsiaTheme="minorEastAsia" w:hAnsiTheme="minorEastAsia"/>
              </w:rPr>
            </w:pPr>
            <w:r>
              <w:rPr>
                <w:rFonts w:asciiTheme="minorEastAsia" w:eastAsiaTheme="minorEastAsia" w:hAnsiTheme="minorEastAsia" w:hint="eastAsia"/>
              </w:rPr>
              <w:t>USB2.0、3.0規格に対応していること。</w:t>
            </w:r>
          </w:p>
        </w:tc>
      </w:tr>
      <w:tr w:rsidR="008363BD" w14:paraId="702991F1" w14:textId="77777777" w:rsidTr="008363BD">
        <w:trPr>
          <w:trHeight w:val="289"/>
        </w:trPr>
        <w:tc>
          <w:tcPr>
            <w:tcW w:w="1847" w:type="dxa"/>
            <w:tcBorders>
              <w:top w:val="single" w:sz="4" w:space="0" w:color="auto"/>
              <w:left w:val="single" w:sz="4" w:space="0" w:color="auto"/>
              <w:bottom w:val="single" w:sz="4" w:space="0" w:color="auto"/>
              <w:right w:val="single" w:sz="4" w:space="0" w:color="auto"/>
            </w:tcBorders>
            <w:hideMark/>
          </w:tcPr>
          <w:p w14:paraId="38B300A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ＬＡＮ接続</w:t>
            </w:r>
          </w:p>
          <w:p w14:paraId="462DFDA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6D6A00AF" w14:textId="77777777" w:rsidR="008363BD" w:rsidRDefault="008363BD" w:rsidP="008363BD">
            <w:pPr>
              <w:widowControl/>
              <w:numPr>
                <w:ilvl w:val="0"/>
                <w:numId w:val="45"/>
              </w:numPr>
              <w:jc w:val="left"/>
              <w:rPr>
                <w:rFonts w:asciiTheme="minorEastAsia" w:eastAsiaTheme="minorEastAsia" w:hAnsiTheme="minorEastAsia"/>
                <w:szCs w:val="21"/>
              </w:rPr>
            </w:pPr>
            <w:r>
              <w:rPr>
                <w:rFonts w:asciiTheme="minorEastAsia" w:eastAsiaTheme="minorEastAsia" w:hAnsiTheme="minorEastAsia" w:hint="eastAsia"/>
                <w:szCs w:val="21"/>
              </w:rPr>
              <w:t>通信速度1Gbpsにて全二重通信可能なEthernetポートを1つ以上有すること。</w:t>
            </w:r>
          </w:p>
          <w:p w14:paraId="16A918D0" w14:textId="77777777" w:rsidR="008363BD" w:rsidRDefault="008363BD" w:rsidP="008363BD">
            <w:pPr>
              <w:widowControl/>
              <w:numPr>
                <w:ilvl w:val="0"/>
                <w:numId w:val="45"/>
              </w:numPr>
              <w:jc w:val="left"/>
              <w:rPr>
                <w:rFonts w:asciiTheme="minorEastAsia" w:eastAsiaTheme="minorEastAsia" w:hAnsiTheme="minorEastAsia"/>
                <w:szCs w:val="21"/>
              </w:rPr>
            </w:pPr>
            <w:r>
              <w:rPr>
                <w:rFonts w:asciiTheme="minorEastAsia" w:eastAsiaTheme="minorEastAsia" w:hAnsiTheme="minorEastAsia" w:hint="eastAsia"/>
                <w:szCs w:val="21"/>
              </w:rPr>
              <w:t>無線LAN機能が搭載されている場合、機能をOFFにできること。</w:t>
            </w:r>
          </w:p>
        </w:tc>
      </w:tr>
      <w:tr w:rsidR="008363BD" w14:paraId="19FB70C0" w14:textId="77777777" w:rsidTr="008363BD">
        <w:trPr>
          <w:trHeight w:val="180"/>
        </w:trPr>
        <w:tc>
          <w:tcPr>
            <w:tcW w:w="1847" w:type="dxa"/>
            <w:tcBorders>
              <w:top w:val="single" w:sz="4" w:space="0" w:color="auto"/>
              <w:left w:val="single" w:sz="4" w:space="0" w:color="auto"/>
              <w:bottom w:val="single" w:sz="4" w:space="0" w:color="auto"/>
              <w:right w:val="single" w:sz="4" w:space="0" w:color="auto"/>
            </w:tcBorders>
            <w:hideMark/>
          </w:tcPr>
          <w:p w14:paraId="05D0B51A"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32C06550" w14:textId="77777777" w:rsidR="008363BD" w:rsidRDefault="008363BD" w:rsidP="008363BD">
            <w:pPr>
              <w:numPr>
                <w:ilvl w:val="0"/>
                <w:numId w:val="46"/>
              </w:numPr>
              <w:rPr>
                <w:rFonts w:asciiTheme="minorEastAsia" w:eastAsiaTheme="minorEastAsia" w:hAnsiTheme="minorEastAsia"/>
              </w:rPr>
            </w:pPr>
            <w:r>
              <w:rPr>
                <w:rFonts w:asciiTheme="minorEastAsia" w:eastAsiaTheme="minorEastAsia" w:hAnsiTheme="minorEastAsia" w:hint="eastAsia"/>
              </w:rPr>
              <w:t>CD-ROM、DVD-ROM、BD-ROMの読み込み、およびCD-R/RW、DVD±R/±RW、BD-REの読み書きが可能であること。内蔵の装置がない場合は、4式に対して外付けの装置を2式用意すること。</w:t>
            </w:r>
          </w:p>
        </w:tc>
      </w:tr>
      <w:tr w:rsidR="008363BD" w14:paraId="32C60E14" w14:textId="77777777" w:rsidTr="008363BD">
        <w:trPr>
          <w:trHeight w:val="450"/>
        </w:trPr>
        <w:tc>
          <w:tcPr>
            <w:tcW w:w="1847" w:type="dxa"/>
            <w:tcBorders>
              <w:top w:val="single" w:sz="4" w:space="0" w:color="auto"/>
              <w:left w:val="single" w:sz="4" w:space="0" w:color="auto"/>
              <w:bottom w:val="single" w:sz="4" w:space="0" w:color="auto"/>
              <w:right w:val="single" w:sz="4" w:space="0" w:color="auto"/>
            </w:tcBorders>
            <w:hideMark/>
          </w:tcPr>
          <w:p w14:paraId="5E21428D"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3D02FC08" w14:textId="77777777" w:rsidR="008363BD" w:rsidRDefault="008363BD" w:rsidP="008363BD">
            <w:pPr>
              <w:numPr>
                <w:ilvl w:val="0"/>
                <w:numId w:val="47"/>
              </w:numPr>
              <w:rPr>
                <w:rFonts w:asciiTheme="minorEastAsia" w:eastAsiaTheme="minorEastAsia" w:hAnsiTheme="minorEastAsia"/>
              </w:rPr>
            </w:pPr>
            <w:r>
              <w:rPr>
                <w:rFonts w:asciiTheme="minorEastAsia" w:eastAsiaTheme="minorEastAsia" w:hAnsiTheme="minorEastAsia" w:hint="eastAsia"/>
              </w:rPr>
              <w:t>Microsoft Windows 10 Professional（64bit）が動作すること。</w:t>
            </w:r>
          </w:p>
          <w:p w14:paraId="368B8C75" w14:textId="77777777" w:rsidR="008363BD" w:rsidRDefault="008363BD" w:rsidP="008363BD">
            <w:pPr>
              <w:numPr>
                <w:ilvl w:val="0"/>
                <w:numId w:val="47"/>
              </w:numPr>
              <w:rPr>
                <w:rFonts w:asciiTheme="minorEastAsia" w:eastAsiaTheme="minorEastAsia" w:hAnsiTheme="minorEastAsia"/>
              </w:rPr>
            </w:pPr>
            <w:r>
              <w:rPr>
                <w:rFonts w:asciiTheme="minorEastAsia" w:eastAsiaTheme="minorEastAsia" w:hAnsiTheme="minorEastAsia" w:hint="eastAsia"/>
              </w:rPr>
              <w:t>Microsoft Windows 10 Professional(64bit)がインストールされていること。</w:t>
            </w:r>
          </w:p>
          <w:p w14:paraId="22983E45" w14:textId="77777777" w:rsidR="008363BD" w:rsidRDefault="008363BD" w:rsidP="008363BD">
            <w:pPr>
              <w:numPr>
                <w:ilvl w:val="0"/>
                <w:numId w:val="47"/>
              </w:numPr>
              <w:rPr>
                <w:rFonts w:asciiTheme="minorEastAsia" w:eastAsiaTheme="minorEastAsia" w:hAnsiTheme="minorEastAsia"/>
              </w:rPr>
            </w:pPr>
            <w:r>
              <w:rPr>
                <w:rFonts w:asciiTheme="minorEastAsia" w:eastAsiaTheme="minorEastAsia" w:hAnsiTheme="minorEastAsia" w:hint="eastAsia"/>
              </w:rPr>
              <w:t>工場出荷時の状態に戻すためのCD-ROMまたはDVD-ROMメディアを、４式に対して２式以上用意すること。</w:t>
            </w:r>
          </w:p>
          <w:p w14:paraId="4599A7C5" w14:textId="77777777" w:rsidR="008363BD" w:rsidRDefault="008363BD" w:rsidP="008363BD">
            <w:pPr>
              <w:numPr>
                <w:ilvl w:val="0"/>
                <w:numId w:val="47"/>
              </w:numPr>
              <w:rPr>
                <w:rFonts w:asciiTheme="minorEastAsia" w:eastAsiaTheme="minorEastAsia" w:hAnsiTheme="minorEastAsia"/>
                <w:strike/>
              </w:rPr>
            </w:pPr>
            <w:r>
              <w:rPr>
                <w:rFonts w:asciiTheme="minorEastAsia" w:eastAsiaTheme="minorEastAsia" w:hAnsiTheme="minorEastAsia" w:hint="eastAsia"/>
              </w:rPr>
              <w:t>本体の盗難を防止するためのセキュリティロックケーブルを４式同梱すること。</w:t>
            </w:r>
          </w:p>
        </w:tc>
      </w:tr>
    </w:tbl>
    <w:p w14:paraId="7316E31D" w14:textId="77777777" w:rsidR="008363BD" w:rsidRDefault="008363BD" w:rsidP="008363BD">
      <w:pPr>
        <w:ind w:left="709"/>
        <w:rPr>
          <w:rFonts w:ascii="ＭＳ ゴシック" w:eastAsia="ＭＳ ゴシック" w:hAnsi="ＭＳ ゴシック"/>
          <w:color w:val="000000"/>
          <w:sz w:val="22"/>
          <w:szCs w:val="22"/>
        </w:rPr>
      </w:pPr>
    </w:p>
    <w:p w14:paraId="5013C52C" w14:textId="77777777" w:rsidR="008363BD" w:rsidRDefault="008363BD" w:rsidP="008363BD">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br w:type="page"/>
      </w:r>
    </w:p>
    <w:p w14:paraId="218009B8" w14:textId="77777777" w:rsidR="008363BD" w:rsidRDefault="008363BD" w:rsidP="008363BD">
      <w:pPr>
        <w:ind w:left="709"/>
        <w:rPr>
          <w:rFonts w:ascii="ＭＳ ゴシック" w:eastAsia="ＭＳ ゴシック" w:hAnsi="ＭＳ ゴシック"/>
          <w:color w:val="000000"/>
          <w:sz w:val="22"/>
          <w:szCs w:val="22"/>
        </w:rPr>
      </w:pPr>
    </w:p>
    <w:p w14:paraId="48019E6D"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ノート型コンピュータ構成要件（3式）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68A6E7E8"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0127997D"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6737F460"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1CBC30E6"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661B9D33"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93" w:type="dxa"/>
            <w:tcBorders>
              <w:top w:val="single" w:sz="4" w:space="0" w:color="auto"/>
              <w:left w:val="single" w:sz="4" w:space="0" w:color="auto"/>
              <w:bottom w:val="single" w:sz="4" w:space="0" w:color="auto"/>
              <w:right w:val="single" w:sz="4" w:space="0" w:color="auto"/>
            </w:tcBorders>
            <w:hideMark/>
          </w:tcPr>
          <w:p w14:paraId="4C6A9946" w14:textId="77777777" w:rsidR="008363BD" w:rsidRDefault="008363BD" w:rsidP="008363BD">
            <w:pPr>
              <w:numPr>
                <w:ilvl w:val="0"/>
                <w:numId w:val="48"/>
              </w:numPr>
              <w:rPr>
                <w:rFonts w:asciiTheme="minorEastAsia" w:eastAsiaTheme="minorEastAsia" w:hAnsiTheme="minorEastAsia"/>
              </w:rPr>
            </w:pPr>
            <w:r>
              <w:rPr>
                <w:rFonts w:asciiTheme="minorEastAsia" w:eastAsiaTheme="minorEastAsia" w:hAnsiTheme="minorEastAsia" w:hint="eastAsia"/>
              </w:rPr>
              <w:t>3式を同一の構成で用意すること。</w:t>
            </w:r>
          </w:p>
          <w:p w14:paraId="3086F3EA" w14:textId="77777777" w:rsidR="008363BD" w:rsidRDefault="008363BD" w:rsidP="008363BD">
            <w:pPr>
              <w:numPr>
                <w:ilvl w:val="0"/>
                <w:numId w:val="48"/>
              </w:numPr>
              <w:rPr>
                <w:rFonts w:asciiTheme="minorEastAsia" w:eastAsiaTheme="minorEastAsia" w:hAnsiTheme="minorEastAsia"/>
              </w:rPr>
            </w:pPr>
            <w:r>
              <w:rPr>
                <w:rFonts w:asciiTheme="minorEastAsia" w:eastAsiaTheme="minorEastAsia" w:hAnsiTheme="minorEastAsia" w:hint="eastAsia"/>
              </w:rPr>
              <w:t>本体重量が1.6 Kg以下であること。</w:t>
            </w:r>
          </w:p>
          <w:p w14:paraId="4448178C" w14:textId="77777777" w:rsidR="008363BD" w:rsidRDefault="008363BD" w:rsidP="008363BD">
            <w:pPr>
              <w:numPr>
                <w:ilvl w:val="0"/>
                <w:numId w:val="48"/>
              </w:numPr>
              <w:rPr>
                <w:rFonts w:asciiTheme="minorEastAsia" w:eastAsiaTheme="minorEastAsia" w:hAnsiTheme="minorEastAsia"/>
              </w:rPr>
            </w:pPr>
            <w:r>
              <w:rPr>
                <w:rFonts w:asciiTheme="minorEastAsia" w:eastAsiaTheme="minorEastAsia" w:hAnsiTheme="minorEastAsia" w:hint="eastAsia"/>
              </w:rPr>
              <w:t>AC100V 50Hzの商用電源で動作すること。</w:t>
            </w:r>
          </w:p>
        </w:tc>
      </w:tr>
      <w:tr w:rsidR="008363BD" w14:paraId="4F189A9C"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7AACB5A0"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ＣＰＵ</w:t>
            </w:r>
          </w:p>
        </w:tc>
        <w:tc>
          <w:tcPr>
            <w:tcW w:w="6393" w:type="dxa"/>
            <w:tcBorders>
              <w:top w:val="single" w:sz="4" w:space="0" w:color="auto"/>
              <w:left w:val="single" w:sz="4" w:space="0" w:color="auto"/>
              <w:bottom w:val="single" w:sz="4" w:space="0" w:color="auto"/>
              <w:right w:val="single" w:sz="4" w:space="0" w:color="auto"/>
            </w:tcBorders>
            <w:hideMark/>
          </w:tcPr>
          <w:p w14:paraId="4EC0C5AB" w14:textId="77777777" w:rsidR="008363BD" w:rsidRDefault="008363BD" w:rsidP="008363BD">
            <w:pPr>
              <w:numPr>
                <w:ilvl w:val="0"/>
                <w:numId w:val="49"/>
              </w:numPr>
              <w:rPr>
                <w:rFonts w:asciiTheme="minorEastAsia" w:eastAsiaTheme="minorEastAsia" w:hAnsiTheme="minorEastAsia"/>
              </w:rPr>
            </w:pPr>
            <w:r>
              <w:rPr>
                <w:rFonts w:asciiTheme="minorEastAsia" w:eastAsiaTheme="minorEastAsia" w:hAnsiTheme="minorEastAsia" w:hint="eastAsia"/>
              </w:rPr>
              <w:t>デュアルコアのプロセッサまたは同等のものを搭載していること。</w:t>
            </w:r>
          </w:p>
          <w:p w14:paraId="546C056A" w14:textId="77777777" w:rsidR="008363BD" w:rsidRDefault="008363BD" w:rsidP="008363BD">
            <w:pPr>
              <w:numPr>
                <w:ilvl w:val="0"/>
                <w:numId w:val="49"/>
              </w:numPr>
              <w:rPr>
                <w:rFonts w:asciiTheme="minorEastAsia" w:eastAsiaTheme="minorEastAsia" w:hAnsiTheme="minorEastAsia"/>
              </w:rPr>
            </w:pPr>
            <w:r>
              <w:rPr>
                <w:rFonts w:asciiTheme="minorEastAsia" w:eastAsiaTheme="minorEastAsia" w:hAnsiTheme="minorEastAsia" w:hint="eastAsia"/>
              </w:rPr>
              <w:t>内部周波数は2.0GHz以上であること。</w:t>
            </w:r>
          </w:p>
        </w:tc>
      </w:tr>
      <w:tr w:rsidR="008363BD" w14:paraId="0433FA62" w14:textId="77777777" w:rsidTr="008363BD">
        <w:trPr>
          <w:trHeight w:val="255"/>
        </w:trPr>
        <w:tc>
          <w:tcPr>
            <w:tcW w:w="1847" w:type="dxa"/>
            <w:tcBorders>
              <w:top w:val="single" w:sz="4" w:space="0" w:color="auto"/>
              <w:left w:val="single" w:sz="4" w:space="0" w:color="auto"/>
              <w:bottom w:val="single" w:sz="4" w:space="0" w:color="auto"/>
              <w:right w:val="single" w:sz="4" w:space="0" w:color="auto"/>
            </w:tcBorders>
            <w:hideMark/>
          </w:tcPr>
          <w:p w14:paraId="7DF02A1C"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メモリ</w:t>
            </w:r>
          </w:p>
        </w:tc>
        <w:tc>
          <w:tcPr>
            <w:tcW w:w="6393" w:type="dxa"/>
            <w:tcBorders>
              <w:top w:val="single" w:sz="4" w:space="0" w:color="auto"/>
              <w:left w:val="single" w:sz="4" w:space="0" w:color="auto"/>
              <w:bottom w:val="single" w:sz="4" w:space="0" w:color="auto"/>
              <w:right w:val="single" w:sz="4" w:space="0" w:color="auto"/>
            </w:tcBorders>
            <w:hideMark/>
          </w:tcPr>
          <w:p w14:paraId="018C7367" w14:textId="77777777" w:rsidR="008363BD" w:rsidRDefault="008363BD" w:rsidP="008363BD">
            <w:pPr>
              <w:numPr>
                <w:ilvl w:val="0"/>
                <w:numId w:val="50"/>
              </w:numPr>
              <w:rPr>
                <w:rFonts w:asciiTheme="minorEastAsia" w:eastAsiaTheme="minorEastAsia" w:hAnsiTheme="minorEastAsia"/>
              </w:rPr>
            </w:pPr>
            <w:r>
              <w:rPr>
                <w:rFonts w:asciiTheme="minorEastAsia" w:eastAsiaTheme="minorEastAsia" w:hAnsiTheme="minorEastAsia" w:hint="eastAsia"/>
              </w:rPr>
              <w:t>8GB以上を搭載すること。</w:t>
            </w:r>
          </w:p>
        </w:tc>
      </w:tr>
      <w:tr w:rsidR="008363BD" w14:paraId="54F8AFDC"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59192B69"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br w:type="page"/>
              <w:t>磁気ディスク</w:t>
            </w:r>
          </w:p>
        </w:tc>
        <w:tc>
          <w:tcPr>
            <w:tcW w:w="6393" w:type="dxa"/>
            <w:tcBorders>
              <w:top w:val="single" w:sz="4" w:space="0" w:color="auto"/>
              <w:left w:val="single" w:sz="4" w:space="0" w:color="auto"/>
              <w:bottom w:val="single" w:sz="4" w:space="0" w:color="auto"/>
              <w:right w:val="single" w:sz="4" w:space="0" w:color="auto"/>
            </w:tcBorders>
            <w:hideMark/>
          </w:tcPr>
          <w:p w14:paraId="35A34E1E" w14:textId="77777777" w:rsidR="008363BD" w:rsidRDefault="008363BD" w:rsidP="008363BD">
            <w:pPr>
              <w:numPr>
                <w:ilvl w:val="0"/>
                <w:numId w:val="51"/>
              </w:numPr>
              <w:rPr>
                <w:rFonts w:asciiTheme="minorEastAsia" w:eastAsiaTheme="minorEastAsia" w:hAnsiTheme="minorEastAsia"/>
              </w:rPr>
            </w:pPr>
            <w:r>
              <w:rPr>
                <w:rFonts w:asciiTheme="minorEastAsia" w:eastAsiaTheme="minorEastAsia" w:hAnsiTheme="minorEastAsia" w:hint="eastAsia"/>
              </w:rPr>
              <w:t>SSD 256GB以上を搭載すること。</w:t>
            </w:r>
          </w:p>
        </w:tc>
      </w:tr>
      <w:tr w:rsidR="008363BD" w14:paraId="5ACC0055"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637F7864"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キーボード</w:t>
            </w:r>
          </w:p>
        </w:tc>
        <w:tc>
          <w:tcPr>
            <w:tcW w:w="6393" w:type="dxa"/>
            <w:tcBorders>
              <w:top w:val="single" w:sz="4" w:space="0" w:color="auto"/>
              <w:left w:val="single" w:sz="4" w:space="0" w:color="auto"/>
              <w:bottom w:val="single" w:sz="4" w:space="0" w:color="auto"/>
              <w:right w:val="single" w:sz="4" w:space="0" w:color="auto"/>
            </w:tcBorders>
            <w:hideMark/>
          </w:tcPr>
          <w:p w14:paraId="2C3A7CA1" w14:textId="77777777" w:rsidR="008363BD" w:rsidRDefault="008363BD" w:rsidP="008363BD">
            <w:pPr>
              <w:numPr>
                <w:ilvl w:val="0"/>
                <w:numId w:val="52"/>
              </w:numPr>
              <w:rPr>
                <w:rFonts w:asciiTheme="minorEastAsia" w:eastAsiaTheme="minorEastAsia" w:hAnsiTheme="minorEastAsia"/>
              </w:rPr>
            </w:pPr>
            <w:r>
              <w:rPr>
                <w:rFonts w:asciiTheme="minorEastAsia" w:eastAsiaTheme="minorEastAsia" w:hAnsiTheme="minorEastAsia" w:hint="eastAsia"/>
              </w:rPr>
              <w:t>日本語キーボードであること。</w:t>
            </w:r>
          </w:p>
        </w:tc>
      </w:tr>
      <w:tr w:rsidR="008363BD" w14:paraId="207DEB06"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5F35A088"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マウス</w:t>
            </w:r>
          </w:p>
        </w:tc>
        <w:tc>
          <w:tcPr>
            <w:tcW w:w="6393" w:type="dxa"/>
            <w:tcBorders>
              <w:top w:val="single" w:sz="4" w:space="0" w:color="auto"/>
              <w:left w:val="single" w:sz="4" w:space="0" w:color="auto"/>
              <w:bottom w:val="single" w:sz="4" w:space="0" w:color="auto"/>
              <w:right w:val="single" w:sz="4" w:space="0" w:color="auto"/>
            </w:tcBorders>
            <w:hideMark/>
          </w:tcPr>
          <w:p w14:paraId="275C7193" w14:textId="77777777" w:rsidR="008363BD" w:rsidRDefault="008363BD" w:rsidP="008363BD">
            <w:pPr>
              <w:numPr>
                <w:ilvl w:val="0"/>
                <w:numId w:val="53"/>
              </w:numPr>
              <w:rPr>
                <w:rFonts w:asciiTheme="minorEastAsia" w:eastAsiaTheme="minorEastAsia" w:hAnsiTheme="minorEastAsia"/>
              </w:rPr>
            </w:pPr>
            <w:r>
              <w:rPr>
                <w:rFonts w:asciiTheme="minorEastAsia" w:eastAsiaTheme="minorEastAsia" w:hAnsiTheme="minorEastAsia" w:hint="eastAsia"/>
              </w:rPr>
              <w:t>USB接続のマウスを同梱すること。</w:t>
            </w:r>
          </w:p>
        </w:tc>
      </w:tr>
      <w:tr w:rsidR="008363BD" w14:paraId="6FDDCF6C"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19ADF7C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ディスプレイ</w:t>
            </w:r>
          </w:p>
        </w:tc>
        <w:tc>
          <w:tcPr>
            <w:tcW w:w="6393" w:type="dxa"/>
            <w:tcBorders>
              <w:top w:val="single" w:sz="4" w:space="0" w:color="auto"/>
              <w:left w:val="single" w:sz="4" w:space="0" w:color="auto"/>
              <w:bottom w:val="single" w:sz="4" w:space="0" w:color="auto"/>
              <w:right w:val="single" w:sz="4" w:space="0" w:color="auto"/>
            </w:tcBorders>
            <w:hideMark/>
          </w:tcPr>
          <w:p w14:paraId="42069841" w14:textId="77777777" w:rsidR="008363BD" w:rsidRDefault="008363BD" w:rsidP="008363BD">
            <w:pPr>
              <w:numPr>
                <w:ilvl w:val="0"/>
                <w:numId w:val="54"/>
              </w:numPr>
              <w:rPr>
                <w:rFonts w:asciiTheme="minorEastAsia" w:eastAsiaTheme="minorEastAsia" w:hAnsiTheme="minorEastAsia"/>
              </w:rPr>
            </w:pPr>
            <w:r>
              <w:rPr>
                <w:rFonts w:asciiTheme="minorEastAsia" w:eastAsiaTheme="minorEastAsia" w:hAnsiTheme="minorEastAsia" w:hint="eastAsia"/>
              </w:rPr>
              <w:t>液晶ディスプレイ装置を搭載していること。</w:t>
            </w:r>
          </w:p>
          <w:p w14:paraId="120BDA18" w14:textId="77777777" w:rsidR="008363BD" w:rsidRDefault="008363BD" w:rsidP="008363BD">
            <w:pPr>
              <w:numPr>
                <w:ilvl w:val="0"/>
                <w:numId w:val="54"/>
              </w:numPr>
              <w:rPr>
                <w:rFonts w:asciiTheme="minorEastAsia" w:eastAsiaTheme="minorEastAsia" w:hAnsiTheme="minorEastAsia"/>
              </w:rPr>
            </w:pPr>
            <w:r>
              <w:rPr>
                <w:rFonts w:asciiTheme="minorEastAsia" w:eastAsiaTheme="minorEastAsia" w:hAnsiTheme="minorEastAsia" w:hint="eastAsia"/>
              </w:rPr>
              <w:t>14インチ以下の大きさであること。</w:t>
            </w:r>
          </w:p>
          <w:p w14:paraId="6BBA9472" w14:textId="77777777" w:rsidR="008363BD" w:rsidRDefault="008363BD" w:rsidP="008363BD">
            <w:pPr>
              <w:numPr>
                <w:ilvl w:val="0"/>
                <w:numId w:val="54"/>
              </w:numPr>
              <w:rPr>
                <w:rFonts w:asciiTheme="minorEastAsia" w:eastAsiaTheme="minorEastAsia" w:hAnsiTheme="minorEastAsia"/>
              </w:rPr>
            </w:pPr>
            <w:r>
              <w:rPr>
                <w:rFonts w:asciiTheme="minorEastAsia" w:eastAsiaTheme="minorEastAsia" w:hAnsiTheme="minorEastAsia" w:hint="eastAsia"/>
              </w:rPr>
              <w:t>1366×768以上の解像度で利用可能であること。</w:t>
            </w:r>
          </w:p>
        </w:tc>
      </w:tr>
      <w:tr w:rsidR="008363BD" w14:paraId="4A7E99DF"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2B6B65BC"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ＵＳＢポート</w:t>
            </w:r>
          </w:p>
        </w:tc>
        <w:tc>
          <w:tcPr>
            <w:tcW w:w="6393" w:type="dxa"/>
            <w:tcBorders>
              <w:top w:val="single" w:sz="4" w:space="0" w:color="auto"/>
              <w:left w:val="single" w:sz="4" w:space="0" w:color="auto"/>
              <w:bottom w:val="single" w:sz="4" w:space="0" w:color="auto"/>
              <w:right w:val="single" w:sz="4" w:space="0" w:color="auto"/>
            </w:tcBorders>
            <w:hideMark/>
          </w:tcPr>
          <w:p w14:paraId="522AAEBE" w14:textId="77777777" w:rsidR="008363BD" w:rsidRDefault="008363BD" w:rsidP="008363BD">
            <w:pPr>
              <w:numPr>
                <w:ilvl w:val="0"/>
                <w:numId w:val="55"/>
              </w:numPr>
              <w:rPr>
                <w:rFonts w:asciiTheme="minorEastAsia" w:eastAsiaTheme="minorEastAsia" w:hAnsiTheme="minorEastAsia"/>
              </w:rPr>
            </w:pPr>
            <w:r>
              <w:rPr>
                <w:rFonts w:asciiTheme="minorEastAsia" w:eastAsiaTheme="minorEastAsia" w:hAnsiTheme="minorEastAsia" w:hint="eastAsia"/>
              </w:rPr>
              <w:t>USB2.0、3.0規格に対応していること。</w:t>
            </w:r>
          </w:p>
        </w:tc>
      </w:tr>
      <w:tr w:rsidR="008363BD" w14:paraId="16E9293D" w14:textId="77777777" w:rsidTr="008363BD">
        <w:trPr>
          <w:trHeight w:val="289"/>
        </w:trPr>
        <w:tc>
          <w:tcPr>
            <w:tcW w:w="1847" w:type="dxa"/>
            <w:tcBorders>
              <w:top w:val="single" w:sz="4" w:space="0" w:color="auto"/>
              <w:left w:val="single" w:sz="4" w:space="0" w:color="auto"/>
              <w:bottom w:val="single" w:sz="4" w:space="0" w:color="auto"/>
              <w:right w:val="single" w:sz="4" w:space="0" w:color="auto"/>
            </w:tcBorders>
            <w:hideMark/>
          </w:tcPr>
          <w:p w14:paraId="75E1DA99"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ＬＡＮ接続</w:t>
            </w:r>
          </w:p>
          <w:p w14:paraId="748C109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3C64ADF2" w14:textId="77777777" w:rsidR="008363BD" w:rsidRDefault="008363BD" w:rsidP="008363BD">
            <w:pPr>
              <w:widowControl/>
              <w:numPr>
                <w:ilvl w:val="0"/>
                <w:numId w:val="56"/>
              </w:numPr>
              <w:jc w:val="left"/>
              <w:rPr>
                <w:rFonts w:asciiTheme="minorEastAsia" w:eastAsiaTheme="minorEastAsia" w:hAnsiTheme="minorEastAsia"/>
                <w:szCs w:val="21"/>
              </w:rPr>
            </w:pPr>
            <w:r>
              <w:rPr>
                <w:rFonts w:asciiTheme="minorEastAsia" w:eastAsiaTheme="minorEastAsia" w:hAnsiTheme="minorEastAsia" w:hint="eastAsia"/>
                <w:szCs w:val="21"/>
              </w:rPr>
              <w:t>通信速度1Gbpsにて全二重通信可能なEthernetポートを1つ以上有すること。</w:t>
            </w:r>
          </w:p>
          <w:p w14:paraId="7D71EEF5" w14:textId="77777777" w:rsidR="008363BD" w:rsidRDefault="008363BD" w:rsidP="008363BD">
            <w:pPr>
              <w:widowControl/>
              <w:numPr>
                <w:ilvl w:val="0"/>
                <w:numId w:val="56"/>
              </w:numPr>
              <w:jc w:val="left"/>
              <w:rPr>
                <w:rFonts w:asciiTheme="minorEastAsia" w:eastAsiaTheme="minorEastAsia" w:hAnsiTheme="minorEastAsia"/>
                <w:szCs w:val="21"/>
              </w:rPr>
            </w:pPr>
            <w:r>
              <w:rPr>
                <w:rFonts w:asciiTheme="minorEastAsia" w:eastAsiaTheme="minorEastAsia" w:hAnsiTheme="minorEastAsia" w:hint="eastAsia"/>
                <w:szCs w:val="21"/>
              </w:rPr>
              <w:t>無線LAN機能が搭載されている場合、機能をOFFにできること。</w:t>
            </w:r>
          </w:p>
        </w:tc>
      </w:tr>
      <w:tr w:rsidR="008363BD" w14:paraId="607BBEAB" w14:textId="77777777" w:rsidTr="008363BD">
        <w:trPr>
          <w:trHeight w:val="180"/>
        </w:trPr>
        <w:tc>
          <w:tcPr>
            <w:tcW w:w="1847" w:type="dxa"/>
            <w:tcBorders>
              <w:top w:val="single" w:sz="4" w:space="0" w:color="auto"/>
              <w:left w:val="single" w:sz="4" w:space="0" w:color="auto"/>
              <w:bottom w:val="single" w:sz="4" w:space="0" w:color="auto"/>
              <w:right w:val="single" w:sz="4" w:space="0" w:color="auto"/>
            </w:tcBorders>
            <w:hideMark/>
          </w:tcPr>
          <w:p w14:paraId="09DFC2E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68460005" w14:textId="77777777" w:rsidR="008363BD" w:rsidRDefault="008363BD" w:rsidP="008363BD">
            <w:pPr>
              <w:numPr>
                <w:ilvl w:val="0"/>
                <w:numId w:val="57"/>
              </w:numPr>
              <w:rPr>
                <w:rFonts w:asciiTheme="minorEastAsia" w:eastAsiaTheme="minorEastAsia" w:hAnsiTheme="minorEastAsia"/>
              </w:rPr>
            </w:pPr>
            <w:r>
              <w:rPr>
                <w:rFonts w:asciiTheme="minorEastAsia" w:eastAsiaTheme="minorEastAsia" w:hAnsiTheme="minorEastAsia" w:hint="eastAsia"/>
              </w:rPr>
              <w:t>CD-ROM、DVD-ROM、BD-ROMの読み込み、およびCD-R/RW、DVD±R/±RW、BD-REの読み書きが可能であること。内蔵の装置がない場合は、3式に対して外付けの装置を2式用意すること。</w:t>
            </w:r>
          </w:p>
        </w:tc>
      </w:tr>
      <w:tr w:rsidR="008363BD" w14:paraId="7CBE5032" w14:textId="77777777" w:rsidTr="008363BD">
        <w:trPr>
          <w:trHeight w:val="450"/>
        </w:trPr>
        <w:tc>
          <w:tcPr>
            <w:tcW w:w="1847" w:type="dxa"/>
            <w:tcBorders>
              <w:top w:val="single" w:sz="4" w:space="0" w:color="auto"/>
              <w:left w:val="single" w:sz="4" w:space="0" w:color="auto"/>
              <w:bottom w:val="single" w:sz="4" w:space="0" w:color="auto"/>
              <w:right w:val="single" w:sz="4" w:space="0" w:color="auto"/>
            </w:tcBorders>
            <w:hideMark/>
          </w:tcPr>
          <w:p w14:paraId="064E93D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0F898FC5" w14:textId="77777777" w:rsidR="008363BD" w:rsidRDefault="008363BD" w:rsidP="008363BD">
            <w:pPr>
              <w:numPr>
                <w:ilvl w:val="0"/>
                <w:numId w:val="58"/>
              </w:numPr>
              <w:rPr>
                <w:rFonts w:asciiTheme="minorEastAsia" w:eastAsiaTheme="minorEastAsia" w:hAnsiTheme="minorEastAsia"/>
              </w:rPr>
            </w:pPr>
            <w:r>
              <w:rPr>
                <w:rFonts w:asciiTheme="minorEastAsia" w:eastAsiaTheme="minorEastAsia" w:hAnsiTheme="minorEastAsia" w:hint="eastAsia"/>
              </w:rPr>
              <w:t>Microsoft Windows 10 Professional（64bit）が動作すること。</w:t>
            </w:r>
          </w:p>
          <w:p w14:paraId="2B5D400D" w14:textId="77777777" w:rsidR="008363BD" w:rsidRDefault="008363BD" w:rsidP="008363BD">
            <w:pPr>
              <w:numPr>
                <w:ilvl w:val="0"/>
                <w:numId w:val="58"/>
              </w:numPr>
              <w:rPr>
                <w:rFonts w:asciiTheme="minorEastAsia" w:eastAsiaTheme="minorEastAsia" w:hAnsiTheme="minorEastAsia"/>
              </w:rPr>
            </w:pPr>
            <w:r>
              <w:rPr>
                <w:rFonts w:asciiTheme="minorEastAsia" w:eastAsiaTheme="minorEastAsia" w:hAnsiTheme="minorEastAsia" w:hint="eastAsia"/>
              </w:rPr>
              <w:t>Microsoft Windows 10 Pro(64bit)がインストールされていること。</w:t>
            </w:r>
          </w:p>
          <w:p w14:paraId="336EF124" w14:textId="77777777" w:rsidR="008363BD" w:rsidRDefault="008363BD" w:rsidP="008363BD">
            <w:pPr>
              <w:numPr>
                <w:ilvl w:val="0"/>
                <w:numId w:val="58"/>
              </w:numPr>
              <w:rPr>
                <w:rFonts w:asciiTheme="minorEastAsia" w:eastAsiaTheme="minorEastAsia" w:hAnsiTheme="minorEastAsia"/>
              </w:rPr>
            </w:pPr>
            <w:r>
              <w:rPr>
                <w:rFonts w:asciiTheme="minorEastAsia" w:eastAsiaTheme="minorEastAsia" w:hAnsiTheme="minorEastAsia" w:hint="eastAsia"/>
              </w:rPr>
              <w:t>工場出荷時の状態に戻すためのCD-ROMまたはDVD-ROMメディアを、3式に対して2式以上用意すること。</w:t>
            </w:r>
          </w:p>
          <w:p w14:paraId="4225B151" w14:textId="77777777" w:rsidR="008363BD" w:rsidRDefault="008363BD" w:rsidP="008363BD">
            <w:pPr>
              <w:numPr>
                <w:ilvl w:val="0"/>
                <w:numId w:val="58"/>
              </w:numPr>
              <w:rPr>
                <w:rFonts w:asciiTheme="minorEastAsia" w:eastAsiaTheme="minorEastAsia" w:hAnsiTheme="minorEastAsia"/>
                <w:color w:val="000000" w:themeColor="text1"/>
              </w:rPr>
            </w:pPr>
            <w:r>
              <w:rPr>
                <w:rFonts w:asciiTheme="minorEastAsia" w:eastAsiaTheme="minorEastAsia" w:hAnsiTheme="minorEastAsia" w:hint="eastAsia"/>
              </w:rPr>
              <w:t>本体の盗難を防止するためのセキュリティロックケーブルを3式同梱すること</w:t>
            </w:r>
            <w:r>
              <w:rPr>
                <w:rFonts w:asciiTheme="minorEastAsia" w:eastAsiaTheme="minorEastAsia" w:hAnsiTheme="minorEastAsia" w:hint="eastAsia"/>
                <w:color w:val="000000" w:themeColor="text1"/>
              </w:rPr>
              <w:t>。</w:t>
            </w:r>
          </w:p>
          <w:p w14:paraId="3B1055F4" w14:textId="77777777" w:rsidR="008363BD" w:rsidRDefault="008363BD" w:rsidP="008363BD">
            <w:pPr>
              <w:pStyle w:val="af7"/>
              <w:numPr>
                <w:ilvl w:val="0"/>
                <w:numId w:val="58"/>
              </w:numPr>
              <w:ind w:leftChars="0" w:firstLine="237"/>
              <w:rPr>
                <w:rFonts w:asciiTheme="minorEastAsia" w:eastAsiaTheme="minorEastAsia" w:hAnsiTheme="minorEastAsia"/>
              </w:rPr>
            </w:pPr>
            <w:r>
              <w:rPr>
                <w:rFonts w:asciiTheme="minorEastAsia" w:eastAsiaTheme="minorEastAsia" w:hAnsiTheme="minorEastAsia" w:hint="eastAsia"/>
                <w:color w:val="000000" w:themeColor="text1"/>
              </w:rPr>
              <w:t>VGA端子とHDMI端子を具備していること。</w:t>
            </w:r>
          </w:p>
        </w:tc>
      </w:tr>
    </w:tbl>
    <w:p w14:paraId="2C179736" w14:textId="77777777" w:rsidR="008363BD" w:rsidRDefault="008363BD" w:rsidP="008363BD">
      <w:pPr>
        <w:ind w:left="709"/>
        <w:rPr>
          <w:rFonts w:ascii="ＭＳ ゴシック" w:eastAsia="ＭＳ ゴシック" w:hAnsi="ＭＳ ゴシック"/>
          <w:color w:val="000000"/>
          <w:sz w:val="22"/>
          <w:szCs w:val="22"/>
        </w:rPr>
      </w:pPr>
    </w:p>
    <w:p w14:paraId="2010AEA3" w14:textId="77777777" w:rsidR="008363BD" w:rsidRDefault="008363BD" w:rsidP="008363BD">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br w:type="page"/>
      </w:r>
    </w:p>
    <w:p w14:paraId="3B0869A6" w14:textId="77777777" w:rsidR="008363BD" w:rsidRDefault="008363BD" w:rsidP="008363BD">
      <w:pPr>
        <w:ind w:left="709"/>
        <w:rPr>
          <w:rFonts w:ascii="ＭＳ ゴシック" w:eastAsia="ＭＳ ゴシック" w:hAnsi="ＭＳ ゴシック"/>
          <w:color w:val="000000"/>
          <w:sz w:val="22"/>
          <w:szCs w:val="22"/>
        </w:rPr>
      </w:pPr>
    </w:p>
    <w:p w14:paraId="4CC9D541" w14:textId="77777777" w:rsidR="008363BD" w:rsidRDefault="008363BD" w:rsidP="008363BD">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ディスク類構成要件</w:t>
      </w:r>
    </w:p>
    <w:p w14:paraId="7606F12E"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外付けHDD（2式）</w:t>
      </w: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8363BD" w14:paraId="0E1F3212" w14:textId="77777777" w:rsidTr="008363BD">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035F785C" w14:textId="77777777" w:rsidR="008363BD" w:rsidRDefault="008363BD">
            <w:pPr>
              <w:ind w:left="-45"/>
              <w:jc w:val="center"/>
              <w:rPr>
                <w:rFonts w:asciiTheme="minorEastAsia" w:eastAsiaTheme="minorEastAsia" w:hAnsiTheme="minorEastAsia"/>
              </w:rPr>
            </w:pPr>
            <w:r>
              <w:rPr>
                <w:rFonts w:asciiTheme="minorEastAsia" w:eastAsiaTheme="minorEastAsia" w:hAnsiTheme="minorEastAsia" w:hint="eastAsia"/>
              </w:rPr>
              <w:t>構成品</w:t>
            </w:r>
          </w:p>
        </w:tc>
        <w:tc>
          <w:tcPr>
            <w:tcW w:w="6393" w:type="dxa"/>
            <w:tcBorders>
              <w:top w:val="single" w:sz="4" w:space="0" w:color="auto"/>
              <w:left w:val="single" w:sz="4" w:space="0" w:color="auto"/>
              <w:bottom w:val="single" w:sz="4" w:space="0" w:color="auto"/>
              <w:right w:val="single" w:sz="4" w:space="0" w:color="auto"/>
            </w:tcBorders>
            <w:hideMark/>
          </w:tcPr>
          <w:p w14:paraId="009924A3" w14:textId="77777777" w:rsidR="008363BD" w:rsidRDefault="008363BD">
            <w:pPr>
              <w:jc w:val="center"/>
              <w:rPr>
                <w:rFonts w:asciiTheme="minorEastAsia" w:eastAsiaTheme="minorEastAsia" w:hAnsiTheme="minorEastAsia"/>
              </w:rPr>
            </w:pPr>
            <w:r>
              <w:rPr>
                <w:rFonts w:asciiTheme="minorEastAsia" w:eastAsiaTheme="minorEastAsia" w:hAnsiTheme="minorEastAsia" w:hint="eastAsia"/>
              </w:rPr>
              <w:t>要　　　件</w:t>
            </w:r>
          </w:p>
        </w:tc>
      </w:tr>
      <w:tr w:rsidR="008363BD" w14:paraId="4620D012" w14:textId="77777777" w:rsidTr="008363BD">
        <w:trPr>
          <w:trHeight w:val="210"/>
        </w:trPr>
        <w:tc>
          <w:tcPr>
            <w:tcW w:w="1847" w:type="dxa"/>
            <w:tcBorders>
              <w:top w:val="single" w:sz="4" w:space="0" w:color="auto"/>
              <w:left w:val="single" w:sz="4" w:space="0" w:color="auto"/>
              <w:bottom w:val="single" w:sz="4" w:space="0" w:color="auto"/>
              <w:right w:val="single" w:sz="4" w:space="0" w:color="auto"/>
            </w:tcBorders>
            <w:hideMark/>
          </w:tcPr>
          <w:p w14:paraId="5DD0A080"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磁気ディスク</w:t>
            </w:r>
          </w:p>
        </w:tc>
        <w:tc>
          <w:tcPr>
            <w:tcW w:w="6393" w:type="dxa"/>
            <w:tcBorders>
              <w:top w:val="single" w:sz="4" w:space="0" w:color="auto"/>
              <w:left w:val="single" w:sz="4" w:space="0" w:color="auto"/>
              <w:bottom w:val="single" w:sz="4" w:space="0" w:color="auto"/>
              <w:right w:val="single" w:sz="4" w:space="0" w:color="auto"/>
            </w:tcBorders>
            <w:hideMark/>
          </w:tcPr>
          <w:p w14:paraId="27AA2A2D" w14:textId="77777777" w:rsidR="008363BD" w:rsidRDefault="008363BD" w:rsidP="008363BD">
            <w:pPr>
              <w:numPr>
                <w:ilvl w:val="0"/>
                <w:numId w:val="59"/>
              </w:numPr>
              <w:rPr>
                <w:rFonts w:asciiTheme="minorEastAsia" w:eastAsiaTheme="minorEastAsia" w:hAnsiTheme="minorEastAsia"/>
              </w:rPr>
            </w:pPr>
            <w:r>
              <w:rPr>
                <w:rFonts w:asciiTheme="minorEastAsia" w:eastAsiaTheme="minorEastAsia" w:hAnsiTheme="minorEastAsia" w:hint="eastAsia"/>
              </w:rPr>
              <w:t>フォーマット後の容量が、1.7TB以上とすること。</w:t>
            </w:r>
          </w:p>
        </w:tc>
      </w:tr>
      <w:tr w:rsidR="008363BD" w14:paraId="3798B351" w14:textId="77777777" w:rsidTr="008363BD">
        <w:trPr>
          <w:trHeight w:val="270"/>
        </w:trPr>
        <w:tc>
          <w:tcPr>
            <w:tcW w:w="1847" w:type="dxa"/>
            <w:tcBorders>
              <w:top w:val="single" w:sz="4" w:space="0" w:color="auto"/>
              <w:left w:val="single" w:sz="4" w:space="0" w:color="auto"/>
              <w:bottom w:val="single" w:sz="4" w:space="0" w:color="auto"/>
              <w:right w:val="single" w:sz="4" w:space="0" w:color="auto"/>
            </w:tcBorders>
            <w:hideMark/>
          </w:tcPr>
          <w:p w14:paraId="73DB2691"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ＵＳＢポート</w:t>
            </w:r>
          </w:p>
        </w:tc>
        <w:tc>
          <w:tcPr>
            <w:tcW w:w="6393" w:type="dxa"/>
            <w:tcBorders>
              <w:top w:val="single" w:sz="4" w:space="0" w:color="auto"/>
              <w:left w:val="single" w:sz="4" w:space="0" w:color="auto"/>
              <w:bottom w:val="single" w:sz="4" w:space="0" w:color="auto"/>
              <w:right w:val="single" w:sz="4" w:space="0" w:color="auto"/>
            </w:tcBorders>
            <w:hideMark/>
          </w:tcPr>
          <w:p w14:paraId="39637553" w14:textId="77777777" w:rsidR="008363BD" w:rsidRDefault="008363BD" w:rsidP="008363BD">
            <w:pPr>
              <w:numPr>
                <w:ilvl w:val="0"/>
                <w:numId w:val="60"/>
              </w:numPr>
              <w:rPr>
                <w:rFonts w:asciiTheme="minorEastAsia" w:eastAsiaTheme="minorEastAsia" w:hAnsiTheme="minorEastAsia"/>
              </w:rPr>
            </w:pPr>
            <w:r>
              <w:rPr>
                <w:rFonts w:asciiTheme="minorEastAsia" w:eastAsiaTheme="minorEastAsia" w:hAnsiTheme="minorEastAsia" w:hint="eastAsia"/>
              </w:rPr>
              <w:t>USB2.0、3.0規格に対応していること。</w:t>
            </w:r>
          </w:p>
        </w:tc>
      </w:tr>
      <w:tr w:rsidR="008363BD" w14:paraId="11923D9D" w14:textId="77777777" w:rsidTr="008363BD">
        <w:trPr>
          <w:trHeight w:val="255"/>
        </w:trPr>
        <w:tc>
          <w:tcPr>
            <w:tcW w:w="1847" w:type="dxa"/>
            <w:tcBorders>
              <w:top w:val="single" w:sz="4" w:space="0" w:color="auto"/>
              <w:left w:val="single" w:sz="4" w:space="0" w:color="auto"/>
              <w:bottom w:val="single" w:sz="4" w:space="0" w:color="auto"/>
              <w:right w:val="single" w:sz="4" w:space="0" w:color="auto"/>
            </w:tcBorders>
            <w:hideMark/>
          </w:tcPr>
          <w:p w14:paraId="7823ECCF"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hideMark/>
          </w:tcPr>
          <w:p w14:paraId="1540BEDB" w14:textId="77777777" w:rsidR="008363BD" w:rsidRDefault="008363BD" w:rsidP="008363BD">
            <w:pPr>
              <w:numPr>
                <w:ilvl w:val="0"/>
                <w:numId w:val="61"/>
              </w:numPr>
              <w:rPr>
                <w:rFonts w:asciiTheme="minorEastAsia" w:eastAsiaTheme="minorEastAsia" w:hAnsiTheme="minorEastAsia"/>
              </w:rPr>
            </w:pPr>
            <w:r>
              <w:rPr>
                <w:rFonts w:asciiTheme="minorEastAsia" w:eastAsiaTheme="minorEastAsia" w:hAnsiTheme="minorEastAsia" w:hint="eastAsia"/>
              </w:rPr>
              <w:t>保存したデータを自動で暗号化する機能を有していること。</w:t>
            </w:r>
          </w:p>
          <w:p w14:paraId="6FE6A28F" w14:textId="77777777" w:rsidR="008363BD" w:rsidRDefault="008363BD" w:rsidP="008363BD">
            <w:pPr>
              <w:numPr>
                <w:ilvl w:val="0"/>
                <w:numId w:val="61"/>
              </w:numPr>
              <w:rPr>
                <w:rFonts w:asciiTheme="minorEastAsia" w:eastAsiaTheme="minorEastAsia" w:hAnsiTheme="minorEastAsia"/>
              </w:rPr>
            </w:pPr>
            <w:r>
              <w:rPr>
                <w:rFonts w:asciiTheme="minorEastAsia" w:eastAsiaTheme="minorEastAsia" w:hAnsiTheme="minorEastAsia" w:hint="eastAsia"/>
              </w:rPr>
              <w:t>バスパワーで駆動すること。</w:t>
            </w:r>
          </w:p>
          <w:p w14:paraId="7DF74154" w14:textId="77777777" w:rsidR="008363BD" w:rsidRDefault="008363BD" w:rsidP="008363BD">
            <w:pPr>
              <w:numPr>
                <w:ilvl w:val="0"/>
                <w:numId w:val="61"/>
              </w:numPr>
              <w:rPr>
                <w:rFonts w:asciiTheme="minorEastAsia" w:eastAsiaTheme="minorEastAsia" w:hAnsiTheme="minorEastAsia"/>
              </w:rPr>
            </w:pPr>
            <w:r>
              <w:rPr>
                <w:rFonts w:asciiTheme="minorEastAsia" w:eastAsiaTheme="minorEastAsia" w:hAnsiTheme="minorEastAsia" w:hint="eastAsia"/>
              </w:rPr>
              <w:t>大きさがポータブル仕様で設計されていること。</w:t>
            </w:r>
          </w:p>
        </w:tc>
      </w:tr>
    </w:tbl>
    <w:p w14:paraId="32525A85" w14:textId="77777777" w:rsidR="008363BD" w:rsidRDefault="008363BD" w:rsidP="008363BD">
      <w:pPr>
        <w:ind w:left="709"/>
        <w:rPr>
          <w:rFonts w:ascii="ＭＳ ゴシック" w:eastAsia="ＭＳ ゴシック" w:hAnsi="ＭＳ ゴシック"/>
          <w:color w:val="000000"/>
          <w:sz w:val="22"/>
          <w:szCs w:val="22"/>
        </w:rPr>
      </w:pPr>
    </w:p>
    <w:p w14:paraId="1C6779C9" w14:textId="77777777" w:rsidR="008363BD" w:rsidRDefault="008363BD" w:rsidP="008363BD">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USB-シリアルATA変換ケーブル（2式）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83"/>
      </w:tblGrid>
      <w:tr w:rsidR="008363BD" w14:paraId="3A1C4D5E" w14:textId="77777777" w:rsidTr="008363BD">
        <w:tc>
          <w:tcPr>
            <w:tcW w:w="1843" w:type="dxa"/>
            <w:tcBorders>
              <w:top w:val="single" w:sz="4" w:space="0" w:color="auto"/>
              <w:left w:val="single" w:sz="4" w:space="0" w:color="auto"/>
              <w:bottom w:val="single" w:sz="4" w:space="0" w:color="auto"/>
              <w:right w:val="single" w:sz="4" w:space="0" w:color="auto"/>
            </w:tcBorders>
            <w:hideMark/>
          </w:tcPr>
          <w:p w14:paraId="48B7C2D9"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構成品</w:t>
            </w:r>
          </w:p>
        </w:tc>
        <w:tc>
          <w:tcPr>
            <w:tcW w:w="6378" w:type="dxa"/>
            <w:tcBorders>
              <w:top w:val="single" w:sz="4" w:space="0" w:color="auto"/>
              <w:left w:val="single" w:sz="4" w:space="0" w:color="auto"/>
              <w:bottom w:val="single" w:sz="4" w:space="0" w:color="auto"/>
              <w:right w:val="single" w:sz="4" w:space="0" w:color="auto"/>
            </w:tcBorders>
            <w:hideMark/>
          </w:tcPr>
          <w:p w14:paraId="4CBAECD4"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要件</w:t>
            </w:r>
          </w:p>
        </w:tc>
      </w:tr>
      <w:tr w:rsidR="008363BD" w14:paraId="748EB574" w14:textId="77777777" w:rsidTr="008363BD">
        <w:tc>
          <w:tcPr>
            <w:tcW w:w="1843" w:type="dxa"/>
            <w:tcBorders>
              <w:top w:val="single" w:sz="4" w:space="0" w:color="auto"/>
              <w:left w:val="single" w:sz="4" w:space="0" w:color="auto"/>
              <w:bottom w:val="single" w:sz="4" w:space="0" w:color="auto"/>
              <w:right w:val="single" w:sz="4" w:space="0" w:color="auto"/>
            </w:tcBorders>
            <w:hideMark/>
          </w:tcPr>
          <w:p w14:paraId="6AD0EC82"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本体</w:t>
            </w:r>
          </w:p>
        </w:tc>
        <w:tc>
          <w:tcPr>
            <w:tcW w:w="6378" w:type="dxa"/>
            <w:tcBorders>
              <w:top w:val="single" w:sz="4" w:space="0" w:color="auto"/>
              <w:left w:val="single" w:sz="4" w:space="0" w:color="auto"/>
              <w:bottom w:val="single" w:sz="4" w:space="0" w:color="auto"/>
              <w:right w:val="single" w:sz="4" w:space="0" w:color="auto"/>
            </w:tcBorders>
            <w:hideMark/>
          </w:tcPr>
          <w:p w14:paraId="6C0E1D80" w14:textId="77777777" w:rsidR="008363BD" w:rsidRDefault="008363BD">
            <w:pPr>
              <w:ind w:left="-45"/>
              <w:rPr>
                <w:rFonts w:asciiTheme="minorEastAsia" w:eastAsiaTheme="minorEastAsia" w:hAnsiTheme="minorEastAsia"/>
              </w:rPr>
            </w:pPr>
            <w:r>
              <w:rPr>
                <w:rFonts w:asciiTheme="minorEastAsia" w:eastAsiaTheme="minorEastAsia" w:hAnsiTheme="minorEastAsia" w:hint="eastAsia"/>
              </w:rPr>
              <w:t>1.  シリアルATA IIインタフェースをUSB3.0インタフェースに変換できること。</w:t>
            </w:r>
          </w:p>
        </w:tc>
      </w:tr>
    </w:tbl>
    <w:p w14:paraId="21D40A05" w14:textId="77777777" w:rsidR="008363BD" w:rsidRDefault="008363BD" w:rsidP="008363BD">
      <w:pPr>
        <w:ind w:left="709"/>
        <w:rPr>
          <w:rFonts w:ascii="ＭＳ ゴシック" w:eastAsia="ＭＳ ゴシック" w:hAnsi="ＭＳ ゴシック"/>
          <w:color w:val="000000"/>
          <w:sz w:val="22"/>
          <w:szCs w:val="22"/>
        </w:rPr>
      </w:pPr>
    </w:p>
    <w:p w14:paraId="5E91246D" w14:textId="77777777" w:rsidR="008363BD" w:rsidRDefault="008363BD" w:rsidP="008363BD">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ソフトウェア要件</w:t>
      </w:r>
    </w:p>
    <w:p w14:paraId="012F55CC" w14:textId="77777777" w:rsidR="008363BD" w:rsidRDefault="008363BD" w:rsidP="008363BD">
      <w:pPr>
        <w:pStyle w:val="3"/>
        <w:ind w:leftChars="0" w:left="425"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rPr>
        <w:t>以下に、各物件毎の仕様を記述する。これらのソフトウェアのライセンスは永続的なものであるか、ま</w:t>
      </w:r>
      <w:r>
        <w:rPr>
          <w:rFonts w:ascii="ＭＳ ゴシック" w:eastAsia="ＭＳ ゴシック" w:hAnsi="ＭＳ ゴシック" w:hint="eastAsia"/>
          <w:color w:val="000000" w:themeColor="text1"/>
        </w:rPr>
        <w:t>たは9か月以上利用できるものであること。</w:t>
      </w:r>
    </w:p>
    <w:p w14:paraId="0FFB31AE" w14:textId="77777777" w:rsidR="008363BD" w:rsidRDefault="008363BD" w:rsidP="008363BD">
      <w:pPr>
        <w:pStyle w:val="3"/>
        <w:ind w:leftChars="0" w:left="425" w:firstLineChars="0" w:firstLine="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rPr>
        <w:t>保証は、修正パッチ・アップデート、サポート等の提供を受けられること。サポート等の対応時間は、平日9：00～17：00、またはそれと同等とすること。（但し、「</w:t>
      </w:r>
      <w:r>
        <w:rPr>
          <w:rFonts w:ascii="ＭＳ ゴシック" w:eastAsia="ＭＳ ゴシック" w:hAnsi="ＭＳ ゴシック" w:hint="eastAsia"/>
          <w:color w:val="000000" w:themeColor="text1"/>
          <w:szCs w:val="21"/>
        </w:rPr>
        <w:t>VMware Workstation Pro」および「Symantec Encryption Desktop」については保守サポートが不要）</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6"/>
        <w:gridCol w:w="4477"/>
        <w:gridCol w:w="1187"/>
      </w:tblGrid>
      <w:tr w:rsidR="008363BD" w14:paraId="5ADA29F3"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32AD8707"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調達物件</w:t>
            </w:r>
          </w:p>
        </w:tc>
        <w:tc>
          <w:tcPr>
            <w:tcW w:w="2591" w:type="pct"/>
            <w:tcBorders>
              <w:top w:val="single" w:sz="4" w:space="0" w:color="auto"/>
              <w:left w:val="single" w:sz="4" w:space="0" w:color="auto"/>
              <w:bottom w:val="single" w:sz="4" w:space="0" w:color="auto"/>
              <w:right w:val="single" w:sz="4" w:space="0" w:color="auto"/>
            </w:tcBorders>
            <w:hideMark/>
          </w:tcPr>
          <w:p w14:paraId="4621D9F8"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仕様など</w:t>
            </w:r>
          </w:p>
        </w:tc>
        <w:tc>
          <w:tcPr>
            <w:tcW w:w="687" w:type="pct"/>
            <w:tcBorders>
              <w:top w:val="single" w:sz="4" w:space="0" w:color="auto"/>
              <w:left w:val="single" w:sz="4" w:space="0" w:color="auto"/>
              <w:bottom w:val="single" w:sz="4" w:space="0" w:color="auto"/>
              <w:right w:val="single" w:sz="4" w:space="0" w:color="auto"/>
            </w:tcBorders>
            <w:hideMark/>
          </w:tcPr>
          <w:p w14:paraId="1BB3C6B1"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数量</w:t>
            </w:r>
          </w:p>
        </w:tc>
      </w:tr>
      <w:tr w:rsidR="008363BD" w14:paraId="70A41F3C"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7E882B36"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Microsoft </w:t>
            </w:r>
          </w:p>
          <w:p w14:paraId="48EEB1F3"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Office 365 Business （新規の場合は、Microsoft 365 Apps for enterpriseでも可）</w:t>
            </w:r>
          </w:p>
        </w:tc>
        <w:tc>
          <w:tcPr>
            <w:tcW w:w="2591" w:type="pct"/>
            <w:tcBorders>
              <w:top w:val="single" w:sz="4" w:space="0" w:color="auto"/>
              <w:left w:val="single" w:sz="4" w:space="0" w:color="auto"/>
              <w:bottom w:val="single" w:sz="4" w:space="0" w:color="auto"/>
              <w:right w:val="single" w:sz="4" w:space="0" w:color="auto"/>
            </w:tcBorders>
            <w:hideMark/>
          </w:tcPr>
          <w:p w14:paraId="082D9085"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・オープンプログラムのライセンスとすること。</w:t>
            </w:r>
          </w:p>
          <w:p w14:paraId="570DFE9B"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・日本語に対応していること。</w:t>
            </w:r>
          </w:p>
          <w:p w14:paraId="4EED544D"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tc>
        <w:tc>
          <w:tcPr>
            <w:tcW w:w="687" w:type="pct"/>
            <w:tcBorders>
              <w:top w:val="single" w:sz="4" w:space="0" w:color="auto"/>
              <w:left w:val="single" w:sz="4" w:space="0" w:color="auto"/>
              <w:bottom w:val="single" w:sz="4" w:space="0" w:color="auto"/>
              <w:right w:val="single" w:sz="4" w:space="0" w:color="auto"/>
            </w:tcBorders>
            <w:hideMark/>
          </w:tcPr>
          <w:p w14:paraId="01C7FF91"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24</w:t>
            </w:r>
          </w:p>
        </w:tc>
      </w:tr>
      <w:tr w:rsidR="008363BD" w14:paraId="53CB9FBE"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634F3E87"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Microsoft</w:t>
            </w:r>
          </w:p>
          <w:p w14:paraId="721EAA04"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MSDN Operating Systems （新規の場合は、Visual Studio Professional with MSDNでも可）</w:t>
            </w:r>
          </w:p>
        </w:tc>
        <w:tc>
          <w:tcPr>
            <w:tcW w:w="2591" w:type="pct"/>
            <w:tcBorders>
              <w:top w:val="single" w:sz="4" w:space="0" w:color="auto"/>
              <w:left w:val="single" w:sz="4" w:space="0" w:color="auto"/>
              <w:bottom w:val="single" w:sz="4" w:space="0" w:color="auto"/>
              <w:right w:val="single" w:sz="4" w:space="0" w:color="auto"/>
            </w:tcBorders>
            <w:hideMark/>
          </w:tcPr>
          <w:p w14:paraId="1D6D47A7"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・オープンプログラムのライセンスとすること。</w:t>
            </w:r>
          </w:p>
          <w:p w14:paraId="0462903D"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・日本語に対応していること。</w:t>
            </w:r>
          </w:p>
        </w:tc>
        <w:tc>
          <w:tcPr>
            <w:tcW w:w="687" w:type="pct"/>
            <w:tcBorders>
              <w:top w:val="single" w:sz="4" w:space="0" w:color="auto"/>
              <w:left w:val="single" w:sz="4" w:space="0" w:color="auto"/>
              <w:bottom w:val="single" w:sz="4" w:space="0" w:color="auto"/>
              <w:right w:val="single" w:sz="4" w:space="0" w:color="auto"/>
            </w:tcBorders>
            <w:hideMark/>
          </w:tcPr>
          <w:p w14:paraId="54441AF9"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10</w:t>
            </w:r>
          </w:p>
        </w:tc>
      </w:tr>
      <w:tr w:rsidR="008363BD" w14:paraId="01AB7D10"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45BC1B55"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Adobe Acrobat Pro 2017（新規の場合は、Adobe Acrobat Pro 2020でも可）</w:t>
            </w:r>
          </w:p>
        </w:tc>
        <w:tc>
          <w:tcPr>
            <w:tcW w:w="2591" w:type="pct"/>
            <w:tcBorders>
              <w:top w:val="single" w:sz="4" w:space="0" w:color="auto"/>
              <w:left w:val="single" w:sz="4" w:space="0" w:color="auto"/>
              <w:bottom w:val="single" w:sz="4" w:space="0" w:color="auto"/>
              <w:right w:val="single" w:sz="4" w:space="0" w:color="auto"/>
            </w:tcBorders>
          </w:tcPr>
          <w:p w14:paraId="5C716784"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p w14:paraId="059D126A" w14:textId="77777777" w:rsidR="008363BD" w:rsidRDefault="008363BD">
            <w:pPr>
              <w:jc w:val="left"/>
              <w:rPr>
                <w:rFonts w:asciiTheme="minorEastAsia" w:eastAsiaTheme="minorEastAsia" w:hAnsiTheme="minorEastAsia"/>
                <w:color w:val="000000" w:themeColor="text1"/>
              </w:rPr>
            </w:pPr>
          </w:p>
        </w:tc>
        <w:tc>
          <w:tcPr>
            <w:tcW w:w="687" w:type="pct"/>
            <w:tcBorders>
              <w:top w:val="single" w:sz="4" w:space="0" w:color="auto"/>
              <w:left w:val="single" w:sz="4" w:space="0" w:color="auto"/>
              <w:bottom w:val="single" w:sz="4" w:space="0" w:color="auto"/>
              <w:right w:val="single" w:sz="4" w:space="0" w:color="auto"/>
            </w:tcBorders>
            <w:hideMark/>
          </w:tcPr>
          <w:p w14:paraId="75D82FB7"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6</w:t>
            </w:r>
          </w:p>
        </w:tc>
      </w:tr>
      <w:tr w:rsidR="008363BD" w14:paraId="6B4D84B9"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2AE992C6"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Symantec Encryption Desktop</w:t>
            </w:r>
          </w:p>
        </w:tc>
        <w:tc>
          <w:tcPr>
            <w:tcW w:w="2591" w:type="pct"/>
            <w:tcBorders>
              <w:top w:val="single" w:sz="4" w:space="0" w:color="auto"/>
              <w:left w:val="single" w:sz="4" w:space="0" w:color="auto"/>
              <w:bottom w:val="single" w:sz="4" w:space="0" w:color="auto"/>
              <w:right w:val="single" w:sz="4" w:space="0" w:color="auto"/>
            </w:tcBorders>
            <w:hideMark/>
          </w:tcPr>
          <w:p w14:paraId="5DB0861B"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p w14:paraId="581591EC"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・PGP鍵によるファイル暗号化、仮想ディスク作成およびファイル共有する機能を使用できること</w:t>
            </w:r>
          </w:p>
        </w:tc>
        <w:tc>
          <w:tcPr>
            <w:tcW w:w="687" w:type="pct"/>
            <w:tcBorders>
              <w:top w:val="single" w:sz="4" w:space="0" w:color="auto"/>
              <w:left w:val="single" w:sz="4" w:space="0" w:color="auto"/>
              <w:bottom w:val="single" w:sz="4" w:space="0" w:color="auto"/>
              <w:right w:val="single" w:sz="4" w:space="0" w:color="auto"/>
            </w:tcBorders>
            <w:hideMark/>
          </w:tcPr>
          <w:p w14:paraId="4E8BFBF3"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20</w:t>
            </w:r>
          </w:p>
        </w:tc>
      </w:tr>
      <w:tr w:rsidR="008363BD" w14:paraId="4C2202B8"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17E9992E"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クライアント用ウイルス対策ソフト</w:t>
            </w:r>
          </w:p>
        </w:tc>
        <w:tc>
          <w:tcPr>
            <w:tcW w:w="2591" w:type="pct"/>
            <w:tcBorders>
              <w:top w:val="single" w:sz="4" w:space="0" w:color="auto"/>
              <w:left w:val="single" w:sz="4" w:space="0" w:color="auto"/>
              <w:bottom w:val="single" w:sz="4" w:space="0" w:color="auto"/>
              <w:right w:val="single" w:sz="4" w:space="0" w:color="auto"/>
            </w:tcBorders>
            <w:hideMark/>
          </w:tcPr>
          <w:p w14:paraId="77A649CE"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・日本語に対応していること。</w:t>
            </w:r>
          </w:p>
          <w:p w14:paraId="416A6AB5"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・Windows7、8.1、10 64bit で動作すること。</w:t>
            </w:r>
          </w:p>
          <w:p w14:paraId="2A8C79CC"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・ユーザ操作により一時的に機能を無効化する機能を持つこと。</w:t>
            </w:r>
          </w:p>
          <w:p w14:paraId="6A294AFE"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・特定のフォルダ（ディレクトリ）を検査の対象から除外する機能を持つこと。</w:t>
            </w:r>
          </w:p>
          <w:p w14:paraId="4D2EE1D7"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・「サーバ用ウイルス対策ソフト」とあわせて集中管理できる機能を持つこと。</w:t>
            </w:r>
          </w:p>
          <w:p w14:paraId="1A9AE0B5"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・集中管理用ソフトウェアの動作環境として有償の OS が必要な場合は、別途ライセンスを用意すること。</w:t>
            </w:r>
          </w:p>
          <w:p w14:paraId="42AB2CF0"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・商用製品であること。</w:t>
            </w:r>
          </w:p>
          <w:p w14:paraId="3BE7BAF8"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tc>
        <w:tc>
          <w:tcPr>
            <w:tcW w:w="687" w:type="pct"/>
            <w:tcBorders>
              <w:top w:val="single" w:sz="4" w:space="0" w:color="auto"/>
              <w:left w:val="single" w:sz="4" w:space="0" w:color="auto"/>
              <w:bottom w:val="single" w:sz="4" w:space="0" w:color="auto"/>
              <w:right w:val="single" w:sz="4" w:space="0" w:color="auto"/>
            </w:tcBorders>
            <w:hideMark/>
          </w:tcPr>
          <w:p w14:paraId="43FC9662"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27</w:t>
            </w:r>
          </w:p>
        </w:tc>
      </w:tr>
      <w:tr w:rsidR="008363BD" w14:paraId="701DB3CB"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4FCF33DF"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サーバ用ウイルス対策ソフト</w:t>
            </w:r>
          </w:p>
        </w:tc>
        <w:tc>
          <w:tcPr>
            <w:tcW w:w="2591" w:type="pct"/>
            <w:tcBorders>
              <w:top w:val="single" w:sz="4" w:space="0" w:color="auto"/>
              <w:left w:val="single" w:sz="4" w:space="0" w:color="auto"/>
              <w:bottom w:val="single" w:sz="4" w:space="0" w:color="auto"/>
              <w:right w:val="single" w:sz="4" w:space="0" w:color="auto"/>
            </w:tcBorders>
            <w:hideMark/>
          </w:tcPr>
          <w:p w14:paraId="5B05C27C"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・日本語に対応していること。</w:t>
            </w:r>
          </w:p>
          <w:p w14:paraId="0702EC09"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・Windows Server 2012 R2、Windows Server 2016、Windows Storage Server 2012 R2、Windows Storage Server 2016 で動作すること。</w:t>
            </w:r>
          </w:p>
          <w:p w14:paraId="1625D8B5"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・ユーザ操作により一時的に機能を無効化する機能を持つこと。</w:t>
            </w:r>
          </w:p>
          <w:p w14:paraId="44F75D83"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・特定のフォルダ（ディレクトリ）を検査の対象から除外する機能を持つこと。</w:t>
            </w:r>
          </w:p>
          <w:p w14:paraId="60CB488C"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・「クライアント用ウイルス対策ソフト」とあわせて集中管理できる機能を持つこと。</w:t>
            </w:r>
          </w:p>
          <w:p w14:paraId="71AB1A84"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・商用製品であること。</w:t>
            </w:r>
          </w:p>
          <w:p w14:paraId="4C253D3A"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tc>
        <w:tc>
          <w:tcPr>
            <w:tcW w:w="687" w:type="pct"/>
            <w:tcBorders>
              <w:top w:val="single" w:sz="4" w:space="0" w:color="auto"/>
              <w:left w:val="single" w:sz="4" w:space="0" w:color="auto"/>
              <w:bottom w:val="single" w:sz="4" w:space="0" w:color="auto"/>
              <w:right w:val="single" w:sz="4" w:space="0" w:color="auto"/>
            </w:tcBorders>
            <w:hideMark/>
          </w:tcPr>
          <w:p w14:paraId="4BAABCE6"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2</w:t>
            </w:r>
          </w:p>
        </w:tc>
      </w:tr>
      <w:tr w:rsidR="008363BD" w14:paraId="37F29C88"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3E8776B2"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Acronis Backup for Workstation</w:t>
            </w:r>
          </w:p>
        </w:tc>
        <w:tc>
          <w:tcPr>
            <w:tcW w:w="2591" w:type="pct"/>
            <w:tcBorders>
              <w:top w:val="single" w:sz="4" w:space="0" w:color="auto"/>
              <w:left w:val="single" w:sz="4" w:space="0" w:color="auto"/>
              <w:bottom w:val="single" w:sz="4" w:space="0" w:color="auto"/>
              <w:right w:val="single" w:sz="4" w:space="0" w:color="auto"/>
            </w:tcBorders>
            <w:hideMark/>
          </w:tcPr>
          <w:p w14:paraId="6DE15F8E"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・Windows 7、8.1、10 64bitで動作すること。</w:t>
            </w:r>
          </w:p>
          <w:p w14:paraId="7A1BC311"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・日本語に対応していること。</w:t>
            </w:r>
          </w:p>
          <w:p w14:paraId="16176661"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tc>
        <w:tc>
          <w:tcPr>
            <w:tcW w:w="687" w:type="pct"/>
            <w:tcBorders>
              <w:top w:val="single" w:sz="4" w:space="0" w:color="auto"/>
              <w:left w:val="single" w:sz="4" w:space="0" w:color="auto"/>
              <w:bottom w:val="single" w:sz="4" w:space="0" w:color="auto"/>
              <w:right w:val="single" w:sz="4" w:space="0" w:color="auto"/>
            </w:tcBorders>
            <w:hideMark/>
          </w:tcPr>
          <w:p w14:paraId="1ABF4CD1"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20</w:t>
            </w:r>
          </w:p>
        </w:tc>
      </w:tr>
      <w:tr w:rsidR="008363BD" w14:paraId="45E3D5CE"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716BE67E" w14:textId="77777777" w:rsidR="008363BD" w:rsidRDefault="008363BD">
            <w:pPr>
              <w:ind w:left="-45"/>
              <w:jc w:val="left"/>
              <w:rPr>
                <w:rFonts w:asciiTheme="minorEastAsia" w:eastAsiaTheme="minorEastAsia" w:hAnsiTheme="minorEastAsia"/>
                <w:color w:val="000000" w:themeColor="text1"/>
              </w:rPr>
            </w:pPr>
            <w:proofErr w:type="spellStart"/>
            <w:r>
              <w:rPr>
                <w:rFonts w:asciiTheme="minorEastAsia" w:eastAsiaTheme="minorEastAsia" w:hAnsiTheme="minorEastAsia" w:hint="eastAsia"/>
                <w:color w:val="000000" w:themeColor="text1"/>
              </w:rPr>
              <w:t>PowerChute</w:t>
            </w:r>
            <w:proofErr w:type="spellEnd"/>
            <w:r>
              <w:rPr>
                <w:rFonts w:asciiTheme="minorEastAsia" w:eastAsiaTheme="minorEastAsia" w:hAnsiTheme="minorEastAsia" w:hint="eastAsia"/>
                <w:color w:val="000000" w:themeColor="text1"/>
              </w:rPr>
              <w:t xml:space="preserve"> Network Shutdown</w:t>
            </w:r>
          </w:p>
        </w:tc>
        <w:tc>
          <w:tcPr>
            <w:tcW w:w="2591" w:type="pct"/>
            <w:tcBorders>
              <w:top w:val="single" w:sz="4" w:space="0" w:color="auto"/>
              <w:left w:val="single" w:sz="4" w:space="0" w:color="auto"/>
              <w:bottom w:val="single" w:sz="4" w:space="0" w:color="auto"/>
              <w:right w:val="single" w:sz="4" w:space="0" w:color="auto"/>
            </w:tcBorders>
            <w:hideMark/>
          </w:tcPr>
          <w:p w14:paraId="53766EDA"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・インストールメディアを用意すること。</w:t>
            </w:r>
          </w:p>
        </w:tc>
        <w:tc>
          <w:tcPr>
            <w:tcW w:w="687" w:type="pct"/>
            <w:tcBorders>
              <w:top w:val="single" w:sz="4" w:space="0" w:color="auto"/>
              <w:left w:val="single" w:sz="4" w:space="0" w:color="auto"/>
              <w:bottom w:val="single" w:sz="4" w:space="0" w:color="auto"/>
              <w:right w:val="single" w:sz="4" w:space="0" w:color="auto"/>
            </w:tcBorders>
            <w:hideMark/>
          </w:tcPr>
          <w:p w14:paraId="01877D70"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4</w:t>
            </w:r>
          </w:p>
        </w:tc>
      </w:tr>
      <w:tr w:rsidR="008363BD" w14:paraId="241F1E9E" w14:textId="77777777" w:rsidTr="008363BD">
        <w:trPr>
          <w:trHeight w:val="210"/>
          <w:tblHeader/>
        </w:trPr>
        <w:tc>
          <w:tcPr>
            <w:tcW w:w="1722" w:type="pct"/>
            <w:tcBorders>
              <w:top w:val="single" w:sz="4" w:space="0" w:color="auto"/>
              <w:left w:val="single" w:sz="4" w:space="0" w:color="auto"/>
              <w:bottom w:val="single" w:sz="4" w:space="0" w:color="auto"/>
              <w:right w:val="single" w:sz="4" w:space="0" w:color="auto"/>
            </w:tcBorders>
            <w:hideMark/>
          </w:tcPr>
          <w:p w14:paraId="508E0871" w14:textId="77777777" w:rsidR="008363BD" w:rsidRDefault="008363BD">
            <w:pPr>
              <w:ind w:left="-4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VMware Workstation Pro</w:t>
            </w:r>
          </w:p>
        </w:tc>
        <w:tc>
          <w:tcPr>
            <w:tcW w:w="2591" w:type="pct"/>
            <w:tcBorders>
              <w:top w:val="single" w:sz="4" w:space="0" w:color="auto"/>
              <w:left w:val="single" w:sz="4" w:space="0" w:color="auto"/>
              <w:bottom w:val="single" w:sz="4" w:space="0" w:color="auto"/>
              <w:right w:val="single" w:sz="4" w:space="0" w:color="auto"/>
            </w:tcBorders>
            <w:hideMark/>
          </w:tcPr>
          <w:p w14:paraId="73E6BCBA" w14:textId="77777777" w:rsidR="008363BD" w:rsidRDefault="008363B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・最新バージョンのライセンスを用意すること。</w:t>
            </w:r>
          </w:p>
        </w:tc>
        <w:tc>
          <w:tcPr>
            <w:tcW w:w="687" w:type="pct"/>
            <w:tcBorders>
              <w:top w:val="single" w:sz="4" w:space="0" w:color="auto"/>
              <w:left w:val="single" w:sz="4" w:space="0" w:color="auto"/>
              <w:bottom w:val="single" w:sz="4" w:space="0" w:color="auto"/>
              <w:right w:val="single" w:sz="4" w:space="0" w:color="auto"/>
            </w:tcBorders>
            <w:hideMark/>
          </w:tcPr>
          <w:p w14:paraId="75E31810" w14:textId="77777777" w:rsidR="008363BD" w:rsidRDefault="008363BD">
            <w:pPr>
              <w:jc w:val="left"/>
              <w:rPr>
                <w:rFonts w:asciiTheme="minorEastAsia" w:eastAsiaTheme="minorEastAsia" w:hAnsiTheme="minorEastAsia"/>
              </w:rPr>
            </w:pPr>
            <w:r>
              <w:rPr>
                <w:rFonts w:asciiTheme="minorEastAsia" w:eastAsiaTheme="minorEastAsia" w:hAnsiTheme="minorEastAsia" w:hint="eastAsia"/>
              </w:rPr>
              <w:t>3</w:t>
            </w:r>
          </w:p>
        </w:tc>
      </w:tr>
    </w:tbl>
    <w:p w14:paraId="58E6502A" w14:textId="77777777" w:rsidR="008363BD" w:rsidRDefault="008363BD" w:rsidP="008363BD">
      <w:pPr>
        <w:ind w:left="567"/>
        <w:rPr>
          <w:rFonts w:ascii="ＭＳ ゴシック" w:eastAsia="ＭＳ ゴシック" w:hAnsi="ＭＳ ゴシック"/>
          <w:color w:val="000000"/>
          <w:sz w:val="22"/>
          <w:szCs w:val="22"/>
        </w:rPr>
      </w:pPr>
    </w:p>
    <w:p w14:paraId="169E4103" w14:textId="77777777" w:rsidR="008363BD" w:rsidRDefault="008363BD" w:rsidP="008363BD">
      <w:pPr>
        <w:numPr>
          <w:ilvl w:val="0"/>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調達に関する要件</w:t>
      </w:r>
    </w:p>
    <w:p w14:paraId="5030DD31" w14:textId="77777777" w:rsidR="008363BD" w:rsidRDefault="008363BD" w:rsidP="008363BD">
      <w:pPr>
        <w:ind w:left="425"/>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既存の契約に基づき当機構に納入し、設置している機器とは異なる機器を納入する場合には、下記の対応を実施すること。</w:t>
      </w:r>
    </w:p>
    <w:p w14:paraId="7DA2771D" w14:textId="12D88BA0" w:rsidR="008363BD" w:rsidRPr="0041512E" w:rsidRDefault="008363BD" w:rsidP="008363BD">
      <w:pPr>
        <w:ind w:left="420"/>
        <w:rPr>
          <w:rFonts w:ascii="ＭＳ ゴシック" w:eastAsia="ＭＳ ゴシック" w:hAnsi="ＭＳ ゴシック"/>
          <w:color w:val="000000" w:themeColor="text1"/>
          <w:sz w:val="22"/>
          <w:szCs w:val="22"/>
        </w:rPr>
      </w:pPr>
    </w:p>
    <w:p w14:paraId="4407D26C" w14:textId="7E558EA8"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当機構16階サーバ室等へ調達物品を搬入し、19インチラック（HP製 AF001A ラック 10642 G2）への取り付け作業及び以下に記載する設定作業を行うこと。なお、機器の搬入及びラッキングは平日日中（9:30-18:15）、データ移行は平日夜（18:15-）、最終的なシステム切り換え作業およびUPSの自動シャットダウンの動作確認は休日に行うこと。</w:t>
      </w:r>
    </w:p>
    <w:p w14:paraId="26C3D2F2" w14:textId="77777777"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既存サーバの取り外しを行い、当機構に引き渡すこと。</w:t>
      </w:r>
    </w:p>
    <w:p w14:paraId="41805279" w14:textId="77777777" w:rsidR="0058724F" w:rsidRPr="0041512E" w:rsidRDefault="0058724F" w:rsidP="0058724F">
      <w:pPr>
        <w:pStyle w:val="af7"/>
        <w:ind w:leftChars="0" w:left="126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- 1Uサーバ 4台</w:t>
      </w:r>
    </w:p>
    <w:p w14:paraId="72E8CD83" w14:textId="77777777" w:rsidR="0058724F" w:rsidRPr="0041512E" w:rsidRDefault="0058724F" w:rsidP="0058724F">
      <w:pPr>
        <w:pStyle w:val="af7"/>
        <w:ind w:leftChars="0" w:left="126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- 1U ファイアウォール 2 台</w:t>
      </w:r>
    </w:p>
    <w:p w14:paraId="68210775" w14:textId="77777777" w:rsidR="0058724F" w:rsidRPr="0041512E" w:rsidRDefault="0058724F" w:rsidP="0058724F">
      <w:pPr>
        <w:pStyle w:val="af7"/>
        <w:ind w:leftChars="0" w:left="126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- 2U UPS 1台</w:t>
      </w:r>
    </w:p>
    <w:p w14:paraId="562810DC" w14:textId="77777777"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調達物品の取り付けに伴う、ラック内のレイアウト変更を行う。取り付け作業で、機器入れ替えに伴うケーブルの配線を行い、サーバラック内の構成や結線に変更が生じた場合は搭載図や結線図を更新・作成すること。ま</w:t>
      </w:r>
      <w:r w:rsidRPr="0041512E">
        <w:rPr>
          <w:rFonts w:ascii="ＭＳ ゴシック" w:eastAsia="ＭＳ ゴシック" w:hAnsi="ＭＳ ゴシック" w:hint="eastAsia"/>
          <w:color w:val="000000" w:themeColor="text1"/>
          <w:sz w:val="22"/>
          <w:szCs w:val="22"/>
        </w:rPr>
        <w:lastRenderedPageBreak/>
        <w:t>た、接続先と接続元を識別可能にするためケーブル類にタグ付けを行うこと。</w:t>
      </w:r>
    </w:p>
    <w:p w14:paraId="5A1B9D57" w14:textId="77777777"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ラックコンソールおよびKVMスイッチから調達物件が使用できる状態にする。</w:t>
      </w:r>
    </w:p>
    <w:p w14:paraId="706FEF24" w14:textId="77777777"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UPSから「2.1.1」、「2.1.2」で調達するIAサーバへ電源を供給し、UPSの停電検出を受けてOSの自動シャットダウンが可能なように設定する。</w:t>
      </w:r>
    </w:p>
    <w:p w14:paraId="11361E6F" w14:textId="77777777"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UPSから設置済みのNASサーバ（HP StoreEasy1440）へ電源を供給するよう結線すること。</w:t>
      </w:r>
    </w:p>
    <w:p w14:paraId="643A4098" w14:textId="77777777"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既存資産であるVMware vSphere 6 形式の仮想マシンイメージに関して、「2.1.2」のIAサーバへデータ移行を行う。対象イメージは約150個(容量は約9.2TB)とする。</w:t>
      </w:r>
    </w:p>
    <w:p w14:paraId="334EBFB7" w14:textId="29CCF0DF" w:rsidR="0058724F" w:rsidRPr="0041512E" w:rsidRDefault="0058724F" w:rsidP="0058724F">
      <w:pPr>
        <w:pStyle w:val="af7"/>
        <w:numPr>
          <w:ilvl w:val="0"/>
          <w:numId w:val="71"/>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既存資産であるFortiGate 300Dと同等の設定となるよう「2.1.4」のファイアウォールへの設定を行う。</w:t>
      </w:r>
    </w:p>
    <w:p w14:paraId="7B20449C" w14:textId="0C0EC7EC"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サーバラックへの取り付け作業後に、以下に記載する動作確認を行うこと。</w:t>
      </w:r>
    </w:p>
    <w:p w14:paraId="74DAF281" w14:textId="77777777"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ラックコンソールからサーバの操作が可能なこと。</w:t>
      </w:r>
    </w:p>
    <w:p w14:paraId="0E96284A" w14:textId="77777777"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UPSの停電検出による、サーバの自動シャットダウンが機能すること。</w:t>
      </w:r>
    </w:p>
    <w:p w14:paraId="2E186C52" w14:textId="3194683D"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VMware vSphere 6 形式の仮想マシンイメージのデータ移行が正常に完了していること。</w:t>
      </w:r>
    </w:p>
    <w:p w14:paraId="1FF50A89" w14:textId="77777777"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OS、ソフトウェア等に関しては、当機構からの指定がないものについては、原則最新のバージョン及び修正プログラム等を適用することとし、納品時点において最新の状態で提供すること。</w:t>
      </w:r>
    </w:p>
    <w:p w14:paraId="16A1F8F9" w14:textId="77777777"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ファイアウォールは設置時に冗長化構成が正常に動作していることを確認し、設定した通信ポリシーの通りに通信を制御できることを確認すること。</w:t>
      </w:r>
    </w:p>
    <w:p w14:paraId="5ED91BB5" w14:textId="77777777"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2.2.1」で調達するデスクトップ型コンピュータ（20式）、「2.2.2」で調達するノート型コンピュータ（4式）、「2.2.3」で調達するノート型コンピュータ（3式）について、既存の機器からデータ移行を実施すること。</w:t>
      </w:r>
    </w:p>
    <w:p w14:paraId="4A08D1E2" w14:textId="256FBF55"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納入期限までに以下の資料を提出すること。</w:t>
      </w:r>
    </w:p>
    <w:p w14:paraId="2CB306D3" w14:textId="77777777"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「2.1.1」で調達するIAサーバのOS、VMware vCenter Serverの詳細な設定情報を記載した設定報告書。</w:t>
      </w:r>
    </w:p>
    <w:p w14:paraId="6B199B1A" w14:textId="77777777"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「2.1.2」で調達するIAサーバの設定情報や、移設した仮想マシンについて詳細に記載した設定報告書。</w:t>
      </w:r>
    </w:p>
    <w:p w14:paraId="5060151A" w14:textId="77777777"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「2.1.4」で調達するファイアウォールの詳細な設定情報を記載した設定報告書と、(4)にて実施する動作確認の結果を記載した現地試験報告書。</w:t>
      </w:r>
    </w:p>
    <w:p w14:paraId="4B0BEB2E" w14:textId="11166C93"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2.2.1」で調達するデスクトップ型コンピュータ（20式）、「2.2.2」で調達するノート型コンピュータ（4式）、「2.2.3」で調達するノート型コンピュータ（3式）について、移行作業で実施した設定情報を詳細に記載した設定報告書。</w:t>
      </w:r>
    </w:p>
    <w:p w14:paraId="18713BE4" w14:textId="24500CFC" w:rsidR="0058724F" w:rsidRPr="0041512E" w:rsidRDefault="0058724F" w:rsidP="0058724F">
      <w:pPr>
        <w:pStyle w:val="af7"/>
        <w:numPr>
          <w:ilvl w:val="0"/>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対象外の作業を以下に記載する。</w:t>
      </w:r>
    </w:p>
    <w:p w14:paraId="2E0EE143" w14:textId="79E9913D" w:rsidR="0058724F" w:rsidRPr="0041512E" w:rsidRDefault="0058724F" w:rsidP="0058724F">
      <w:pPr>
        <w:pStyle w:val="af7"/>
        <w:numPr>
          <w:ilvl w:val="1"/>
          <w:numId w:val="69"/>
        </w:numPr>
        <w:ind w:leftChars="0"/>
        <w:rPr>
          <w:rFonts w:ascii="ＭＳ ゴシック" w:eastAsia="ＭＳ ゴシック" w:hAnsi="ＭＳ ゴシック"/>
          <w:color w:val="000000" w:themeColor="text1"/>
          <w:sz w:val="22"/>
          <w:szCs w:val="22"/>
        </w:rPr>
      </w:pPr>
      <w:r w:rsidRPr="0041512E">
        <w:rPr>
          <w:rFonts w:ascii="ＭＳ ゴシック" w:eastAsia="ＭＳ ゴシック" w:hAnsi="ＭＳ ゴシック" w:hint="eastAsia"/>
          <w:color w:val="000000" w:themeColor="text1"/>
          <w:sz w:val="22"/>
          <w:szCs w:val="22"/>
        </w:rPr>
        <w:t>設置済みのNASサーバ（HP StoreEasy1440）についてUPSの停電検出を受けてOSの自動シャットダウンの設定</w:t>
      </w:r>
    </w:p>
    <w:p w14:paraId="30FAB7D3" w14:textId="77777777" w:rsidR="008363BD" w:rsidRDefault="008363BD" w:rsidP="008363BD">
      <w:pPr>
        <w:pStyle w:val="af7"/>
        <w:ind w:leftChars="0" w:firstLine="237"/>
        <w:rPr>
          <w:rFonts w:ascii="ＭＳ ゴシック" w:eastAsia="ＭＳ ゴシック" w:hAnsi="ＭＳ ゴシック"/>
          <w:color w:val="000000" w:themeColor="text1"/>
          <w:sz w:val="22"/>
          <w:szCs w:val="22"/>
        </w:rPr>
      </w:pPr>
    </w:p>
    <w:p w14:paraId="1D6ADDC4" w14:textId="77777777" w:rsidR="008363BD" w:rsidRDefault="008363BD" w:rsidP="008363BD">
      <w:pPr>
        <w:numPr>
          <w:ilvl w:val="0"/>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lastRenderedPageBreak/>
        <w:t>検収条件</w:t>
      </w:r>
    </w:p>
    <w:p w14:paraId="27CA5FF4" w14:textId="77777777" w:rsidR="008363BD" w:rsidRDefault="008363BD" w:rsidP="008363BD">
      <w:pPr>
        <w:ind w:left="425"/>
        <w:rPr>
          <w:rFonts w:ascii="ＭＳ ゴシック" w:eastAsia="ＭＳ ゴシック" w:hAnsi="ＭＳ ゴシック"/>
        </w:rPr>
      </w:pPr>
      <w:r>
        <w:rPr>
          <w:rFonts w:ascii="ＭＳ ゴシック" w:eastAsia="ＭＳ ゴシック" w:hAnsi="ＭＳ ゴシック" w:hint="eastAsia"/>
          <w:color w:val="000000" w:themeColor="text1"/>
        </w:rPr>
        <w:t>「2．機器構成要件」に記載の物件すべてが揃っていることを機構担当職員が確認し、これらが確認された場合に検査</w:t>
      </w:r>
      <w:r>
        <w:rPr>
          <w:rFonts w:ascii="ＭＳ ゴシック" w:eastAsia="ＭＳ ゴシック" w:hAnsi="ＭＳ ゴシック" w:hint="eastAsia"/>
        </w:rPr>
        <w:t>の合格とする。</w:t>
      </w:r>
    </w:p>
    <w:p w14:paraId="19CFCC84" w14:textId="77777777" w:rsidR="008363BD" w:rsidRDefault="008363BD" w:rsidP="008363BD">
      <w:pPr>
        <w:pStyle w:val="af7"/>
        <w:ind w:leftChars="0" w:left="425" w:firstLine="237"/>
        <w:rPr>
          <w:rFonts w:ascii="ＭＳ ゴシック" w:eastAsia="ＭＳ ゴシック" w:hAnsi="ＭＳ ゴシック"/>
        </w:rPr>
      </w:pPr>
      <w:r>
        <w:rPr>
          <w:rFonts w:ascii="ＭＳ ゴシック" w:eastAsia="ＭＳ ゴシック" w:hAnsi="ＭＳ ゴシック" w:hint="eastAsia"/>
        </w:rPr>
        <w:t>なお、検査の結果、ハードウェア及びソフトウェアの全部または一部に不合格が生じた場合には、受注者の責任において速やかに対応した上で、機構担当職員の再検査を受けること。</w:t>
      </w:r>
    </w:p>
    <w:p w14:paraId="53E59242" w14:textId="77777777" w:rsidR="008363BD" w:rsidRDefault="008363BD" w:rsidP="008363BD">
      <w:pPr>
        <w:rPr>
          <w:rFonts w:ascii="ＭＳ ゴシック" w:eastAsia="ＭＳ ゴシック" w:hAnsi="ＭＳ ゴシック"/>
          <w:color w:val="000000"/>
          <w:sz w:val="22"/>
          <w:szCs w:val="22"/>
        </w:rPr>
      </w:pPr>
    </w:p>
    <w:p w14:paraId="2928D18F" w14:textId="77777777" w:rsidR="008363BD" w:rsidRDefault="008363BD" w:rsidP="008363BD">
      <w:pPr>
        <w:numPr>
          <w:ilvl w:val="0"/>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w:t>
      </w:r>
    </w:p>
    <w:p w14:paraId="1DFC1DCA"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調達物品は、賃貸借期間中、正常に作動するのであれば、新品・中古品は問わない。</w:t>
      </w:r>
    </w:p>
    <w:p w14:paraId="6C0F82C1"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機器類(２．機器構成要件)の搬入時、以下の注意事項を順守すること。</w:t>
      </w:r>
    </w:p>
    <w:p w14:paraId="2A18250B" w14:textId="77777777" w:rsidR="008363BD" w:rsidRDefault="008363BD" w:rsidP="008F64BD">
      <w:pPr>
        <w:pStyle w:val="af7"/>
        <w:numPr>
          <w:ilvl w:val="0"/>
          <w:numId w:val="68"/>
        </w:numPr>
        <w:ind w:leftChars="440" w:left="1559" w:hangingChars="237" w:hanging="56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機構担当職員から指示があった場合は、建物内の床面及び壁に養生を施すこと。</w:t>
      </w:r>
    </w:p>
    <w:p w14:paraId="7B51E571" w14:textId="77777777" w:rsidR="008363BD" w:rsidRDefault="008363BD" w:rsidP="008F64BD">
      <w:pPr>
        <w:pStyle w:val="af7"/>
        <w:numPr>
          <w:ilvl w:val="0"/>
          <w:numId w:val="68"/>
        </w:numPr>
        <w:ind w:leftChars="440" w:left="1559" w:hangingChars="237" w:hanging="56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駐車場を利用する場合は、近隣の駐車場を利用すること。</w:t>
      </w:r>
    </w:p>
    <w:p w14:paraId="0FDC2713" w14:textId="77777777" w:rsidR="008363BD" w:rsidRDefault="008363BD" w:rsidP="008F64BD">
      <w:pPr>
        <w:pStyle w:val="af7"/>
        <w:numPr>
          <w:ilvl w:val="0"/>
          <w:numId w:val="68"/>
        </w:numPr>
        <w:ind w:leftChars="440" w:left="1559" w:hangingChars="237" w:hanging="56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受注者が立ち会うこと。</w:t>
      </w:r>
    </w:p>
    <w:p w14:paraId="0BD3C3AB" w14:textId="77777777" w:rsidR="008363BD" w:rsidRDefault="008363BD" w:rsidP="008F64BD">
      <w:pPr>
        <w:pStyle w:val="af7"/>
        <w:numPr>
          <w:ilvl w:val="0"/>
          <w:numId w:val="68"/>
        </w:numPr>
        <w:ind w:leftChars="440" w:left="1559" w:hangingChars="237" w:hanging="56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上記（ア）～（ウ）に対応できない場合は、機構担当職員に直ちに連絡し、納品方法について協議すること。</w:t>
      </w:r>
    </w:p>
    <w:p w14:paraId="560640B3"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納品完了時点で機構担当職員の検査を受け、その結果が不合格の場合には、機構担当職員の指示に従って、可及的速やかに当該機器を完全な代替機器と交換すること。</w:t>
      </w:r>
    </w:p>
    <w:p w14:paraId="48ECFB1A"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調達物品は国等による環境物品等の調達の推進等に関する法律（グリーン購入法）第６条第１項の規定に基づき定められた「環境物品等の調達の推進に関する基本方針」の基準を満たすものであること。</w:t>
      </w:r>
    </w:p>
    <w:p w14:paraId="4669F9C0"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ソフトウェア等に関しては、機構からの指定がないものについては、原則最新のバージョン及び修正プログラム等を適用することとし、納品時点において最新の状態で提供すること。</w:t>
      </w:r>
    </w:p>
    <w:p w14:paraId="6A9F0467"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ハードウェア及びソフトウェアの必要なマニュアルを最低一式用意すること。また、保証書、ライセンス証類は分類・整理し納入すること。</w:t>
      </w:r>
    </w:p>
    <w:p w14:paraId="7178D276"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契約期間満了時の返却に係る費用は受注者が負担すること。</w:t>
      </w:r>
    </w:p>
    <w:p w14:paraId="432EDA0D"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現在の脆弱性届出業務を運用するために必要な機器類からの移管が期日までに実施できない場合、その脆弱性届出業務を運</w:t>
      </w:r>
      <w:r>
        <w:rPr>
          <w:rFonts w:ascii="ＭＳ ゴシック" w:eastAsia="ＭＳ ゴシック" w:hAnsi="ＭＳ ゴシック" w:hint="eastAsia"/>
          <w:color w:val="000000" w:themeColor="text1"/>
          <w:sz w:val="22"/>
          <w:szCs w:val="22"/>
        </w:rPr>
        <w:t>用するに必要な費用について負担すること。</w:t>
      </w:r>
    </w:p>
    <w:p w14:paraId="776FEED3" w14:textId="77777777" w:rsidR="008363BD" w:rsidRDefault="008363BD" w:rsidP="008F64BD">
      <w:pPr>
        <w:pStyle w:val="af7"/>
        <w:numPr>
          <w:ilvl w:val="0"/>
          <w:numId w:val="67"/>
        </w:numPr>
        <w:ind w:leftChars="124" w:left="987" w:hangingChars="298" w:hanging="706"/>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以上のほか、本仕様書に明記されていない事項であっても、契約履行上必要なものは、随時担当者の指示を仰ぐこと。</w:t>
      </w:r>
    </w:p>
    <w:p w14:paraId="1C2A0725" w14:textId="77777777" w:rsidR="008363BD" w:rsidRDefault="008363BD" w:rsidP="008363BD">
      <w:pPr>
        <w:rPr>
          <w:rFonts w:ascii="ＭＳ ゴシック" w:eastAsia="ＭＳ ゴシック" w:hAnsi="ＭＳ ゴシック"/>
          <w:color w:val="000000" w:themeColor="text1"/>
          <w:sz w:val="22"/>
          <w:szCs w:val="22"/>
        </w:rPr>
      </w:pPr>
    </w:p>
    <w:p w14:paraId="1360DEE6" w14:textId="77777777" w:rsidR="008363BD" w:rsidRDefault="008363BD" w:rsidP="008363BD">
      <w:pPr>
        <w:numPr>
          <w:ilvl w:val="0"/>
          <w:numId w:val="4"/>
        </w:numPr>
        <w:ind w:right="84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納入期限</w:t>
      </w:r>
    </w:p>
    <w:p w14:paraId="0653E9D6" w14:textId="77777777" w:rsidR="008363BD" w:rsidRDefault="008363BD" w:rsidP="008363BD">
      <w:pPr>
        <w:ind w:left="425" w:right="840"/>
        <w:rPr>
          <w:rFonts w:ascii="ＭＳ ゴシック" w:eastAsia="ＭＳ ゴシック" w:hAnsi="ＭＳ ゴシック"/>
          <w:sz w:val="22"/>
          <w:szCs w:val="22"/>
        </w:rPr>
      </w:pPr>
      <w:r>
        <w:rPr>
          <w:rFonts w:ascii="ＭＳ ゴシック" w:eastAsia="ＭＳ ゴシック" w:hAnsi="ＭＳ ゴシック" w:hint="eastAsia"/>
          <w:color w:val="000000" w:themeColor="text1"/>
          <w:sz w:val="22"/>
          <w:szCs w:val="22"/>
        </w:rPr>
        <w:t>2022年6月30日までに全ての納品、設定作業を完了すること。但し、機器の搬入作業は6月16日までに実施すること。搬入日等につ</w:t>
      </w:r>
      <w:r>
        <w:rPr>
          <w:rFonts w:ascii="ＭＳ ゴシック" w:eastAsia="ＭＳ ゴシック" w:hAnsi="ＭＳ ゴシック" w:hint="eastAsia"/>
          <w:sz w:val="22"/>
          <w:szCs w:val="22"/>
        </w:rPr>
        <w:t>いては、別途当機構担当者と協議する。</w:t>
      </w:r>
    </w:p>
    <w:p w14:paraId="5C3E66C5" w14:textId="77777777" w:rsidR="008363BD" w:rsidRDefault="008363BD" w:rsidP="008363BD">
      <w:pPr>
        <w:rPr>
          <w:rFonts w:ascii="ＭＳ ゴシック" w:eastAsia="ＭＳ ゴシック" w:hAnsi="ＭＳ ゴシック"/>
          <w:color w:val="000000"/>
          <w:sz w:val="22"/>
          <w:szCs w:val="22"/>
        </w:rPr>
      </w:pPr>
    </w:p>
    <w:p w14:paraId="60F97DF7" w14:textId="77777777" w:rsidR="008363BD" w:rsidRDefault="008363BD" w:rsidP="008363BD">
      <w:pPr>
        <w:numPr>
          <w:ilvl w:val="0"/>
          <w:numId w:val="4"/>
        </w:numPr>
        <w:ind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納入場所</w:t>
      </w:r>
    </w:p>
    <w:p w14:paraId="5E6243DF" w14:textId="77777777" w:rsidR="008363BD" w:rsidRDefault="008363BD" w:rsidP="008363BD">
      <w:pPr>
        <w:ind w:left="425"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独立行政法人情報処理推進機構</w:t>
      </w:r>
    </w:p>
    <w:p w14:paraId="7AD2A55D" w14:textId="77777777" w:rsidR="008363BD" w:rsidRDefault="008363BD" w:rsidP="008363BD">
      <w:pPr>
        <w:ind w:left="425"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東京都文京区本駒込2-28-8 文京グリーンコート センターオフィス16 階</w:t>
      </w:r>
    </w:p>
    <w:p w14:paraId="274122DB" w14:textId="77777777" w:rsidR="00DE3207" w:rsidRPr="005D5B78" w:rsidRDefault="003577A3" w:rsidP="00DE3207">
      <w:pPr>
        <w:ind w:right="840"/>
        <w:rPr>
          <w:rFonts w:ascii="ＭＳ ゴシック" w:eastAsia="ＭＳ ゴシック" w:hAnsi="ＭＳ ゴシック"/>
          <w:szCs w:val="21"/>
        </w:rPr>
      </w:pPr>
      <w:r w:rsidRPr="00B33A64">
        <w:rPr>
          <w:rFonts w:ascii="ＭＳ ゴシック" w:eastAsia="ＭＳ ゴシック" w:hAnsi="ＭＳ ゴシック"/>
          <w:szCs w:val="21"/>
        </w:rPr>
        <w:br w:type="page"/>
      </w:r>
      <w:r w:rsidR="00DE3207" w:rsidRPr="00A60F67">
        <w:rPr>
          <w:rFonts w:ascii="ＭＳ 明朝" w:hAnsi="ＭＳ 明朝" w:hint="eastAsia"/>
          <w:sz w:val="24"/>
        </w:rPr>
        <w:lastRenderedPageBreak/>
        <w:t>（参考）</w:t>
      </w:r>
    </w:p>
    <w:p w14:paraId="08E2E675" w14:textId="77777777" w:rsidR="00DE3207" w:rsidRPr="00050924" w:rsidRDefault="00DE3207" w:rsidP="00DE3207">
      <w:pPr>
        <w:jc w:val="left"/>
        <w:rPr>
          <w:rFonts w:ascii="ＭＳ 明朝" w:hAnsi="ＭＳ 明朝"/>
          <w:szCs w:val="21"/>
        </w:rPr>
      </w:pPr>
    </w:p>
    <w:p w14:paraId="03AFC124" w14:textId="005F422E" w:rsidR="00DE3207" w:rsidRPr="004155F4" w:rsidRDefault="00DE3207" w:rsidP="00DE320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Pr="004155F4">
        <w:rPr>
          <w:rFonts w:asciiTheme="minorEastAsia" w:eastAsiaTheme="minorEastAsia" w:hAnsiTheme="minorEastAsia" w:hint="eastAsia"/>
          <w:color w:val="000000" w:themeColor="text1"/>
          <w:szCs w:val="21"/>
        </w:rPr>
        <w:t>情財第○○号</w:t>
      </w:r>
    </w:p>
    <w:p w14:paraId="0891431F" w14:textId="77777777" w:rsidR="00DE3207" w:rsidRPr="004155F4" w:rsidRDefault="00DE3207" w:rsidP="00DE3207">
      <w:pPr>
        <w:jc w:val="center"/>
        <w:rPr>
          <w:rFonts w:asciiTheme="minorEastAsia" w:eastAsiaTheme="minorEastAsia" w:hAnsiTheme="minorEastAsia"/>
          <w:bCs/>
          <w:sz w:val="28"/>
          <w:szCs w:val="28"/>
        </w:rPr>
      </w:pPr>
      <w:r w:rsidRPr="004155F4">
        <w:rPr>
          <w:rFonts w:asciiTheme="minorEastAsia" w:eastAsiaTheme="minorEastAsia" w:hAnsiTheme="minorEastAsia" w:hint="eastAsia"/>
          <w:bCs/>
          <w:sz w:val="28"/>
          <w:szCs w:val="28"/>
        </w:rPr>
        <w:t>賃 貸 借 契 約 書</w:t>
      </w:r>
      <w:r>
        <w:rPr>
          <w:rFonts w:asciiTheme="minorEastAsia" w:eastAsiaTheme="minorEastAsia" w:hAnsiTheme="minorEastAsia" w:hint="eastAsia"/>
          <w:bCs/>
          <w:sz w:val="28"/>
          <w:szCs w:val="28"/>
        </w:rPr>
        <w:t>（案）</w:t>
      </w:r>
    </w:p>
    <w:p w14:paraId="47C8A2DA" w14:textId="77777777" w:rsidR="00DE3207" w:rsidRPr="004155F4" w:rsidRDefault="00DE3207" w:rsidP="00DE3207">
      <w:pPr>
        <w:rPr>
          <w:rFonts w:asciiTheme="minorEastAsia" w:eastAsiaTheme="minorEastAsia" w:hAnsiTheme="minorEastAsia"/>
          <w:bCs/>
          <w:szCs w:val="21"/>
        </w:rPr>
      </w:pPr>
    </w:p>
    <w:p w14:paraId="771C4D93" w14:textId="77777777" w:rsidR="00DE3207" w:rsidRPr="004155F4" w:rsidRDefault="00DE3207" w:rsidP="00DE3207">
      <w:pPr>
        <w:ind w:right="-88"/>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独立行政法人情報処理推進機構（以下「甲」という。）と○○○○○（以下「乙」という。）とは、下記第2条が定める賃貸借物件を甲が乙から賃借する件につき、以下の各条項により本賃貸借契約を締結する。</w:t>
      </w:r>
    </w:p>
    <w:p w14:paraId="13D8EC14" w14:textId="77777777" w:rsidR="00DE3207" w:rsidRPr="004155F4" w:rsidRDefault="00DE3207" w:rsidP="00DE3207">
      <w:pPr>
        <w:ind w:right="-88" w:firstLineChars="117" w:firstLine="265"/>
        <w:rPr>
          <w:rFonts w:asciiTheme="minorEastAsia" w:eastAsiaTheme="minorEastAsia" w:hAnsiTheme="minorEastAsia"/>
          <w:bCs/>
          <w:szCs w:val="21"/>
        </w:rPr>
      </w:pPr>
      <w:r w:rsidRPr="004155F4">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03E56F7F" w14:textId="77777777" w:rsidR="00DE3207" w:rsidRPr="00131354" w:rsidRDefault="00DE3207" w:rsidP="00DE3207">
      <w:pPr>
        <w:ind w:leftChars="2373" w:left="5381"/>
        <w:rPr>
          <w:rFonts w:ascii="ＭＳ 明朝" w:hAnsi="ＭＳ 明朝"/>
          <w:szCs w:val="21"/>
        </w:rPr>
      </w:pPr>
      <w:r w:rsidRPr="00131354">
        <w:rPr>
          <w:rFonts w:ascii="ＭＳ 明朝" w:hAnsi="ＭＳ 明朝" w:hint="eastAsia"/>
          <w:szCs w:val="21"/>
        </w:rPr>
        <w:t>（丙）　・・・（所在地）・・・</w:t>
      </w:r>
    </w:p>
    <w:p w14:paraId="13F2FF68" w14:textId="77777777" w:rsidR="00DE3207" w:rsidRPr="00131354" w:rsidRDefault="00DE3207" w:rsidP="00DE3207">
      <w:pPr>
        <w:ind w:leftChars="2373" w:left="5381"/>
        <w:rPr>
          <w:rFonts w:ascii="ＭＳ 明朝" w:hAnsi="ＭＳ 明朝"/>
          <w:szCs w:val="21"/>
        </w:rPr>
      </w:pPr>
      <w:r w:rsidRPr="00131354">
        <w:rPr>
          <w:rFonts w:ascii="ＭＳ 明朝" w:hAnsi="ＭＳ 明朝" w:hint="eastAsia"/>
          <w:szCs w:val="21"/>
        </w:rPr>
        <w:t>・・・（商号）・・・</w:t>
      </w:r>
    </w:p>
    <w:p w14:paraId="6C3CE8F5" w14:textId="77777777" w:rsidR="00DE3207" w:rsidRPr="00131354" w:rsidRDefault="00DE3207" w:rsidP="00DE3207">
      <w:pPr>
        <w:ind w:leftChars="2373" w:left="5381"/>
        <w:rPr>
          <w:rFonts w:ascii="ＭＳ 明朝" w:hAnsi="ＭＳ 明朝"/>
          <w:szCs w:val="21"/>
        </w:rPr>
      </w:pPr>
      <w:r w:rsidRPr="00131354">
        <w:rPr>
          <w:rFonts w:ascii="ＭＳ 明朝" w:hAnsi="ＭＳ 明朝" w:hint="eastAsia"/>
          <w:szCs w:val="21"/>
        </w:rPr>
        <w:t>・・（代表者名）・・・</w:t>
      </w:r>
    </w:p>
    <w:p w14:paraId="77C1F756" w14:textId="77777777" w:rsidR="00DE3207" w:rsidRPr="004155F4" w:rsidRDefault="00DE3207" w:rsidP="00DE3207">
      <w:pPr>
        <w:spacing w:line="60" w:lineRule="exact"/>
        <w:ind w:left="1497" w:right="-91" w:firstLineChars="105" w:firstLine="238"/>
        <w:rPr>
          <w:rFonts w:asciiTheme="minorEastAsia" w:eastAsiaTheme="minorEastAsia" w:hAnsiTheme="minorEastAsia"/>
          <w:bCs/>
          <w:szCs w:val="21"/>
        </w:rPr>
      </w:pPr>
      <w:r w:rsidRPr="004155F4">
        <w:rPr>
          <w:rFonts w:asciiTheme="minorEastAsia" w:eastAsiaTheme="minorEastAsia" w:hAnsiTheme="minorEastAsia"/>
          <w:bCs/>
          <w:szCs w:val="21"/>
        </w:rPr>
        <w:t xml:space="preserve">                                                 </w:t>
      </w:r>
      <w:r w:rsidRPr="004155F4">
        <w:rPr>
          <w:rFonts w:asciiTheme="minorEastAsia" w:eastAsiaTheme="minorEastAsia" w:hAnsiTheme="minorEastAsia" w:hint="eastAsia"/>
          <w:bCs/>
          <w:szCs w:val="21"/>
        </w:rPr>
        <w:t xml:space="preserve">　　</w:t>
      </w:r>
    </w:p>
    <w:p w14:paraId="673A93A7" w14:textId="77777777" w:rsidR="00DE3207" w:rsidRPr="004155F4" w:rsidRDefault="00DE3207" w:rsidP="00DE3207">
      <w:pPr>
        <w:ind w:firstLineChars="100" w:firstLine="227"/>
        <w:rPr>
          <w:rFonts w:asciiTheme="minorEastAsia" w:eastAsiaTheme="minorEastAsia" w:hAnsiTheme="minorEastAsia"/>
          <w:bCs/>
          <w:szCs w:val="21"/>
        </w:rPr>
      </w:pPr>
    </w:p>
    <w:p w14:paraId="4D3F5FC9"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（信義誠実の原則）</w:t>
      </w:r>
    </w:p>
    <w:p w14:paraId="134A6E00"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第1条　甲乙及び丙は、信義に従って誠実に本契約を履行するものとする。</w:t>
      </w:r>
    </w:p>
    <w:p w14:paraId="296AB085" w14:textId="77777777" w:rsidR="00DE3207" w:rsidRPr="004155F4" w:rsidRDefault="00DE3207" w:rsidP="00DE3207">
      <w:pPr>
        <w:rPr>
          <w:rFonts w:asciiTheme="minorEastAsia" w:eastAsiaTheme="minorEastAsia" w:hAnsiTheme="minorEastAsia"/>
          <w:bCs/>
          <w:szCs w:val="21"/>
        </w:rPr>
      </w:pPr>
    </w:p>
    <w:p w14:paraId="7D02B2D5"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（契約の内容）</w:t>
      </w:r>
    </w:p>
    <w:p w14:paraId="6B939162"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５条所定の契約金額を乙に支払うものとする。</w:t>
      </w:r>
    </w:p>
    <w:p w14:paraId="173D4E1F" w14:textId="77777777" w:rsidR="00DE3207" w:rsidRPr="004155F4" w:rsidRDefault="00DE3207" w:rsidP="00DE3207">
      <w:pPr>
        <w:ind w:leftChars="498" w:left="1129" w:firstLineChars="111" w:firstLine="252"/>
        <w:rPr>
          <w:rFonts w:asciiTheme="minorEastAsia" w:eastAsiaTheme="minorEastAsia" w:hAnsiTheme="minorEastAsia"/>
          <w:bCs/>
          <w:szCs w:val="21"/>
        </w:rPr>
      </w:pPr>
    </w:p>
    <w:p w14:paraId="25EAB5EF"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（納入場所及び納入期限）</w:t>
      </w:r>
    </w:p>
    <w:p w14:paraId="38524DEB" w14:textId="77777777" w:rsidR="00DE3207" w:rsidRPr="004155F4" w:rsidRDefault="00DE3207" w:rsidP="00DE3207">
      <w:pPr>
        <w:ind w:left="349" w:hangingChars="154" w:hanging="349"/>
        <w:rPr>
          <w:rFonts w:asciiTheme="minorEastAsia" w:eastAsiaTheme="minorEastAsia" w:hAnsiTheme="minorEastAsia"/>
          <w:bCs/>
          <w:szCs w:val="21"/>
        </w:rPr>
      </w:pPr>
      <w:r w:rsidRPr="004155F4">
        <w:rPr>
          <w:rFonts w:asciiTheme="minorEastAsia" w:eastAsiaTheme="minorEastAsia" w:hAnsiTheme="minorEastAsia" w:hint="eastAsia"/>
          <w:bCs/>
          <w:szCs w:val="21"/>
        </w:rPr>
        <w:t>第3条　賃貸借物件の納入場所及び納入期限は、別紙仕様書のとおりとする。</w:t>
      </w:r>
    </w:p>
    <w:p w14:paraId="4883FDC6" w14:textId="77777777" w:rsidR="00DE3207" w:rsidRPr="004155F4" w:rsidRDefault="00DE3207" w:rsidP="00DE3207">
      <w:pPr>
        <w:rPr>
          <w:rFonts w:asciiTheme="minorEastAsia" w:eastAsiaTheme="minorEastAsia" w:hAnsiTheme="minorEastAsia"/>
          <w:bCs/>
          <w:szCs w:val="21"/>
        </w:rPr>
      </w:pPr>
    </w:p>
    <w:p w14:paraId="0AAB60C3"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（賃貸借期間）</w:t>
      </w:r>
    </w:p>
    <w:p w14:paraId="6BABC56B" w14:textId="0B5AB260"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第4条　賃貸借期間は、</w:t>
      </w:r>
      <w:r>
        <w:rPr>
          <w:rFonts w:asciiTheme="minorEastAsia" w:eastAsiaTheme="minorEastAsia" w:hAnsiTheme="minorEastAsia" w:hint="eastAsia"/>
          <w:bCs/>
          <w:szCs w:val="21"/>
        </w:rPr>
        <w:t>2022</w:t>
      </w:r>
      <w:r w:rsidRPr="004155F4">
        <w:rPr>
          <w:rFonts w:asciiTheme="minorEastAsia" w:eastAsiaTheme="minorEastAsia" w:hAnsiTheme="minorEastAsia" w:hint="eastAsia"/>
          <w:bCs/>
          <w:szCs w:val="21"/>
        </w:rPr>
        <w:t>年</w:t>
      </w:r>
      <w:r>
        <w:rPr>
          <w:rFonts w:asciiTheme="minorEastAsia" w:eastAsiaTheme="minorEastAsia" w:hAnsiTheme="minorEastAsia" w:hint="eastAsia"/>
          <w:bCs/>
          <w:szCs w:val="21"/>
        </w:rPr>
        <w:t>7</w:t>
      </w:r>
      <w:r w:rsidRPr="004155F4">
        <w:rPr>
          <w:rFonts w:asciiTheme="minorEastAsia" w:eastAsiaTheme="minorEastAsia" w:hAnsiTheme="minorEastAsia" w:hint="eastAsia"/>
          <w:bCs/>
          <w:szCs w:val="21"/>
        </w:rPr>
        <w:t>月</w:t>
      </w:r>
      <w:r>
        <w:rPr>
          <w:rFonts w:asciiTheme="minorEastAsia" w:eastAsiaTheme="minorEastAsia" w:hAnsiTheme="minorEastAsia" w:hint="eastAsia"/>
          <w:bCs/>
          <w:szCs w:val="21"/>
        </w:rPr>
        <w:t>1</w:t>
      </w:r>
      <w:r w:rsidRPr="004155F4">
        <w:rPr>
          <w:rFonts w:asciiTheme="minorEastAsia" w:eastAsiaTheme="minorEastAsia" w:hAnsiTheme="minorEastAsia" w:hint="eastAsia"/>
          <w:bCs/>
          <w:szCs w:val="21"/>
        </w:rPr>
        <w:t>日から</w:t>
      </w:r>
      <w:r>
        <w:rPr>
          <w:rFonts w:asciiTheme="minorEastAsia" w:eastAsiaTheme="minorEastAsia" w:hAnsiTheme="minorEastAsia" w:hint="eastAsia"/>
          <w:bCs/>
          <w:szCs w:val="21"/>
        </w:rPr>
        <w:t>2023</w:t>
      </w:r>
      <w:r w:rsidRPr="004155F4">
        <w:rPr>
          <w:rFonts w:asciiTheme="minorEastAsia" w:eastAsiaTheme="minorEastAsia" w:hAnsiTheme="minorEastAsia" w:hint="eastAsia"/>
          <w:bCs/>
          <w:szCs w:val="21"/>
        </w:rPr>
        <w:t>年</w:t>
      </w:r>
      <w:r>
        <w:rPr>
          <w:rFonts w:asciiTheme="minorEastAsia" w:eastAsiaTheme="minorEastAsia" w:hAnsiTheme="minorEastAsia" w:hint="eastAsia"/>
          <w:bCs/>
          <w:szCs w:val="21"/>
        </w:rPr>
        <w:t>3</w:t>
      </w:r>
      <w:r w:rsidRPr="004155F4">
        <w:rPr>
          <w:rFonts w:asciiTheme="minorEastAsia" w:eastAsiaTheme="minorEastAsia" w:hAnsiTheme="minorEastAsia" w:hint="eastAsia"/>
          <w:bCs/>
          <w:szCs w:val="21"/>
        </w:rPr>
        <w:t>月</w:t>
      </w:r>
      <w:r>
        <w:rPr>
          <w:rFonts w:asciiTheme="minorEastAsia" w:eastAsiaTheme="minorEastAsia" w:hAnsiTheme="minorEastAsia" w:hint="eastAsia"/>
          <w:bCs/>
          <w:szCs w:val="21"/>
        </w:rPr>
        <w:t>31</w:t>
      </w:r>
      <w:r w:rsidRPr="004155F4">
        <w:rPr>
          <w:rFonts w:asciiTheme="minorEastAsia" w:eastAsiaTheme="minorEastAsia" w:hAnsiTheme="minorEastAsia" w:hint="eastAsia"/>
          <w:bCs/>
          <w:szCs w:val="21"/>
        </w:rPr>
        <w:t>日までとする。</w:t>
      </w:r>
    </w:p>
    <w:p w14:paraId="37C19CF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19B0B7AF" w14:textId="77777777" w:rsidR="00DE3207" w:rsidRPr="004155F4" w:rsidRDefault="00DE3207" w:rsidP="00DE3207">
      <w:pPr>
        <w:ind w:leftChars="104" w:left="1061" w:hangingChars="364" w:hanging="825"/>
        <w:rPr>
          <w:rFonts w:asciiTheme="minorEastAsia" w:eastAsiaTheme="minorEastAsia" w:hAnsiTheme="minorEastAsia"/>
          <w:bCs/>
          <w:szCs w:val="21"/>
        </w:rPr>
      </w:pPr>
    </w:p>
    <w:p w14:paraId="2B836E45"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（契約金額）</w:t>
      </w:r>
    </w:p>
    <w:p w14:paraId="6C2A21A8"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275A2D02"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w:t>
      </w:r>
      <w:bookmarkStart w:id="3" w:name="_Hlk35451737"/>
      <w:r w:rsidRPr="004155F4">
        <w:rPr>
          <w:rFonts w:asciiTheme="minorEastAsia" w:eastAsiaTheme="minorEastAsia" w:hAnsiTheme="minorEastAsia" w:hint="eastAsia"/>
          <w:bCs/>
          <w:szCs w:val="21"/>
        </w:rPr>
        <w:t>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3"/>
    </w:p>
    <w:p w14:paraId="497D6CA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前二項の契約金額には、</w:t>
      </w:r>
      <w:bookmarkStart w:id="4" w:name="_Hlk34987885"/>
      <w:r w:rsidRPr="004155F4">
        <w:rPr>
          <w:rFonts w:asciiTheme="minorEastAsia" w:eastAsiaTheme="minorEastAsia" w:hAnsiTheme="minorEastAsia" w:hint="eastAsia"/>
          <w:bCs/>
          <w:szCs w:val="21"/>
        </w:rPr>
        <w:t>本契約に別段の定めがある場合を除き、</w:t>
      </w:r>
      <w:bookmarkEnd w:id="4"/>
      <w:r w:rsidRPr="004155F4">
        <w:rPr>
          <w:rFonts w:asciiTheme="minorEastAsia" w:eastAsiaTheme="minorEastAsia" w:hAnsiTheme="minorEastAsia" w:hint="eastAsia"/>
          <w:bCs/>
          <w:szCs w:val="21"/>
        </w:rPr>
        <w:t>本契約の履行のための</w:t>
      </w:r>
      <w:r w:rsidRPr="004155F4">
        <w:rPr>
          <w:rFonts w:asciiTheme="minorEastAsia" w:eastAsiaTheme="minorEastAsia" w:hAnsiTheme="minorEastAsia" w:hint="eastAsia"/>
          <w:bCs/>
          <w:szCs w:val="21"/>
        </w:rPr>
        <w:lastRenderedPageBreak/>
        <w:t>一切の費用が含まれるものとする。</w:t>
      </w:r>
    </w:p>
    <w:p w14:paraId="6BBF4FEF" w14:textId="77777777" w:rsidR="00DE3207" w:rsidRPr="004155F4" w:rsidRDefault="00DE3207" w:rsidP="00DE3207">
      <w:pPr>
        <w:rPr>
          <w:rFonts w:asciiTheme="minorEastAsia" w:eastAsiaTheme="minorEastAsia" w:hAnsiTheme="minorEastAsia"/>
          <w:bCs/>
          <w:szCs w:val="21"/>
        </w:rPr>
      </w:pPr>
    </w:p>
    <w:p w14:paraId="256A8647"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（契約保証金）</w:t>
      </w:r>
    </w:p>
    <w:p w14:paraId="02AE0E6A"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第6条　甲は、本契約に関して乙が納付すべき契約保証金を免除するものとする。</w:t>
      </w:r>
    </w:p>
    <w:p w14:paraId="6A6BA9F5" w14:textId="77777777" w:rsidR="00DE3207" w:rsidRPr="004155F4" w:rsidRDefault="00DE3207" w:rsidP="00DE3207">
      <w:pPr>
        <w:rPr>
          <w:rFonts w:asciiTheme="minorEastAsia" w:eastAsiaTheme="minorEastAsia" w:hAnsiTheme="minorEastAsia"/>
          <w:bCs/>
          <w:szCs w:val="21"/>
        </w:rPr>
      </w:pPr>
    </w:p>
    <w:p w14:paraId="3F6417B7"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（納入及び検査）</w:t>
      </w:r>
    </w:p>
    <w:p w14:paraId="7DEE8DA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43BE7A58"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甲は、前項による納入を受けた日から1</w:t>
      </w:r>
      <w:r w:rsidRPr="004155F4">
        <w:rPr>
          <w:rFonts w:asciiTheme="minorEastAsia" w:eastAsiaTheme="minorEastAsia" w:hAnsiTheme="minorEastAsia"/>
          <w:bCs/>
          <w:szCs w:val="21"/>
        </w:rPr>
        <w:t>0</w:t>
      </w:r>
      <w:r w:rsidRPr="004155F4">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D6860E6"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検査に必要な費用は、軽微等により甲が明示で認めた費用を除いて、乙の負担とする。</w:t>
      </w:r>
    </w:p>
    <w:p w14:paraId="285A5D14" w14:textId="77777777" w:rsidR="00DE3207" w:rsidRPr="004155F4" w:rsidRDefault="00DE3207" w:rsidP="00DE3207">
      <w:pPr>
        <w:ind w:leftChars="111" w:left="1075" w:hangingChars="363" w:hanging="823"/>
        <w:rPr>
          <w:rFonts w:asciiTheme="minorEastAsia" w:eastAsiaTheme="minorEastAsia" w:hAnsiTheme="minorEastAsia"/>
          <w:bCs/>
          <w:szCs w:val="21"/>
        </w:rPr>
      </w:pPr>
    </w:p>
    <w:p w14:paraId="2DB1961E"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（納入の完了及び危険負担）</w:t>
      </w:r>
    </w:p>
    <w:p w14:paraId="10D8CC2D" w14:textId="77777777" w:rsidR="00DE3207" w:rsidRPr="004155F4" w:rsidRDefault="00DE3207" w:rsidP="00DE3207">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第8条　賃貸借物件は、前条の検査合格をもって納入完了とする。</w:t>
      </w:r>
    </w:p>
    <w:p w14:paraId="681D9491" w14:textId="77777777" w:rsidR="00DE3207" w:rsidRPr="004155F4" w:rsidRDefault="00DE3207" w:rsidP="00DE3207">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前条第2項所定の期間内に甲の別段の通知がない場合、賃貸借物件は前条の検査に合格したものとみなす。　</w:t>
      </w:r>
    </w:p>
    <w:p w14:paraId="51D95DAF" w14:textId="77777777" w:rsidR="00DE3207" w:rsidRPr="004155F4" w:rsidRDefault="00DE3207" w:rsidP="00DE3207">
      <w:pPr>
        <w:ind w:left="141" w:hangingChars="62" w:hanging="141"/>
        <w:rPr>
          <w:rFonts w:asciiTheme="minorEastAsia" w:eastAsiaTheme="minorEastAsia" w:hAnsiTheme="minorEastAsia"/>
          <w:bCs/>
          <w:szCs w:val="21"/>
          <w:shd w:val="pct15" w:color="auto" w:fill="FFFFFF"/>
        </w:rPr>
      </w:pPr>
      <w:r w:rsidRPr="004155F4">
        <w:rPr>
          <w:rFonts w:asciiTheme="minorEastAsia" w:eastAsiaTheme="minorEastAsia" w:hAnsiTheme="minorEastAsia" w:hint="eastAsia"/>
          <w:bCs/>
          <w:szCs w:val="21"/>
        </w:rPr>
        <w:t>3　賃貸借物件の亡失毀損その他一切の危険は、納入完了の時に甲に移転する。ただし、納入後の甲の故意又は重大な過失によった場合は、この限りでない。</w:t>
      </w:r>
    </w:p>
    <w:p w14:paraId="1AEBE8B4" w14:textId="77777777" w:rsidR="00DE3207" w:rsidRPr="004155F4" w:rsidRDefault="00DE3207" w:rsidP="00DE3207">
      <w:pPr>
        <w:rPr>
          <w:rFonts w:asciiTheme="minorEastAsia" w:eastAsiaTheme="minorEastAsia" w:hAnsiTheme="minorEastAsia"/>
          <w:bCs/>
          <w:szCs w:val="21"/>
        </w:rPr>
      </w:pPr>
    </w:p>
    <w:p w14:paraId="674B0AF8"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（契約金額の請求及び支払）</w:t>
      </w:r>
    </w:p>
    <w:p w14:paraId="44F0B42B" w14:textId="77777777" w:rsidR="00DE3207" w:rsidRPr="004155F4" w:rsidRDefault="00DE3207" w:rsidP="00DE3207">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第9条　乙は、各月経過後、第5条に基づく当月分の月額賃借料の支払を甲に請求するものとする。</w:t>
      </w:r>
    </w:p>
    <w:p w14:paraId="613CBAEC" w14:textId="77777777" w:rsidR="00DE3207" w:rsidRPr="004155F4" w:rsidRDefault="00DE3207" w:rsidP="00DE3207">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71DBDFC0" w14:textId="77777777" w:rsidR="00DE3207" w:rsidRPr="004155F4" w:rsidRDefault="00DE3207" w:rsidP="00DE3207">
      <w:pPr>
        <w:rPr>
          <w:rFonts w:asciiTheme="minorEastAsia" w:eastAsiaTheme="minorEastAsia" w:hAnsiTheme="minorEastAsia"/>
          <w:bCs/>
          <w:szCs w:val="21"/>
        </w:rPr>
      </w:pPr>
    </w:p>
    <w:p w14:paraId="1B23B7CC"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（支払遅延利息）</w:t>
      </w:r>
    </w:p>
    <w:p w14:paraId="444EC814"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4155F4">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4155F4">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D5E7F3C" w14:textId="77777777" w:rsidR="00DE3207" w:rsidRPr="004155F4" w:rsidRDefault="00DE3207" w:rsidP="00DE3207">
      <w:pPr>
        <w:rPr>
          <w:rFonts w:asciiTheme="minorEastAsia" w:eastAsiaTheme="minorEastAsia" w:hAnsiTheme="minorEastAsia"/>
          <w:bCs/>
          <w:szCs w:val="21"/>
        </w:rPr>
      </w:pPr>
    </w:p>
    <w:p w14:paraId="4D43DDB7"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（納期の有償延期）</w:t>
      </w:r>
    </w:p>
    <w:p w14:paraId="3F9D82C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18B00410" w14:textId="77777777" w:rsidR="00DE3207" w:rsidRPr="004155F4" w:rsidRDefault="00DE3207" w:rsidP="00DE3207">
      <w:pPr>
        <w:rPr>
          <w:rFonts w:asciiTheme="minorEastAsia" w:eastAsiaTheme="minorEastAsia" w:hAnsiTheme="minorEastAsia"/>
          <w:bCs/>
          <w:szCs w:val="21"/>
        </w:rPr>
      </w:pPr>
    </w:p>
    <w:p w14:paraId="33988A84"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（遅延利息）</w:t>
      </w:r>
    </w:p>
    <w:p w14:paraId="7E06C656"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lastRenderedPageBreak/>
        <w:t>第12条　前条に定める遅延料は、納入期限の翌日から起算して遅滞日数に応じ、契約金額に対して</w:t>
      </w:r>
      <w:r w:rsidRPr="004155F4">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4155F4">
        <w:rPr>
          <w:rFonts w:asciiTheme="minorEastAsia" w:eastAsiaTheme="minorEastAsia" w:hAnsiTheme="minorEastAsia" w:hint="eastAsia"/>
          <w:bCs/>
          <w:szCs w:val="21"/>
        </w:rPr>
        <w:t>で計算した金額とする。</w:t>
      </w:r>
    </w:p>
    <w:p w14:paraId="64F3D005" w14:textId="77777777" w:rsidR="00DE3207" w:rsidRPr="004155F4" w:rsidRDefault="00DE3207" w:rsidP="00DE3207">
      <w:pPr>
        <w:rPr>
          <w:rFonts w:asciiTheme="minorEastAsia" w:eastAsiaTheme="minorEastAsia" w:hAnsiTheme="minorEastAsia"/>
          <w:bCs/>
          <w:szCs w:val="21"/>
        </w:rPr>
      </w:pPr>
    </w:p>
    <w:p w14:paraId="7880368A"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（納期の無償延期）</w:t>
      </w:r>
    </w:p>
    <w:p w14:paraId="69B94D75"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04DD6F21"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DFCEE80" w14:textId="77777777" w:rsidR="00DE3207" w:rsidRPr="004155F4" w:rsidRDefault="00DE3207" w:rsidP="00DE3207">
      <w:pPr>
        <w:rPr>
          <w:rFonts w:asciiTheme="minorEastAsia" w:eastAsiaTheme="minorEastAsia" w:hAnsiTheme="minorEastAsia"/>
          <w:bCs/>
          <w:szCs w:val="21"/>
        </w:rPr>
      </w:pPr>
    </w:p>
    <w:p w14:paraId="2B56701B"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（事情変更）</w:t>
      </w:r>
    </w:p>
    <w:p w14:paraId="2E1779DA"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55AA62F5"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5" w:name="_Hlk34988890"/>
      <w:r w:rsidRPr="004155F4">
        <w:rPr>
          <w:rFonts w:asciiTheme="minorEastAsia" w:eastAsiaTheme="minorEastAsia" w:hAnsiTheme="minorEastAsia" w:hint="eastAsia"/>
          <w:bCs/>
          <w:szCs w:val="21"/>
        </w:rPr>
        <w:t>他の当事者</w:t>
      </w:r>
      <w:bookmarkEnd w:id="5"/>
      <w:r w:rsidRPr="004155F4">
        <w:rPr>
          <w:rFonts w:asciiTheme="minorEastAsia" w:eastAsiaTheme="minorEastAsia" w:hAnsiTheme="minorEastAsia" w:hint="eastAsia"/>
          <w:bCs/>
          <w:szCs w:val="21"/>
        </w:rPr>
        <w:t>は、誠意をもって協議に応ずるものとする。</w:t>
      </w:r>
    </w:p>
    <w:p w14:paraId="04A324C7" w14:textId="77777777" w:rsidR="00DE3207" w:rsidRPr="004155F4" w:rsidRDefault="00DE3207" w:rsidP="00DE3207">
      <w:pPr>
        <w:ind w:left="340" w:hangingChars="150" w:hanging="340"/>
        <w:rPr>
          <w:rFonts w:asciiTheme="minorEastAsia" w:eastAsiaTheme="minorEastAsia" w:hAnsiTheme="minorEastAsia"/>
          <w:bCs/>
          <w:szCs w:val="21"/>
        </w:rPr>
      </w:pPr>
      <w:r w:rsidRPr="004155F4">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01C69C9F" w14:textId="77777777" w:rsidR="00DE3207" w:rsidRPr="004155F4" w:rsidRDefault="00DE3207" w:rsidP="00DE3207">
      <w:pPr>
        <w:rPr>
          <w:rFonts w:asciiTheme="minorEastAsia" w:eastAsiaTheme="minorEastAsia" w:hAnsiTheme="minorEastAsia"/>
          <w:bCs/>
          <w:szCs w:val="21"/>
        </w:rPr>
      </w:pPr>
    </w:p>
    <w:p w14:paraId="3B732753"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（賃貸借物件の保守）</w:t>
      </w:r>
    </w:p>
    <w:p w14:paraId="4BB87166" w14:textId="263CB539"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第15条　乙は、賃貸借物件が正常に稼働するよう、</w:t>
      </w:r>
      <w:r w:rsidR="00962D70">
        <w:rPr>
          <w:rFonts w:asciiTheme="minorEastAsia" w:eastAsiaTheme="minorEastAsia" w:hAnsiTheme="minorEastAsia" w:hint="eastAsia"/>
          <w:bCs/>
          <w:szCs w:val="21"/>
        </w:rPr>
        <w:t>別紙</w:t>
      </w:r>
      <w:r w:rsidR="001524A1">
        <w:rPr>
          <w:rFonts w:asciiTheme="minorEastAsia" w:eastAsiaTheme="minorEastAsia" w:hAnsiTheme="minorEastAsia" w:hint="eastAsia"/>
          <w:bCs/>
          <w:szCs w:val="21"/>
        </w:rPr>
        <w:t>3</w:t>
      </w:r>
      <w:r w:rsidR="00962D70">
        <w:rPr>
          <w:rFonts w:asciiTheme="minorEastAsia" w:eastAsiaTheme="minorEastAsia" w:hAnsiTheme="minorEastAsia" w:hint="eastAsia"/>
          <w:bCs/>
          <w:szCs w:val="21"/>
        </w:rPr>
        <w:t>仕様書に定めるところに従って</w:t>
      </w:r>
      <w:r w:rsidRPr="004155F4">
        <w:rPr>
          <w:rFonts w:asciiTheme="minorEastAsia" w:eastAsiaTheme="minorEastAsia" w:hAnsiTheme="minorEastAsia" w:hint="eastAsia"/>
          <w:bCs/>
          <w:szCs w:val="21"/>
        </w:rPr>
        <w:t>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w:t>
      </w:r>
      <w:r w:rsidR="00962D70">
        <w:rPr>
          <w:rFonts w:asciiTheme="minorEastAsia" w:eastAsiaTheme="minorEastAsia" w:hAnsiTheme="minorEastAsia" w:hint="eastAsia"/>
          <w:bCs/>
          <w:szCs w:val="21"/>
        </w:rPr>
        <w:t>し、必要に応じて別途契約を締結する</w:t>
      </w:r>
      <w:r w:rsidRPr="004155F4">
        <w:rPr>
          <w:rFonts w:asciiTheme="minorEastAsia" w:eastAsiaTheme="minorEastAsia" w:hAnsiTheme="minorEastAsia" w:hint="eastAsia"/>
          <w:bCs/>
          <w:szCs w:val="21"/>
        </w:rPr>
        <w:t>。</w:t>
      </w:r>
    </w:p>
    <w:p w14:paraId="7DE32327"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0DC88BDA"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（1）委託先の商号又は名称及び住所</w:t>
      </w:r>
    </w:p>
    <w:p w14:paraId="61A9E743"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（2）委託先の業務の範囲</w:t>
      </w:r>
    </w:p>
    <w:p w14:paraId="4E19D09A"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（3）委託を行う合理的理由</w:t>
      </w:r>
    </w:p>
    <w:p w14:paraId="4F6486ED"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（4）委託先が、委託される業務を履行する能力</w:t>
      </w:r>
    </w:p>
    <w:p w14:paraId="5E9909E9"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（5）委託に要する費用</w:t>
      </w:r>
    </w:p>
    <w:p w14:paraId="301E2B5A"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（6）その他甲が必要と認める事項</w:t>
      </w:r>
    </w:p>
    <w:p w14:paraId="1071F144"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w:t>
      </w:r>
      <w:r w:rsidRPr="004155F4">
        <w:rPr>
          <w:rFonts w:asciiTheme="minorEastAsia" w:eastAsiaTheme="minorEastAsia" w:hAnsiTheme="minorEastAsia" w:hint="eastAsia"/>
          <w:bCs/>
          <w:szCs w:val="21"/>
        </w:rPr>
        <w:lastRenderedPageBreak/>
        <w:t>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7E4181C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甲は、法令が定める場合の他、第1項又は第3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321DE6AC"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5　丙は、本条に基づく乙又は甲の所為を妨げてはならず、また、本条に基づく乙又は甲の所為について乙又は甲から協力を求められた場合は、これに積極的に無償協力するものとする。</w:t>
      </w:r>
    </w:p>
    <w:p w14:paraId="402733B8" w14:textId="77777777" w:rsidR="00DE3207" w:rsidRPr="004155F4" w:rsidRDefault="00DE3207" w:rsidP="00DE3207">
      <w:pPr>
        <w:rPr>
          <w:rFonts w:asciiTheme="minorEastAsia" w:eastAsiaTheme="minorEastAsia" w:hAnsiTheme="minorEastAsia"/>
          <w:bCs/>
          <w:szCs w:val="21"/>
        </w:rPr>
      </w:pPr>
    </w:p>
    <w:p w14:paraId="3AF7EE83"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（賃貸借物件の善管注意義務）</w:t>
      </w:r>
    </w:p>
    <w:p w14:paraId="5485FB2B"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330189D2"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5D111807"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73D39D1B" w14:textId="77777777" w:rsidR="00DE3207" w:rsidRPr="004155F4" w:rsidRDefault="00DE3207" w:rsidP="00DE3207">
      <w:pPr>
        <w:rPr>
          <w:rFonts w:asciiTheme="minorEastAsia" w:eastAsiaTheme="minorEastAsia" w:hAnsiTheme="minorEastAsia"/>
          <w:bCs/>
          <w:szCs w:val="21"/>
        </w:rPr>
      </w:pPr>
    </w:p>
    <w:p w14:paraId="183F097A"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（転貸の禁止、賃貸借物件の譲渡等）</w:t>
      </w:r>
    </w:p>
    <w:p w14:paraId="455B39C1"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57C36FF0" w14:textId="77777777" w:rsidR="00DE3207" w:rsidRPr="004155F4" w:rsidRDefault="00DE3207" w:rsidP="00DE3207">
      <w:pPr>
        <w:ind w:left="340" w:hangingChars="150" w:hanging="340"/>
        <w:rPr>
          <w:rFonts w:asciiTheme="minorEastAsia" w:eastAsiaTheme="minorEastAsia" w:hAnsiTheme="minorEastAsia"/>
          <w:bCs/>
          <w:szCs w:val="21"/>
        </w:rPr>
      </w:pPr>
      <w:r w:rsidRPr="004155F4">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7FAA2752"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乙は、自己が賃貸借物件の所有権者である場合であって、賃貸借物件を他人に譲渡するときは、本契約上の賃貸人の地位が他人に移転することのないように適切な法的措置を講じるものとする。</w:t>
      </w:r>
    </w:p>
    <w:p w14:paraId="3DB36C86"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丙は、賃貸借物件を他人に譲渡する場合、本契約上の丙の地位を当該他人が承継することとなるように適切な法的措置を講じるものとする。</w:t>
      </w:r>
    </w:p>
    <w:p w14:paraId="275734B6" w14:textId="77777777" w:rsidR="00DE3207" w:rsidRPr="004155F4" w:rsidRDefault="00DE3207" w:rsidP="00DE3207">
      <w:pPr>
        <w:rPr>
          <w:rFonts w:asciiTheme="minorEastAsia" w:eastAsiaTheme="minorEastAsia" w:hAnsiTheme="minorEastAsia"/>
          <w:bCs/>
          <w:szCs w:val="21"/>
        </w:rPr>
      </w:pPr>
    </w:p>
    <w:p w14:paraId="578DF066"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（賃貸借物件の滅失又は毀損）</w:t>
      </w:r>
    </w:p>
    <w:p w14:paraId="7B4C616D"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3C4293C6" w14:textId="77777777" w:rsidR="00DE3207" w:rsidRPr="004155F4" w:rsidRDefault="00DE3207" w:rsidP="00DE3207">
      <w:pPr>
        <w:rPr>
          <w:rFonts w:asciiTheme="minorEastAsia" w:eastAsiaTheme="minorEastAsia" w:hAnsiTheme="minorEastAsia"/>
          <w:bCs/>
          <w:szCs w:val="21"/>
        </w:rPr>
      </w:pPr>
    </w:p>
    <w:p w14:paraId="612BF276"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（動産総合保険）</w:t>
      </w:r>
    </w:p>
    <w:p w14:paraId="6E018968"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lastRenderedPageBreak/>
        <w:t>第19条　乙又は丙は、自己の費用負担で、賃貸借物件につき少なくとも賃貸借期間全体を保険期間とし、乙又は丙を被保険者とする動産総合保険契約を締結するものとする。</w:t>
      </w:r>
    </w:p>
    <w:p w14:paraId="4C01543D"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甲は、動産総合保険契約に規定される保険事故の発生を認めたときは、直ちに乙に通知するものとする。この場合、丙への通知は乙が責任をもって行うものとする。</w:t>
      </w:r>
    </w:p>
    <w:p w14:paraId="6A0992EE" w14:textId="77777777" w:rsidR="00DE3207" w:rsidRPr="004155F4" w:rsidRDefault="00DE3207" w:rsidP="00DE3207">
      <w:pPr>
        <w:ind w:left="222" w:hangingChars="98" w:hanging="222"/>
        <w:rPr>
          <w:rFonts w:asciiTheme="minorEastAsia" w:eastAsiaTheme="minorEastAsia" w:hAnsiTheme="minorEastAsia"/>
          <w:bCs/>
          <w:szCs w:val="21"/>
        </w:rPr>
      </w:pPr>
      <w:r w:rsidRPr="004155F4">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0C56AE73" w14:textId="77777777" w:rsidR="00DE3207" w:rsidRPr="004155F4" w:rsidRDefault="00DE3207" w:rsidP="00DE3207">
      <w:pPr>
        <w:rPr>
          <w:rFonts w:asciiTheme="minorEastAsia" w:eastAsiaTheme="minorEastAsia" w:hAnsiTheme="minorEastAsia"/>
          <w:bCs/>
        </w:rPr>
      </w:pPr>
    </w:p>
    <w:p w14:paraId="746F1A29"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（権利義務の譲渡）</w:t>
      </w:r>
    </w:p>
    <w:p w14:paraId="654B936C"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1F63923E" w14:textId="77777777" w:rsidR="00DE3207" w:rsidRPr="004155F4" w:rsidRDefault="00DE3207" w:rsidP="00DE3207">
      <w:pPr>
        <w:rPr>
          <w:rFonts w:asciiTheme="minorEastAsia" w:eastAsiaTheme="minorEastAsia" w:hAnsiTheme="minorEastAsia"/>
          <w:bCs/>
          <w:szCs w:val="21"/>
        </w:rPr>
      </w:pPr>
    </w:p>
    <w:p w14:paraId="49EE1F9A"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（契約の解除）</w:t>
      </w:r>
    </w:p>
    <w:p w14:paraId="4F3F30E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4645206F"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64FA1378" w14:textId="77777777" w:rsidR="00DE3207" w:rsidRPr="004155F4" w:rsidRDefault="00DE3207" w:rsidP="00DE3207">
      <w:pPr>
        <w:ind w:leftChars="100" w:left="680"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68C9D7EE" w14:textId="77777777" w:rsidR="00DE3207" w:rsidRPr="004155F4" w:rsidRDefault="00DE3207" w:rsidP="00DE3207">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（2）乙又は丙が本契約の解除を請求したとき。</w:t>
      </w:r>
    </w:p>
    <w:p w14:paraId="226DB089" w14:textId="77777777" w:rsidR="00DE3207" w:rsidRPr="004155F4" w:rsidRDefault="00DE3207" w:rsidP="00DE3207">
      <w:pPr>
        <w:ind w:leftChars="100" w:left="680"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651A40E6" w14:textId="77777777" w:rsidR="00DE3207" w:rsidRPr="004155F4" w:rsidRDefault="00DE3207" w:rsidP="00DE3207">
      <w:pPr>
        <w:ind w:leftChars="101" w:left="682"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（4）乙又は丙に、甲若しくは他人の法的利益を侵害する言動があり、甲の是正要求に従わないとき。</w:t>
      </w:r>
    </w:p>
    <w:p w14:paraId="3B389C2F" w14:textId="77777777" w:rsidR="00DE3207" w:rsidRPr="004155F4" w:rsidRDefault="00DE3207" w:rsidP="00DE3207">
      <w:pPr>
        <w:ind w:leftChars="100" w:left="601" w:hangingChars="165" w:hanging="374"/>
        <w:rPr>
          <w:rFonts w:asciiTheme="minorEastAsia" w:eastAsiaTheme="minorEastAsia" w:hAnsiTheme="minorEastAsia"/>
          <w:bCs/>
          <w:szCs w:val="21"/>
        </w:rPr>
      </w:pPr>
      <w:r w:rsidRPr="004155F4">
        <w:rPr>
          <w:rFonts w:asciiTheme="minorEastAsia" w:eastAsiaTheme="minorEastAsia" w:hAnsiTheme="minorEastAsia" w:hint="eastAsia"/>
          <w:bCs/>
          <w:szCs w:val="21"/>
        </w:rPr>
        <w:t>（5）前各号に定めるもののほか、甲が、第1</w:t>
      </w:r>
      <w:r w:rsidRPr="004155F4">
        <w:rPr>
          <w:rFonts w:asciiTheme="minorEastAsia" w:eastAsiaTheme="minorEastAsia" w:hAnsiTheme="minorEastAsia"/>
          <w:bCs/>
          <w:szCs w:val="21"/>
        </w:rPr>
        <w:t>4</w:t>
      </w:r>
      <w:r w:rsidRPr="004155F4">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w:t>
      </w:r>
    </w:p>
    <w:p w14:paraId="05CC8EBF" w14:textId="77777777" w:rsidR="00DE3207" w:rsidRPr="004155F4" w:rsidRDefault="00DE3207" w:rsidP="00DE3207">
      <w:pPr>
        <w:ind w:left="152" w:hangingChars="67" w:hanging="152"/>
        <w:rPr>
          <w:rFonts w:asciiTheme="minorEastAsia" w:eastAsiaTheme="minorEastAsia" w:hAnsiTheme="minorEastAsia"/>
          <w:bCs/>
          <w:szCs w:val="21"/>
        </w:rPr>
      </w:pPr>
      <w:r w:rsidRPr="004155F4">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138CD66F" w14:textId="77777777" w:rsidR="00DE3207" w:rsidRPr="004155F4" w:rsidRDefault="00DE3207" w:rsidP="00DE3207">
      <w:pPr>
        <w:ind w:left="152" w:hangingChars="67" w:hanging="152"/>
        <w:rPr>
          <w:rFonts w:asciiTheme="minorEastAsia" w:eastAsiaTheme="minorEastAsia" w:hAnsiTheme="minorEastAsia"/>
          <w:bCs/>
          <w:szCs w:val="21"/>
        </w:rPr>
      </w:pPr>
      <w:r w:rsidRPr="004155F4">
        <w:rPr>
          <w:rFonts w:asciiTheme="minorEastAsia" w:eastAsiaTheme="minorEastAsia" w:hAnsiTheme="minorEastAsia" w:hint="eastAsia"/>
          <w:bCs/>
          <w:szCs w:val="21"/>
        </w:rPr>
        <w:t>4　乙又は丙は、各々、第1</w:t>
      </w:r>
      <w:r w:rsidRPr="004155F4">
        <w:rPr>
          <w:rFonts w:asciiTheme="minorEastAsia" w:eastAsiaTheme="minorEastAsia" w:hAnsiTheme="minorEastAsia"/>
          <w:bCs/>
          <w:szCs w:val="21"/>
        </w:rPr>
        <w:t>4</w:t>
      </w:r>
      <w:r w:rsidRPr="004155F4">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1D0B17C6" w14:textId="77777777" w:rsidR="00DE3207" w:rsidRPr="004155F4" w:rsidRDefault="00DE3207" w:rsidP="00DE3207">
      <w:pPr>
        <w:ind w:left="152" w:hangingChars="67" w:hanging="152"/>
        <w:rPr>
          <w:rFonts w:asciiTheme="minorEastAsia" w:eastAsiaTheme="minorEastAsia" w:hAnsiTheme="minorEastAsia"/>
          <w:bCs/>
          <w:szCs w:val="21"/>
        </w:rPr>
      </w:pPr>
    </w:p>
    <w:p w14:paraId="4D9BCA4A"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（損害賠償等）</w:t>
      </w:r>
    </w:p>
    <w:p w14:paraId="6CAC5E09"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第22条　甲乙及び丙は、各々、第14条第1項又は第2項の規定に基づく契約変更等に起</w:t>
      </w:r>
      <w:r w:rsidRPr="004155F4">
        <w:rPr>
          <w:rFonts w:asciiTheme="minorEastAsia" w:eastAsiaTheme="minorEastAsia" w:hAnsiTheme="minorEastAsia" w:hint="eastAsia"/>
          <w:bCs/>
          <w:szCs w:val="21"/>
        </w:rPr>
        <w:lastRenderedPageBreak/>
        <w:t>因する損失等に関して、相互に損失補償その他一切の請求をしないものとする。なお、甲乙間における発生済みの月額賃借料の請求は、右契約変更等によって何らの影響も受けないことを確認する。</w:t>
      </w:r>
    </w:p>
    <w:p w14:paraId="2BA0615A"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甲は丙に対して何らの義務も負わない。</w:t>
      </w:r>
    </w:p>
    <w:p w14:paraId="42C38AB1"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62AC8FB3"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1111B958" w14:textId="77777777" w:rsidR="00DE3207" w:rsidRPr="004155F4" w:rsidRDefault="00DE3207" w:rsidP="00DE3207">
      <w:pPr>
        <w:ind w:left="236" w:hangingChars="104" w:hanging="236"/>
        <w:rPr>
          <w:rFonts w:asciiTheme="minorEastAsia" w:eastAsiaTheme="minorEastAsia" w:hAnsiTheme="minorEastAsia"/>
          <w:bCs/>
          <w:szCs w:val="21"/>
        </w:rPr>
      </w:pPr>
      <w:r w:rsidRPr="004155F4">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70002D59"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6　第2項、第3項又は一般の契約違反に基づく損害賠償等の額は、乙が第9条に基づいて受領済みの金額の総額を上限として、</w:t>
      </w:r>
      <w:bookmarkStart w:id="6" w:name="_Hlk34990551"/>
      <w:r w:rsidRPr="004155F4">
        <w:rPr>
          <w:rFonts w:asciiTheme="minorEastAsia" w:eastAsiaTheme="minorEastAsia" w:hAnsiTheme="minorEastAsia" w:hint="eastAsia"/>
          <w:bCs/>
          <w:szCs w:val="21"/>
        </w:rPr>
        <w:t>該当する当事者間で</w:t>
      </w:r>
      <w:bookmarkEnd w:id="6"/>
      <w:r w:rsidRPr="004155F4">
        <w:rPr>
          <w:rFonts w:asciiTheme="minorEastAsia" w:eastAsiaTheme="minorEastAsia" w:hAnsiTheme="minorEastAsia" w:hint="eastAsia"/>
          <w:bCs/>
          <w:szCs w:val="21"/>
        </w:rPr>
        <w:t>協議して定めるものとする。</w:t>
      </w:r>
    </w:p>
    <w:p w14:paraId="51D89B01" w14:textId="77777777" w:rsidR="00DE3207" w:rsidRPr="004155F4" w:rsidRDefault="00DE3207" w:rsidP="00DE3207">
      <w:pPr>
        <w:rPr>
          <w:rFonts w:asciiTheme="minorEastAsia" w:eastAsiaTheme="minorEastAsia" w:hAnsiTheme="minorEastAsia"/>
          <w:bCs/>
          <w:szCs w:val="21"/>
        </w:rPr>
      </w:pPr>
    </w:p>
    <w:p w14:paraId="7DBF4FF3"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（引取諸掛等）</w:t>
      </w:r>
    </w:p>
    <w:p w14:paraId="2F6B0E45"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390F439C"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19A189A5" w14:textId="77777777" w:rsidR="00DE3207" w:rsidRPr="004155F4" w:rsidRDefault="00DE3207" w:rsidP="00DE3207">
      <w:pPr>
        <w:ind w:left="227" w:hangingChars="100" w:hanging="227"/>
        <w:rPr>
          <w:rFonts w:asciiTheme="minorEastAsia" w:eastAsiaTheme="minorEastAsia" w:hAnsiTheme="minorEastAsia"/>
          <w:bCs/>
          <w:szCs w:val="21"/>
        </w:rPr>
      </w:pPr>
    </w:p>
    <w:p w14:paraId="652A4DD7"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（違約金に関する遅延利息）</w:t>
      </w:r>
    </w:p>
    <w:p w14:paraId="22F91536"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4155F4">
        <w:rPr>
          <w:rFonts w:asciiTheme="minorEastAsia" w:eastAsiaTheme="minorEastAsia" w:hAnsiTheme="minorEastAsia"/>
          <w:bCs/>
          <w:szCs w:val="21"/>
        </w:rPr>
        <w:t>3</w:t>
      </w:r>
      <w:r w:rsidRPr="004155F4">
        <w:rPr>
          <w:rFonts w:asciiTheme="minorEastAsia" w:eastAsiaTheme="minorEastAsia" w:hAnsiTheme="minorEastAsia" w:hint="eastAsia"/>
          <w:bCs/>
          <w:szCs w:val="21"/>
        </w:rPr>
        <w:t>パーセントの割合で計算した額の遅延利息を甲に支払わなければならない。</w:t>
      </w:r>
    </w:p>
    <w:p w14:paraId="48AF85DE" w14:textId="77777777" w:rsidR="00DE3207" w:rsidRPr="004155F4" w:rsidRDefault="00DE3207" w:rsidP="00DE3207">
      <w:pPr>
        <w:rPr>
          <w:rFonts w:asciiTheme="minorEastAsia" w:eastAsiaTheme="minorEastAsia" w:hAnsiTheme="minorEastAsia"/>
          <w:bCs/>
          <w:szCs w:val="21"/>
        </w:rPr>
      </w:pPr>
    </w:p>
    <w:p w14:paraId="10AF79E8"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（秘密の保持）</w:t>
      </w:r>
    </w:p>
    <w:p w14:paraId="36E46E1B"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7460DDD1"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個人情報に関する取扱いについては、別紙</w:t>
      </w:r>
      <w:r w:rsidRPr="004155F4">
        <w:rPr>
          <w:rFonts w:asciiTheme="minorEastAsia" w:eastAsiaTheme="minorEastAsia" w:hAnsiTheme="minorEastAsia"/>
          <w:bCs/>
          <w:szCs w:val="21"/>
        </w:rPr>
        <w:t>1</w:t>
      </w:r>
      <w:r w:rsidRPr="004155F4">
        <w:rPr>
          <w:rFonts w:asciiTheme="minorEastAsia" w:eastAsiaTheme="minorEastAsia" w:hAnsiTheme="minorEastAsia" w:hint="eastAsia"/>
          <w:bCs/>
          <w:szCs w:val="21"/>
        </w:rPr>
        <w:t>「個人情報の取扱いに関する特則」のとおりとする。</w:t>
      </w:r>
    </w:p>
    <w:p w14:paraId="432A9D3A"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3　前各項の規定は、本契約終了後も有効に存続する。</w:t>
      </w:r>
    </w:p>
    <w:p w14:paraId="54DE8F1D" w14:textId="77777777" w:rsidR="00DE3207" w:rsidRPr="004155F4" w:rsidRDefault="00DE3207" w:rsidP="00DE3207">
      <w:pPr>
        <w:ind w:leftChars="1" w:left="283" w:hangingChars="124" w:hanging="281"/>
        <w:rPr>
          <w:rFonts w:asciiTheme="minorEastAsia" w:eastAsiaTheme="minorEastAsia" w:hAnsiTheme="minorEastAsia"/>
          <w:bCs/>
          <w:szCs w:val="21"/>
        </w:rPr>
      </w:pPr>
    </w:p>
    <w:p w14:paraId="79252B97" w14:textId="77777777" w:rsidR="00DE3207" w:rsidRPr="004155F4" w:rsidRDefault="00DE3207" w:rsidP="00DE3207">
      <w:pPr>
        <w:rPr>
          <w:rFonts w:asciiTheme="minorEastAsia" w:eastAsiaTheme="minorEastAsia" w:hAnsiTheme="minorEastAsia"/>
          <w:bCs/>
          <w:szCs w:val="21"/>
        </w:rPr>
      </w:pPr>
      <w:bookmarkStart w:id="7" w:name="_Hlk34741446"/>
      <w:r w:rsidRPr="004155F4">
        <w:rPr>
          <w:rFonts w:asciiTheme="minorEastAsia" w:eastAsiaTheme="minorEastAsia" w:hAnsiTheme="minorEastAsia" w:hint="eastAsia"/>
          <w:bCs/>
          <w:szCs w:val="21"/>
        </w:rPr>
        <w:t>（契約不適合）</w:t>
      </w:r>
    </w:p>
    <w:p w14:paraId="22063AD1" w14:textId="77777777" w:rsidR="00DE3207" w:rsidRPr="004155F4" w:rsidRDefault="00DE3207" w:rsidP="00DE3207">
      <w:pPr>
        <w:ind w:left="279" w:hangingChars="123" w:hanging="279"/>
        <w:rPr>
          <w:rFonts w:asciiTheme="minorEastAsia" w:eastAsiaTheme="minorEastAsia" w:hAnsiTheme="minorEastAsia"/>
          <w:bCs/>
          <w:szCs w:val="21"/>
        </w:rPr>
      </w:pPr>
      <w:r w:rsidRPr="004155F4">
        <w:rPr>
          <w:rFonts w:asciiTheme="minorEastAsia" w:eastAsiaTheme="minorEastAsia" w:hAnsiTheme="minorEastAsia" w:hint="eastAsia"/>
          <w:bCs/>
          <w:szCs w:val="21"/>
        </w:rPr>
        <w:t>第2</w:t>
      </w:r>
      <w:r w:rsidRPr="004155F4">
        <w:rPr>
          <w:rFonts w:asciiTheme="minorEastAsia" w:eastAsiaTheme="minorEastAsia" w:hAnsiTheme="minorEastAsia"/>
          <w:bCs/>
          <w:szCs w:val="21"/>
        </w:rPr>
        <w:t>6</w:t>
      </w:r>
      <w:r w:rsidRPr="004155F4">
        <w:rPr>
          <w:rFonts w:asciiTheme="minorEastAsia" w:eastAsiaTheme="minorEastAsia" w:hAnsiTheme="minorEastAsia" w:hint="eastAsia"/>
          <w:bCs/>
          <w:szCs w:val="21"/>
        </w:rPr>
        <w:t xml:space="preserve">条　</w:t>
      </w:r>
      <w:r w:rsidRPr="004155F4">
        <w:rPr>
          <w:rFonts w:asciiTheme="minorEastAsia" w:eastAsiaTheme="minorEastAsia" w:hAnsiTheme="minorEastAsia" w:hint="eastAsia"/>
          <w:bCs/>
        </w:rPr>
        <w:t>乙は、賃貸借物件が本契約の目的に適合しない</w:t>
      </w:r>
      <w:r w:rsidRPr="004155F4">
        <w:rPr>
          <w:rFonts w:asciiTheme="minorEastAsia" w:eastAsiaTheme="minorEastAsia" w:hAnsiTheme="minorEastAsia" w:hint="eastAsia"/>
          <w:bCs/>
          <w:color w:val="000000" w:themeColor="text1"/>
          <w:szCs w:val="21"/>
        </w:rPr>
        <w:t>（以下「契約不適合」という。）事実がある場合</w:t>
      </w:r>
      <w:r w:rsidRPr="004155F4">
        <w:rPr>
          <w:rFonts w:asciiTheme="minorEastAsia" w:eastAsiaTheme="minorEastAsia" w:hAnsiTheme="minorEastAsia" w:hint="eastAsia"/>
          <w:bCs/>
        </w:rPr>
        <w:t>、民法その他の適用法令が定めるところに従い、追完等の責任を負うも</w:t>
      </w:r>
      <w:r w:rsidRPr="004155F4">
        <w:rPr>
          <w:rFonts w:asciiTheme="minorEastAsia" w:eastAsiaTheme="minorEastAsia" w:hAnsiTheme="minorEastAsia" w:hint="eastAsia"/>
          <w:bCs/>
        </w:rPr>
        <w:lastRenderedPageBreak/>
        <w:t>のとする。但し、民法第5</w:t>
      </w:r>
      <w:r w:rsidRPr="004155F4">
        <w:rPr>
          <w:rFonts w:asciiTheme="minorEastAsia" w:eastAsiaTheme="minorEastAsia" w:hAnsiTheme="minorEastAsia"/>
          <w:bCs/>
        </w:rPr>
        <w:t>62</w:t>
      </w:r>
      <w:r w:rsidRPr="004155F4">
        <w:rPr>
          <w:rFonts w:asciiTheme="minorEastAsia" w:eastAsiaTheme="minorEastAsia" w:hAnsiTheme="minorEastAsia" w:hint="eastAsia"/>
          <w:bCs/>
        </w:rPr>
        <w:t>条第１項但書は、甲に合理的理由がある場合は適用しない。</w:t>
      </w:r>
      <w:bookmarkEnd w:id="7"/>
    </w:p>
    <w:p w14:paraId="640B1A3F" w14:textId="77777777" w:rsidR="00DE3207" w:rsidRPr="004155F4" w:rsidRDefault="00DE3207" w:rsidP="00DE3207">
      <w:pPr>
        <w:ind w:left="281" w:hangingChars="124" w:hanging="281"/>
        <w:rPr>
          <w:rFonts w:asciiTheme="minorEastAsia" w:eastAsiaTheme="minorEastAsia" w:hAnsiTheme="minorEastAsia"/>
          <w:bCs/>
          <w:szCs w:val="21"/>
        </w:rPr>
      </w:pPr>
      <w:r w:rsidRPr="004155F4">
        <w:rPr>
          <w:rFonts w:asciiTheme="minorEastAsia" w:eastAsiaTheme="minorEastAsia" w:hAnsiTheme="minorEastAsia" w:hint="eastAsia"/>
          <w:bCs/>
          <w:szCs w:val="21"/>
        </w:rPr>
        <w:t>2　丙は、前項によって乙が負う契約不適合責任の履行について、甲のために、乙と連帯してその責任を負う。</w:t>
      </w:r>
    </w:p>
    <w:p w14:paraId="18FAD72E" w14:textId="77777777" w:rsidR="00DE3207" w:rsidRPr="004155F4" w:rsidRDefault="00DE3207" w:rsidP="00DE3207">
      <w:pPr>
        <w:rPr>
          <w:rFonts w:asciiTheme="minorEastAsia" w:eastAsiaTheme="minorEastAsia" w:hAnsiTheme="minorEastAsia"/>
          <w:bCs/>
          <w:szCs w:val="21"/>
        </w:rPr>
      </w:pPr>
    </w:p>
    <w:p w14:paraId="6A1DAF96"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（紛争又は疑義の解決方法）</w:t>
      </w:r>
    </w:p>
    <w:p w14:paraId="0FE61052"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第27条　本契約について、当事者間に紛争又は疑義が生じたときは、</w:t>
      </w:r>
      <w:bookmarkStart w:id="8" w:name="_Hlk34991346"/>
      <w:r w:rsidRPr="004155F4">
        <w:rPr>
          <w:rFonts w:asciiTheme="minorEastAsia" w:eastAsiaTheme="minorEastAsia" w:hAnsiTheme="minorEastAsia" w:hint="eastAsia"/>
          <w:bCs/>
          <w:szCs w:val="21"/>
        </w:rPr>
        <w:t>当該各当事者は</w:t>
      </w:r>
      <w:bookmarkEnd w:id="8"/>
      <w:r w:rsidRPr="004155F4">
        <w:rPr>
          <w:rFonts w:asciiTheme="minorEastAsia" w:eastAsiaTheme="minorEastAsia" w:hAnsiTheme="minorEastAsia" w:hint="eastAsia"/>
          <w:bCs/>
          <w:szCs w:val="21"/>
        </w:rPr>
        <w:t>誠意をもって協議の上解決するものとする。</w:t>
      </w:r>
    </w:p>
    <w:p w14:paraId="080CD2D0"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前項の規定による解決のために要する一切の費用は、各当事者の自己負担とする。</w:t>
      </w:r>
    </w:p>
    <w:p w14:paraId="6F0031CD" w14:textId="77777777" w:rsidR="00DE3207" w:rsidRPr="004155F4" w:rsidRDefault="00DE3207" w:rsidP="00DE3207">
      <w:pPr>
        <w:rPr>
          <w:rFonts w:asciiTheme="minorEastAsia" w:eastAsiaTheme="minorEastAsia" w:hAnsiTheme="minorEastAsia"/>
          <w:bCs/>
          <w:szCs w:val="21"/>
        </w:rPr>
      </w:pPr>
    </w:p>
    <w:p w14:paraId="7583872C"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（管轄裁判所）</w:t>
      </w:r>
    </w:p>
    <w:p w14:paraId="51E58D02" w14:textId="77777777" w:rsidR="00DE3207" w:rsidRPr="004155F4" w:rsidRDefault="00DE3207" w:rsidP="00DE3207">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第28条　本契約に関する訴訟については、東京地方裁判所を唯一の合意管轄裁判所とする。</w:t>
      </w:r>
    </w:p>
    <w:p w14:paraId="6E5F6076" w14:textId="77777777" w:rsidR="00DE3207" w:rsidRPr="004155F4" w:rsidRDefault="00DE3207" w:rsidP="00DE3207">
      <w:pPr>
        <w:rPr>
          <w:rFonts w:asciiTheme="minorEastAsia" w:eastAsiaTheme="minorEastAsia" w:hAnsiTheme="minorEastAsia"/>
          <w:bCs/>
          <w:szCs w:val="21"/>
        </w:rPr>
      </w:pPr>
    </w:p>
    <w:p w14:paraId="5C048DCB" w14:textId="77777777" w:rsidR="00DE3207" w:rsidRPr="004155F4" w:rsidRDefault="00DE3207" w:rsidP="00DE3207">
      <w:pPr>
        <w:jc w:val="center"/>
        <w:rPr>
          <w:rFonts w:asciiTheme="minorEastAsia" w:eastAsiaTheme="minorEastAsia" w:hAnsiTheme="minorEastAsia"/>
          <w:bCs/>
          <w:szCs w:val="21"/>
        </w:rPr>
      </w:pPr>
      <w:r w:rsidRPr="004155F4">
        <w:rPr>
          <w:rFonts w:asciiTheme="minorEastAsia" w:eastAsiaTheme="minorEastAsia" w:hAnsiTheme="minorEastAsia" w:hint="eastAsia"/>
          <w:bCs/>
          <w:szCs w:val="21"/>
        </w:rPr>
        <w:t>特記事項</w:t>
      </w:r>
    </w:p>
    <w:p w14:paraId="35C0998F" w14:textId="77777777" w:rsidR="00DE3207" w:rsidRPr="004155F4" w:rsidRDefault="00DE3207" w:rsidP="00DE3207">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（談合等の不正行為による契約の解除）</w:t>
      </w:r>
    </w:p>
    <w:p w14:paraId="38CFE39C" w14:textId="77777777" w:rsidR="00DE3207" w:rsidRPr="004155F4" w:rsidRDefault="00DE3207" w:rsidP="00DE3207">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第1条　甲は、次の各号のいずれかに該当したときは、契約を解除することができる。</w:t>
      </w:r>
    </w:p>
    <w:p w14:paraId="1A5B974A" w14:textId="77777777" w:rsidR="00DE3207" w:rsidRPr="004155F4" w:rsidRDefault="00DE3207" w:rsidP="00DE3207">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6C7AD87" w14:textId="02011956" w:rsidR="00DE3207" w:rsidRPr="004155F4" w:rsidRDefault="00DE3207" w:rsidP="00DE3207">
      <w:pPr>
        <w:topLinePunct/>
        <w:ind w:firstLineChars="200" w:firstLine="453"/>
        <w:rPr>
          <w:rFonts w:asciiTheme="minorEastAsia" w:eastAsiaTheme="minorEastAsia" w:hAnsiTheme="minorEastAsia"/>
          <w:bCs/>
          <w:szCs w:val="21"/>
        </w:rPr>
      </w:pPr>
      <w:r w:rsidRPr="004155F4">
        <w:rPr>
          <w:rFonts w:asciiTheme="minorEastAsia" w:eastAsiaTheme="minorEastAsia" w:hAnsiTheme="minorEastAsia" w:hint="eastAsia"/>
          <w:bCs/>
          <w:szCs w:val="21"/>
        </w:rPr>
        <w:t>イ　独占禁止法第</w:t>
      </w:r>
      <w:r w:rsidR="00FD2A48">
        <w:rPr>
          <w:rFonts w:asciiTheme="minorEastAsia" w:eastAsiaTheme="minorEastAsia" w:hAnsiTheme="minorEastAsia" w:hint="eastAsia"/>
          <w:bCs/>
          <w:szCs w:val="21"/>
        </w:rPr>
        <w:t>61</w:t>
      </w:r>
      <w:r w:rsidRPr="004155F4">
        <w:rPr>
          <w:rFonts w:asciiTheme="minorEastAsia" w:eastAsiaTheme="minorEastAsia" w:hAnsiTheme="minorEastAsia" w:hint="eastAsia"/>
          <w:bCs/>
          <w:szCs w:val="21"/>
        </w:rPr>
        <w:t>条</w:t>
      </w:r>
      <w:r w:rsidR="00FD2A48">
        <w:rPr>
          <w:rFonts w:asciiTheme="minorEastAsia" w:eastAsiaTheme="minorEastAsia" w:hAnsiTheme="minorEastAsia" w:hint="eastAsia"/>
          <w:bCs/>
          <w:szCs w:val="21"/>
        </w:rPr>
        <w:t>第1項</w:t>
      </w:r>
      <w:r w:rsidRPr="004155F4">
        <w:rPr>
          <w:rFonts w:asciiTheme="minorEastAsia" w:eastAsiaTheme="minorEastAsia" w:hAnsiTheme="minorEastAsia" w:hint="eastAsia"/>
          <w:bCs/>
          <w:szCs w:val="21"/>
        </w:rPr>
        <w:t>に規定する排除措置命令が確定したとき</w:t>
      </w:r>
    </w:p>
    <w:p w14:paraId="7558DDFF" w14:textId="77777777" w:rsidR="00DE3207" w:rsidRPr="004155F4" w:rsidRDefault="00DE3207" w:rsidP="00DE3207">
      <w:pPr>
        <w:topLinePunct/>
        <w:ind w:firstLineChars="200" w:firstLine="453"/>
        <w:rPr>
          <w:rFonts w:asciiTheme="minorEastAsia" w:eastAsiaTheme="minorEastAsia" w:hAnsiTheme="minorEastAsia"/>
          <w:bCs/>
          <w:szCs w:val="21"/>
        </w:rPr>
      </w:pPr>
      <w:r w:rsidRPr="004155F4">
        <w:rPr>
          <w:rFonts w:asciiTheme="minorEastAsia" w:eastAsiaTheme="minorEastAsia" w:hAnsiTheme="minorEastAsia" w:hint="eastAsia"/>
          <w:bCs/>
          <w:szCs w:val="21"/>
        </w:rPr>
        <w:t>ロ　独占禁止法第</w:t>
      </w:r>
      <w:r w:rsidRPr="004155F4">
        <w:rPr>
          <w:rFonts w:asciiTheme="minorEastAsia" w:eastAsiaTheme="minorEastAsia" w:hAnsiTheme="minorEastAsia"/>
          <w:bCs/>
          <w:szCs w:val="21"/>
        </w:rPr>
        <w:t>62</w:t>
      </w:r>
      <w:r w:rsidRPr="004155F4">
        <w:rPr>
          <w:rFonts w:asciiTheme="minorEastAsia" w:eastAsiaTheme="minorEastAsia" w:hAnsiTheme="minorEastAsia" w:hint="eastAsia"/>
          <w:bCs/>
          <w:szCs w:val="21"/>
        </w:rPr>
        <w:t>条第1項に規定する課徴金納付命令が確定したとき</w:t>
      </w:r>
    </w:p>
    <w:p w14:paraId="6D496430" w14:textId="2E555D5D" w:rsidR="00DE3207" w:rsidRPr="004155F4" w:rsidRDefault="00DE3207" w:rsidP="00DE3207">
      <w:pPr>
        <w:topLinePunct/>
        <w:ind w:leftChars="199" w:left="707" w:hangingChars="113" w:hanging="256"/>
        <w:rPr>
          <w:rFonts w:asciiTheme="minorEastAsia" w:eastAsiaTheme="minorEastAsia" w:hAnsiTheme="minorEastAsia"/>
          <w:bCs/>
          <w:szCs w:val="21"/>
        </w:rPr>
      </w:pPr>
      <w:r w:rsidRPr="004155F4">
        <w:rPr>
          <w:rFonts w:asciiTheme="minorEastAsia" w:eastAsiaTheme="minorEastAsia" w:hAnsiTheme="minorEastAsia" w:hint="eastAsia"/>
          <w:bCs/>
          <w:szCs w:val="21"/>
        </w:rPr>
        <w:t>ハ　独占禁止法第7条の</w:t>
      </w:r>
      <w:r w:rsidR="00FD2A48">
        <w:rPr>
          <w:rFonts w:asciiTheme="minorEastAsia" w:eastAsiaTheme="minorEastAsia" w:hAnsiTheme="minorEastAsia" w:hint="eastAsia"/>
          <w:bCs/>
          <w:szCs w:val="21"/>
        </w:rPr>
        <w:t>4</w:t>
      </w:r>
      <w:r w:rsidRPr="004155F4">
        <w:rPr>
          <w:rFonts w:asciiTheme="minorEastAsia" w:eastAsiaTheme="minorEastAsia" w:hAnsiTheme="minorEastAsia" w:hint="eastAsia"/>
          <w:bCs/>
          <w:szCs w:val="21"/>
        </w:rPr>
        <w:t>第</w:t>
      </w:r>
      <w:r w:rsidR="00FD2A48">
        <w:rPr>
          <w:rFonts w:asciiTheme="minorEastAsia" w:eastAsiaTheme="minorEastAsia" w:hAnsiTheme="minorEastAsia" w:hint="eastAsia"/>
          <w:bCs/>
          <w:szCs w:val="21"/>
        </w:rPr>
        <w:t>7</w:t>
      </w:r>
      <w:r w:rsidRPr="004155F4">
        <w:rPr>
          <w:rFonts w:asciiTheme="minorEastAsia" w:eastAsiaTheme="minorEastAsia" w:hAnsiTheme="minorEastAsia"/>
          <w:bCs/>
          <w:szCs w:val="21"/>
        </w:rPr>
        <w:t>項又は</w:t>
      </w:r>
      <w:r w:rsidR="00FD2A48">
        <w:rPr>
          <w:rFonts w:asciiTheme="minorEastAsia" w:eastAsiaTheme="minorEastAsia" w:hAnsiTheme="minorEastAsia" w:hint="eastAsia"/>
          <w:bCs/>
          <w:szCs w:val="21"/>
        </w:rPr>
        <w:t>第7条の7</w:t>
      </w:r>
      <w:r w:rsidRPr="004155F4">
        <w:rPr>
          <w:rFonts w:asciiTheme="minorEastAsia" w:eastAsiaTheme="minorEastAsia" w:hAnsiTheme="minorEastAsia"/>
          <w:bCs/>
          <w:szCs w:val="21"/>
        </w:rPr>
        <w:t>第</w:t>
      </w:r>
      <w:r w:rsidR="00FD2A48">
        <w:rPr>
          <w:rFonts w:asciiTheme="minorEastAsia" w:eastAsiaTheme="minorEastAsia" w:hAnsiTheme="minorEastAsia" w:hint="eastAsia"/>
          <w:bCs/>
          <w:szCs w:val="21"/>
        </w:rPr>
        <w:t>3</w:t>
      </w:r>
      <w:r w:rsidRPr="004155F4">
        <w:rPr>
          <w:rFonts w:asciiTheme="minorEastAsia" w:eastAsiaTheme="minorEastAsia" w:hAnsiTheme="minorEastAsia"/>
          <w:bCs/>
          <w:szCs w:val="21"/>
        </w:rPr>
        <w:t>項の課徴金納付命令を命じない旨の通知があったとき</w:t>
      </w:r>
    </w:p>
    <w:p w14:paraId="33957CA6" w14:textId="77777777" w:rsidR="00DE3207" w:rsidRPr="004155F4" w:rsidRDefault="00DE3207" w:rsidP="00DE3207">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二　本契約に関し、乙又は丙の独占禁止法第</w:t>
      </w:r>
      <w:r w:rsidRPr="004155F4">
        <w:rPr>
          <w:rFonts w:asciiTheme="minorEastAsia" w:eastAsiaTheme="minorEastAsia" w:hAnsiTheme="minorEastAsia"/>
          <w:bCs/>
          <w:szCs w:val="21"/>
        </w:rPr>
        <w:t>89条第1項又は第95条第1項第1号に規定する刑が確定したとき</w:t>
      </w:r>
    </w:p>
    <w:p w14:paraId="08DBC5D9" w14:textId="77777777" w:rsidR="00DE3207" w:rsidRPr="004155F4" w:rsidRDefault="00DE3207" w:rsidP="00DE3207">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三　本契約に関し、乙又は丙（法人の場合にあっては、その役員又は使用人を含む。）の刑法（明治</w:t>
      </w:r>
      <w:r w:rsidRPr="004155F4">
        <w:rPr>
          <w:rFonts w:asciiTheme="minorEastAsia" w:eastAsiaTheme="minorEastAsia" w:hAnsiTheme="minorEastAsia"/>
          <w:bCs/>
          <w:szCs w:val="21"/>
        </w:rPr>
        <w:t>40年法律第45号）第96条の6又は第198条に規定する刑が確定したとき</w:t>
      </w:r>
    </w:p>
    <w:p w14:paraId="7241CBA1" w14:textId="77777777" w:rsidR="00DE3207" w:rsidRPr="004155F4" w:rsidRDefault="00DE3207" w:rsidP="00DE3207">
      <w:pPr>
        <w:topLinePunct/>
        <w:ind w:left="680" w:hangingChars="300" w:hanging="680"/>
        <w:rPr>
          <w:rFonts w:asciiTheme="minorEastAsia" w:eastAsiaTheme="minorEastAsia" w:hAnsiTheme="minorEastAsia"/>
          <w:bCs/>
          <w:szCs w:val="21"/>
        </w:rPr>
      </w:pPr>
    </w:p>
    <w:p w14:paraId="612DC95C" w14:textId="77777777" w:rsidR="00DE3207" w:rsidRPr="004155F4" w:rsidRDefault="00DE3207" w:rsidP="00DE3207">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（談合等の不正行為に係る通知文書の写しの提出）</w:t>
      </w:r>
    </w:p>
    <w:p w14:paraId="3492C196" w14:textId="77777777" w:rsidR="00DE3207" w:rsidRPr="004155F4" w:rsidRDefault="00DE3207" w:rsidP="00DE3207">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w:t>
      </w:r>
      <w:r w:rsidRPr="004155F4">
        <w:rPr>
          <w:rFonts w:asciiTheme="minorEastAsia" w:eastAsiaTheme="minorEastAsia" w:hAnsiTheme="minorEastAsia"/>
          <w:bCs/>
          <w:szCs w:val="21"/>
        </w:rPr>
        <w:t>2条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bCs/>
          <w:szCs w:val="21"/>
        </w:rPr>
        <w:t>は、前条第1号イから</w:t>
      </w:r>
      <w:r w:rsidRPr="004155F4">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D19784C" w14:textId="77777777" w:rsidR="00DE3207" w:rsidRPr="004155F4" w:rsidRDefault="00DE3207" w:rsidP="00DE3207">
      <w:pPr>
        <w:topLinePun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一　独占禁止法第</w:t>
      </w:r>
      <w:r w:rsidRPr="004155F4">
        <w:rPr>
          <w:rFonts w:asciiTheme="minorEastAsia" w:eastAsiaTheme="minorEastAsia" w:hAnsiTheme="minorEastAsia"/>
          <w:bCs/>
          <w:szCs w:val="21"/>
        </w:rPr>
        <w:t>61</w:t>
      </w:r>
      <w:r w:rsidRPr="004155F4">
        <w:rPr>
          <w:rFonts w:asciiTheme="minorEastAsia" w:eastAsiaTheme="minorEastAsia" w:hAnsiTheme="minorEastAsia" w:hint="eastAsia"/>
          <w:bCs/>
          <w:szCs w:val="21"/>
        </w:rPr>
        <w:t>条第1項の排除措置命令書</w:t>
      </w:r>
    </w:p>
    <w:p w14:paraId="5528EF86" w14:textId="77777777" w:rsidR="00DE3207" w:rsidRPr="004155F4" w:rsidRDefault="00DE3207" w:rsidP="00DE3207">
      <w:pPr>
        <w:topLinePun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二　独占禁止法第</w:t>
      </w:r>
      <w:r w:rsidRPr="004155F4">
        <w:rPr>
          <w:rFonts w:asciiTheme="minorEastAsia" w:eastAsiaTheme="minorEastAsia" w:hAnsiTheme="minorEastAsia"/>
          <w:bCs/>
          <w:szCs w:val="21"/>
        </w:rPr>
        <w:t>62</w:t>
      </w:r>
      <w:r w:rsidRPr="004155F4">
        <w:rPr>
          <w:rFonts w:asciiTheme="minorEastAsia" w:eastAsiaTheme="minorEastAsia" w:hAnsiTheme="minorEastAsia" w:hint="eastAsia"/>
          <w:bCs/>
          <w:szCs w:val="21"/>
        </w:rPr>
        <w:t>条第1項の課徴金納付命令書</w:t>
      </w:r>
    </w:p>
    <w:p w14:paraId="1E79C185" w14:textId="77C79831" w:rsidR="00DE3207" w:rsidRPr="004155F4" w:rsidRDefault="00DE3207" w:rsidP="00DE3207">
      <w:pPr>
        <w:topLinePunct/>
        <w:ind w:leftChars="100" w:left="424" w:hangingChars="87" w:hanging="197"/>
        <w:rPr>
          <w:rFonts w:asciiTheme="minorEastAsia" w:eastAsiaTheme="minorEastAsia" w:hAnsiTheme="minorEastAsia"/>
          <w:bCs/>
          <w:szCs w:val="21"/>
        </w:rPr>
      </w:pPr>
      <w:r w:rsidRPr="004155F4">
        <w:rPr>
          <w:rFonts w:asciiTheme="minorEastAsia" w:eastAsiaTheme="minorEastAsia" w:hAnsiTheme="minorEastAsia" w:hint="eastAsia"/>
          <w:bCs/>
          <w:szCs w:val="21"/>
        </w:rPr>
        <w:t>三　独占禁止法第7条の</w:t>
      </w:r>
      <w:r w:rsidR="00FD2A48">
        <w:rPr>
          <w:rFonts w:asciiTheme="minorEastAsia" w:eastAsiaTheme="minorEastAsia" w:hAnsiTheme="minorEastAsia" w:hint="eastAsia"/>
          <w:bCs/>
          <w:szCs w:val="21"/>
        </w:rPr>
        <w:t>4</w:t>
      </w:r>
      <w:r w:rsidRPr="004155F4">
        <w:rPr>
          <w:rFonts w:asciiTheme="minorEastAsia" w:eastAsiaTheme="minorEastAsia" w:hAnsiTheme="minorEastAsia" w:hint="eastAsia"/>
          <w:bCs/>
          <w:szCs w:val="21"/>
        </w:rPr>
        <w:t>第</w:t>
      </w:r>
      <w:r w:rsidR="00FD2A48">
        <w:rPr>
          <w:rFonts w:asciiTheme="minorEastAsia" w:eastAsiaTheme="minorEastAsia" w:hAnsiTheme="minorEastAsia" w:hint="eastAsia"/>
          <w:bCs/>
          <w:szCs w:val="21"/>
        </w:rPr>
        <w:t>7</w:t>
      </w:r>
      <w:r w:rsidRPr="004155F4">
        <w:rPr>
          <w:rFonts w:asciiTheme="minorEastAsia" w:eastAsiaTheme="minorEastAsia" w:hAnsiTheme="minorEastAsia"/>
          <w:bCs/>
          <w:szCs w:val="21"/>
        </w:rPr>
        <w:t>項又は</w:t>
      </w:r>
      <w:r w:rsidR="00FD2A48">
        <w:rPr>
          <w:rFonts w:asciiTheme="minorEastAsia" w:eastAsiaTheme="minorEastAsia" w:hAnsiTheme="minorEastAsia" w:hint="eastAsia"/>
          <w:bCs/>
          <w:szCs w:val="21"/>
        </w:rPr>
        <w:t>第7条の7</w:t>
      </w:r>
      <w:r w:rsidRPr="004155F4">
        <w:rPr>
          <w:rFonts w:asciiTheme="minorEastAsia" w:eastAsiaTheme="minorEastAsia" w:hAnsiTheme="minorEastAsia"/>
          <w:bCs/>
          <w:szCs w:val="21"/>
        </w:rPr>
        <w:t>第</w:t>
      </w:r>
      <w:r w:rsidR="00FD2A48">
        <w:rPr>
          <w:rFonts w:asciiTheme="minorEastAsia" w:eastAsiaTheme="minorEastAsia" w:hAnsiTheme="minorEastAsia" w:hint="eastAsia"/>
          <w:bCs/>
          <w:szCs w:val="21"/>
        </w:rPr>
        <w:t>3</w:t>
      </w:r>
      <w:r w:rsidRPr="004155F4">
        <w:rPr>
          <w:rFonts w:asciiTheme="minorEastAsia" w:eastAsiaTheme="minorEastAsia" w:hAnsiTheme="minorEastAsia"/>
          <w:bCs/>
          <w:szCs w:val="21"/>
        </w:rPr>
        <w:t>項の課徴金納付命令を命じない旨の通知文書</w:t>
      </w:r>
    </w:p>
    <w:p w14:paraId="4001DCFD" w14:textId="77777777" w:rsidR="00DE3207" w:rsidRPr="004155F4" w:rsidRDefault="00DE3207" w:rsidP="00DE3207">
      <w:pPr>
        <w:topLinePunct/>
        <w:ind w:left="680" w:hangingChars="300" w:hanging="680"/>
        <w:rPr>
          <w:rFonts w:asciiTheme="minorEastAsia" w:eastAsiaTheme="minorEastAsia" w:hAnsiTheme="minorEastAsia"/>
          <w:bCs/>
          <w:szCs w:val="21"/>
        </w:rPr>
      </w:pPr>
    </w:p>
    <w:p w14:paraId="2287AF4D" w14:textId="77777777" w:rsidR="00DE3207" w:rsidRPr="004155F4" w:rsidRDefault="00DE3207" w:rsidP="00DE3207">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（談合等の不正行為による損害の賠償）</w:t>
      </w:r>
    </w:p>
    <w:p w14:paraId="4A5CEB33" w14:textId="3F267913" w:rsidR="00DE3207" w:rsidRPr="004155F4" w:rsidRDefault="00DE3207" w:rsidP="00DE3207">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w:t>
      </w:r>
      <w:r w:rsidRPr="004155F4">
        <w:rPr>
          <w:rFonts w:asciiTheme="minorEastAsia" w:eastAsiaTheme="minorEastAsia" w:hAnsiTheme="minorEastAsia" w:hint="eastAsia"/>
          <w:bCs/>
          <w:szCs w:val="21"/>
        </w:rPr>
        <w:lastRenderedPageBreak/>
        <w:t>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9B7CF47" w14:textId="77777777" w:rsidR="00DE3207" w:rsidRPr="004155F4" w:rsidRDefault="00DE3207" w:rsidP="00DE3207">
      <w:pPr>
        <w:topLinePunct/>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前項の規定は、本契約による履行が完了した後も適用するものとする。</w:t>
      </w:r>
    </w:p>
    <w:p w14:paraId="4B97C922" w14:textId="77777777" w:rsidR="00DE3207" w:rsidRPr="004155F4" w:rsidRDefault="00DE3207" w:rsidP="00DE3207">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190BFE3D" w14:textId="41FFAFAF" w:rsidR="00DE3207" w:rsidRPr="004155F4" w:rsidRDefault="00DE3207" w:rsidP="00DE3207">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第1項の規定は、甲に生じた実際の損害額が同項に規定する</w:t>
      </w:r>
      <w:r w:rsidR="00FD2A48">
        <w:rPr>
          <w:rFonts w:asciiTheme="minorEastAsia" w:eastAsiaTheme="minorEastAsia" w:hAnsiTheme="minorEastAsia" w:hint="eastAsia"/>
          <w:bCs/>
          <w:szCs w:val="21"/>
        </w:rPr>
        <w:t>違約</w:t>
      </w:r>
      <w:r w:rsidRPr="004155F4">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7C251850" w14:textId="77777777" w:rsidR="00DE3207" w:rsidRPr="004155F4" w:rsidRDefault="00DE3207" w:rsidP="00DE3207">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4155F4">
        <w:rPr>
          <w:rFonts w:asciiTheme="minorEastAsia" w:eastAsiaTheme="minorEastAsia" w:hAnsiTheme="minorEastAsia"/>
          <w:bCs/>
          <w:szCs w:val="21"/>
        </w:rPr>
        <w:t>3</w:t>
      </w:r>
      <w:r w:rsidRPr="004155F4">
        <w:rPr>
          <w:rFonts w:asciiTheme="minorEastAsia" w:eastAsiaTheme="minorEastAsia" w:hAnsiTheme="minorEastAsia" w:hint="eastAsia"/>
          <w:bCs/>
          <w:szCs w:val="21"/>
        </w:rPr>
        <w:t>パーセントの割合で計算した金額の遅延利息を甲に支払わなければならない。</w:t>
      </w:r>
    </w:p>
    <w:p w14:paraId="3622B112" w14:textId="77777777" w:rsidR="00DE3207" w:rsidRPr="004155F4" w:rsidRDefault="00DE3207" w:rsidP="00DE3207">
      <w:pPr>
        <w:topLinePunct/>
        <w:ind w:left="680" w:hangingChars="300" w:hanging="680"/>
        <w:rPr>
          <w:rFonts w:asciiTheme="minorEastAsia" w:eastAsiaTheme="minorEastAsia" w:hAnsiTheme="minorEastAsia"/>
          <w:bCs/>
          <w:szCs w:val="21"/>
        </w:rPr>
      </w:pPr>
    </w:p>
    <w:p w14:paraId="6BEFCAB1" w14:textId="77777777" w:rsidR="00DE3207" w:rsidRPr="004155F4" w:rsidRDefault="00DE3207" w:rsidP="00DE3207">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（暴力団関与の属性要件に基づく契約解除）</w:t>
      </w:r>
    </w:p>
    <w:p w14:paraId="693FC941"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第4条　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4F18C49D" w14:textId="77777777" w:rsidR="00DE3207" w:rsidRPr="004155F4" w:rsidRDefault="00DE3207" w:rsidP="00DE3207">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4155F4">
        <w:rPr>
          <w:rFonts w:asciiTheme="minorEastAsia" w:eastAsiaTheme="minorEastAsia" w:hAnsiTheme="minorEastAsia" w:cs="ＭＳ明朝"/>
          <w:bCs/>
          <w:kern w:val="0"/>
          <w:szCs w:val="21"/>
        </w:rPr>
        <w:t>77</w:t>
      </w:r>
      <w:r w:rsidRPr="004155F4">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43B9A7F" w14:textId="77777777" w:rsidR="00DE3207" w:rsidRPr="004155F4" w:rsidRDefault="00DE3207" w:rsidP="00DE3207">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7DA2BD58" w14:textId="77777777" w:rsidR="00DE3207" w:rsidRPr="004155F4" w:rsidRDefault="00DE3207" w:rsidP="00DE3207">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746D68C" w14:textId="77777777" w:rsidR="00DE3207" w:rsidRPr="004155F4" w:rsidRDefault="00DE3207" w:rsidP="00DE3207">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23A1A32F" w14:textId="77777777" w:rsidR="00DE3207" w:rsidRPr="004155F4" w:rsidRDefault="00DE3207" w:rsidP="00DE3207">
      <w:pPr>
        <w:topLinePunct/>
        <w:adjustRightInd w:val="0"/>
        <w:rPr>
          <w:rFonts w:asciiTheme="minorEastAsia" w:eastAsiaTheme="minorEastAsia" w:hAnsiTheme="minorEastAsia" w:cs="ＭＳ明朝"/>
          <w:bCs/>
          <w:kern w:val="0"/>
          <w:szCs w:val="21"/>
        </w:rPr>
      </w:pPr>
    </w:p>
    <w:p w14:paraId="0AFE1240" w14:textId="77777777" w:rsidR="00DE3207" w:rsidRPr="004155F4" w:rsidRDefault="00DE3207" w:rsidP="00DE3207">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（再請負契約等に関する契約解除）</w:t>
      </w:r>
    </w:p>
    <w:p w14:paraId="500EE25D"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第5条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60EDDB4"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2　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が再請負先等が解除対象者であることを知りながら契約し、若しくは再</w:t>
      </w:r>
      <w:r w:rsidRPr="004155F4">
        <w:rPr>
          <w:rFonts w:asciiTheme="minorEastAsia" w:eastAsiaTheme="minorEastAsia" w:hAnsiTheme="minorEastAsia" w:cs="ＭＳ明朝" w:hint="eastAsia"/>
          <w:bCs/>
          <w:kern w:val="0"/>
          <w:szCs w:val="21"/>
        </w:rPr>
        <w:lastRenderedPageBreak/>
        <w:t>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35C2D03" w14:textId="77777777" w:rsidR="00DE3207" w:rsidRPr="004155F4" w:rsidRDefault="00DE3207" w:rsidP="00DE3207">
      <w:pPr>
        <w:topLinePunct/>
        <w:adjustRightInd w:val="0"/>
        <w:ind w:left="612" w:hangingChars="270" w:hanging="612"/>
        <w:rPr>
          <w:rFonts w:asciiTheme="minorEastAsia" w:eastAsiaTheme="minorEastAsia" w:hAnsiTheme="minorEastAsia" w:cs="ＭＳ明朝"/>
          <w:bCs/>
          <w:kern w:val="0"/>
          <w:szCs w:val="21"/>
        </w:rPr>
      </w:pPr>
    </w:p>
    <w:p w14:paraId="6237B822" w14:textId="77777777" w:rsidR="00DE3207" w:rsidRPr="004155F4" w:rsidRDefault="00DE3207" w:rsidP="00DE3207">
      <w:pPr>
        <w:topLinePunct/>
        <w:adjustRightInd w:val="0"/>
        <w:ind w:left="612" w:hangingChars="270" w:hanging="612"/>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（損害賠償）</w:t>
      </w:r>
    </w:p>
    <w:p w14:paraId="0E9FEDB6"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に生じた損害について、何ら賠償ないし補償することは要しない。</w:t>
      </w:r>
    </w:p>
    <w:p w14:paraId="286F0E2D"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2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477F8A85" w14:textId="6C505F76"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3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が、本契約に関し、</w:t>
      </w:r>
      <w:r w:rsidR="00FD2A48">
        <w:rPr>
          <w:rFonts w:asciiTheme="minorEastAsia" w:eastAsiaTheme="minorEastAsia" w:hAnsiTheme="minorEastAsia" w:cs="ＭＳ明朝" w:hint="eastAsia"/>
          <w:bCs/>
          <w:kern w:val="0"/>
          <w:szCs w:val="21"/>
        </w:rPr>
        <w:t>第4条又は前条第2項</w:t>
      </w:r>
      <w:r w:rsidRPr="004155F4">
        <w:rPr>
          <w:rFonts w:asciiTheme="minorEastAsia" w:eastAsiaTheme="minorEastAsia" w:hAnsiTheme="minorEastAsia" w:cs="ＭＳ明朝" w:hint="eastAsia"/>
          <w:bCs/>
          <w:kern w:val="0"/>
          <w:szCs w:val="21"/>
        </w:rPr>
        <w:t>の規定に該当したときは、甲が本契約を解除するか否かにかかわらず、かつ、甲が損害の発生及び損害額を立証することを要することなく、乙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F1F6AC" w14:textId="77777777" w:rsidR="00DE3207" w:rsidRPr="004155F4" w:rsidRDefault="00DE3207" w:rsidP="00DE3207">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4　前項の規定は、本契約による履行が完了した後も適用するものとする。</w:t>
      </w:r>
    </w:p>
    <w:p w14:paraId="1790DC9C"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5　第2項に規定する場合において、乙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が事業者団体であり、既に解散しているときは、甲は、乙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B6C0206" w14:textId="626B27CD"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6　第3項の規定は、甲に生じた実際の損害額が同項に規定する損害賠償金の金額を超える場合において、甲がその超える分について乙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に対し</w:t>
      </w:r>
      <w:r w:rsidR="00FD2A48">
        <w:rPr>
          <w:rFonts w:asciiTheme="minorEastAsia" w:eastAsiaTheme="minorEastAsia" w:hAnsiTheme="minorEastAsia" w:cs="ＭＳ明朝" w:hint="eastAsia"/>
          <w:bCs/>
          <w:kern w:val="0"/>
          <w:szCs w:val="21"/>
        </w:rPr>
        <w:t>違約</w:t>
      </w:r>
      <w:r w:rsidRPr="004155F4">
        <w:rPr>
          <w:rFonts w:asciiTheme="minorEastAsia" w:eastAsiaTheme="minorEastAsia" w:hAnsiTheme="minorEastAsia" w:cs="ＭＳ明朝" w:hint="eastAsia"/>
          <w:bCs/>
          <w:kern w:val="0"/>
          <w:szCs w:val="21"/>
        </w:rPr>
        <w:t>金を請求することを妨げるものではない。</w:t>
      </w:r>
    </w:p>
    <w:p w14:paraId="6996773F" w14:textId="77777777" w:rsidR="00DE3207" w:rsidRPr="004155F4" w:rsidRDefault="00DE3207" w:rsidP="00DE3207">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7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は、当該期間を経過した日から支払をする日までの日数に応じ、年</w:t>
      </w:r>
      <w:r w:rsidRPr="004155F4">
        <w:rPr>
          <w:rFonts w:asciiTheme="minorEastAsia" w:eastAsiaTheme="minorEastAsia" w:hAnsiTheme="minorEastAsia" w:cs="ＭＳ明朝"/>
          <w:bCs/>
          <w:kern w:val="0"/>
          <w:szCs w:val="21"/>
        </w:rPr>
        <w:t>3</w:t>
      </w:r>
      <w:r w:rsidRPr="004155F4">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4C698846" w14:textId="77777777" w:rsidR="00DE3207" w:rsidRPr="004155F4" w:rsidRDefault="00DE3207" w:rsidP="00DE3207">
      <w:pPr>
        <w:topLinePunct/>
        <w:adjustRightInd w:val="0"/>
        <w:ind w:left="612" w:hangingChars="270" w:hanging="612"/>
        <w:rPr>
          <w:rFonts w:asciiTheme="minorEastAsia" w:eastAsiaTheme="minorEastAsia" w:hAnsiTheme="minorEastAsia" w:cs="ＭＳ明朝"/>
          <w:bCs/>
          <w:kern w:val="0"/>
          <w:szCs w:val="21"/>
        </w:rPr>
      </w:pPr>
    </w:p>
    <w:p w14:paraId="079DBDD9" w14:textId="77777777" w:rsidR="00DE3207" w:rsidRPr="004155F4" w:rsidRDefault="00DE3207" w:rsidP="00DE3207">
      <w:pPr>
        <w:topLinePunct/>
        <w:adjustRightInd w:val="0"/>
        <w:ind w:left="612" w:hangingChars="270" w:hanging="612"/>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（不当介入に関する通報・報告）</w:t>
      </w:r>
    </w:p>
    <w:p w14:paraId="4988EE32" w14:textId="77777777" w:rsidR="00DE3207" w:rsidRPr="004155F4" w:rsidRDefault="00DE3207" w:rsidP="00DE3207">
      <w:pPr>
        <w:tabs>
          <w:tab w:val="left" w:pos="9070"/>
        </w:tabs>
        <w:topLinePunct/>
        <w:ind w:left="227" w:rightChars="-36" w:right="-82" w:hangingChars="100" w:hanging="227"/>
        <w:rPr>
          <w:rFonts w:asciiTheme="minorEastAsia" w:eastAsiaTheme="minorEastAsia" w:hAnsiTheme="minorEastAsia"/>
          <w:bCs/>
          <w:szCs w:val="21"/>
        </w:rPr>
      </w:pPr>
      <w:r w:rsidRPr="004155F4">
        <w:rPr>
          <w:rFonts w:asciiTheme="minorEastAsia" w:eastAsiaTheme="minorEastAsia" w:hAnsiTheme="minorEastAsia" w:cs="ＭＳ明朝" w:hint="eastAsia"/>
          <w:bCs/>
          <w:kern w:val="0"/>
          <w:szCs w:val="21"/>
        </w:rPr>
        <w:t>第7条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526CF21" w14:textId="77777777" w:rsidR="00DE3207" w:rsidRPr="004155F4" w:rsidRDefault="00DE3207" w:rsidP="00DE3207">
      <w:pPr>
        <w:widowControl/>
        <w:jc w:val="left"/>
        <w:rPr>
          <w:rFonts w:asciiTheme="minorEastAsia" w:eastAsiaTheme="minorEastAsia" w:hAnsiTheme="minorEastAsia"/>
          <w:bCs/>
          <w:szCs w:val="21"/>
        </w:rPr>
      </w:pPr>
      <w:r w:rsidRPr="004155F4">
        <w:rPr>
          <w:rFonts w:asciiTheme="minorEastAsia" w:eastAsiaTheme="minorEastAsia" w:hAnsiTheme="minorEastAsia"/>
          <w:bCs/>
          <w:szCs w:val="21"/>
        </w:rPr>
        <w:br w:type="page"/>
      </w:r>
    </w:p>
    <w:p w14:paraId="5CE4EC18" w14:textId="77777777" w:rsidR="00DE3207" w:rsidRPr="004155F4" w:rsidRDefault="00DE3207" w:rsidP="00DE3207">
      <w:pPr>
        <w:spacing w:line="300" w:lineRule="exact"/>
        <w:rPr>
          <w:rFonts w:asciiTheme="minorEastAsia" w:eastAsiaTheme="minorEastAsia" w:hAnsiTheme="minorEastAsia"/>
          <w:bCs/>
          <w:szCs w:val="21"/>
        </w:rPr>
      </w:pPr>
    </w:p>
    <w:p w14:paraId="55423D05" w14:textId="77777777" w:rsidR="00DE3207" w:rsidRPr="004155F4" w:rsidRDefault="00DE3207" w:rsidP="00DE3207">
      <w:pPr>
        <w:spacing w:line="300" w:lineRule="exa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本契約の締結を証するため、本契約書を</w:t>
      </w:r>
      <w:r w:rsidRPr="00271B83">
        <w:rPr>
          <w:rFonts w:asciiTheme="minorEastAsia" w:eastAsiaTheme="minorEastAsia" w:hAnsiTheme="minorEastAsia" w:hint="eastAsia"/>
          <w:bCs/>
          <w:szCs w:val="21"/>
        </w:rPr>
        <w:t>2/3</w:t>
      </w:r>
      <w:r w:rsidRPr="004155F4">
        <w:rPr>
          <w:rFonts w:asciiTheme="minorEastAsia" w:eastAsiaTheme="minorEastAsia" w:hAnsiTheme="minorEastAsia" w:hint="eastAsia"/>
          <w:bCs/>
          <w:szCs w:val="21"/>
        </w:rPr>
        <w:t>通作成し、甲乙丙記名押印の上、各々</w:t>
      </w:r>
      <w:r w:rsidRPr="004155F4">
        <w:rPr>
          <w:rFonts w:asciiTheme="minorEastAsia" w:eastAsiaTheme="minorEastAsia" w:hAnsiTheme="minorEastAsia"/>
          <w:bCs/>
          <w:szCs w:val="21"/>
        </w:rPr>
        <w:t>1</w:t>
      </w:r>
      <w:r w:rsidRPr="004155F4">
        <w:rPr>
          <w:rFonts w:asciiTheme="minorEastAsia" w:eastAsiaTheme="minorEastAsia" w:hAnsiTheme="minorEastAsia" w:hint="eastAsia"/>
          <w:bCs/>
          <w:szCs w:val="21"/>
        </w:rPr>
        <w:t>通を保有するものとする。</w:t>
      </w:r>
    </w:p>
    <w:p w14:paraId="692BBCA9" w14:textId="77777777" w:rsidR="00DE3207" w:rsidRPr="004155F4" w:rsidRDefault="00DE3207" w:rsidP="00DE3207">
      <w:pPr>
        <w:rPr>
          <w:rFonts w:asciiTheme="minorEastAsia" w:eastAsiaTheme="minorEastAsia" w:hAnsiTheme="minorEastAsia"/>
          <w:bCs/>
          <w:szCs w:val="21"/>
        </w:rPr>
      </w:pPr>
    </w:p>
    <w:p w14:paraId="4DF1830C"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年　　月　　日</w:t>
      </w:r>
    </w:p>
    <w:p w14:paraId="453D5387" w14:textId="77777777" w:rsidR="00DE3207" w:rsidRPr="004155F4" w:rsidRDefault="00DE3207" w:rsidP="00DE3207">
      <w:pPr>
        <w:rPr>
          <w:rFonts w:asciiTheme="minorEastAsia" w:eastAsiaTheme="minorEastAsia" w:hAnsiTheme="minorEastAsia"/>
          <w:bCs/>
          <w:szCs w:val="21"/>
        </w:rPr>
      </w:pPr>
    </w:p>
    <w:p w14:paraId="5CBA38A9" w14:textId="77777777" w:rsidR="00DE3207" w:rsidRPr="004155F4" w:rsidRDefault="00DE3207" w:rsidP="00DE3207">
      <w:pPr>
        <w:ind w:firstLineChars="1600" w:firstLine="3628"/>
        <w:rPr>
          <w:rFonts w:asciiTheme="minorEastAsia" w:eastAsiaTheme="minorEastAsia" w:hAnsiTheme="minorEastAsia"/>
          <w:bCs/>
          <w:szCs w:val="21"/>
        </w:rPr>
      </w:pPr>
      <w:r w:rsidRPr="004155F4">
        <w:rPr>
          <w:rFonts w:asciiTheme="minorEastAsia" w:eastAsiaTheme="minorEastAsia" w:hAnsiTheme="minorEastAsia" w:hint="eastAsia"/>
          <w:bCs/>
          <w:szCs w:val="21"/>
        </w:rPr>
        <w:t>甲　東京都文京区本駒込二丁目2</w:t>
      </w:r>
      <w:r w:rsidRPr="004155F4">
        <w:rPr>
          <w:rFonts w:asciiTheme="minorEastAsia" w:eastAsiaTheme="minorEastAsia" w:hAnsiTheme="minorEastAsia"/>
          <w:bCs/>
          <w:szCs w:val="21"/>
        </w:rPr>
        <w:t>8</w:t>
      </w:r>
      <w:r w:rsidRPr="004155F4">
        <w:rPr>
          <w:rFonts w:asciiTheme="minorEastAsia" w:eastAsiaTheme="minorEastAsia" w:hAnsiTheme="minorEastAsia" w:hint="eastAsia"/>
          <w:bCs/>
          <w:szCs w:val="21"/>
        </w:rPr>
        <w:t>番8号</w:t>
      </w:r>
    </w:p>
    <w:p w14:paraId="6F1C8455"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独立行政法人情報処理推進機構</w:t>
      </w:r>
    </w:p>
    <w:p w14:paraId="340DA206" w14:textId="77777777" w:rsidR="00DE3207" w:rsidRPr="004155F4" w:rsidRDefault="00DE3207" w:rsidP="00DE3207">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理事長　富田</w:t>
      </w:r>
      <w:r w:rsidRPr="004155F4">
        <w:rPr>
          <w:rFonts w:asciiTheme="minorEastAsia" w:eastAsiaTheme="minorEastAsia" w:hAnsiTheme="minorEastAsia"/>
          <w:bCs/>
          <w:szCs w:val="21"/>
        </w:rPr>
        <w:t xml:space="preserve">  </w:t>
      </w:r>
      <w:r w:rsidRPr="004155F4">
        <w:rPr>
          <w:rFonts w:asciiTheme="minorEastAsia" w:eastAsiaTheme="minorEastAsia" w:hAnsiTheme="minorEastAsia" w:hint="eastAsia"/>
          <w:bCs/>
          <w:szCs w:val="21"/>
        </w:rPr>
        <w:t xml:space="preserve">達夫 </w:t>
      </w:r>
    </w:p>
    <w:p w14:paraId="0A0D7E73" w14:textId="77777777" w:rsidR="00DE3207" w:rsidRPr="004155F4" w:rsidRDefault="00DE3207" w:rsidP="00DE3207">
      <w:pPr>
        <w:tabs>
          <w:tab w:val="left" w:pos="9070"/>
        </w:tabs>
        <w:topLinePunct/>
        <w:ind w:right="-88"/>
        <w:rPr>
          <w:rFonts w:asciiTheme="minorEastAsia" w:eastAsiaTheme="minorEastAsia" w:hAnsiTheme="minorEastAsia"/>
          <w:bCs/>
          <w:szCs w:val="21"/>
        </w:rPr>
      </w:pPr>
    </w:p>
    <w:p w14:paraId="42B8B315" w14:textId="77777777" w:rsidR="00DE3207" w:rsidRPr="004155F4" w:rsidRDefault="00DE3207" w:rsidP="00DE3207">
      <w:pPr>
        <w:tabs>
          <w:tab w:val="left" w:pos="9070"/>
        </w:tabs>
        <w:topLinePunct/>
        <w:ind w:right="-88" w:firstLineChars="1300" w:firstLine="2948"/>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乙　○○県○○市○○町○丁目○番○○号</w:t>
      </w:r>
    </w:p>
    <w:p w14:paraId="42BAF409" w14:textId="77777777" w:rsidR="00DE3207" w:rsidRPr="004155F4" w:rsidRDefault="00DE3207" w:rsidP="00DE3207">
      <w:pPr>
        <w:tabs>
          <w:tab w:val="left" w:pos="9070"/>
        </w:tabs>
        <w:topLinePunct/>
        <w:ind w:right="-88" w:firstLineChars="1800" w:firstLine="4081"/>
        <w:rPr>
          <w:rFonts w:asciiTheme="minorEastAsia" w:eastAsiaTheme="minorEastAsia" w:hAnsiTheme="minorEastAsia"/>
          <w:bCs/>
          <w:szCs w:val="21"/>
        </w:rPr>
      </w:pPr>
      <w:r w:rsidRPr="004155F4">
        <w:rPr>
          <w:rFonts w:asciiTheme="minorEastAsia" w:eastAsiaTheme="minorEastAsia" w:hAnsiTheme="minorEastAsia" w:hint="eastAsia"/>
          <w:bCs/>
          <w:szCs w:val="21"/>
        </w:rPr>
        <w:t>株式会社○○○○○○○</w:t>
      </w:r>
    </w:p>
    <w:p w14:paraId="1930DB15" w14:textId="77777777" w:rsidR="00DE3207" w:rsidRPr="004155F4" w:rsidRDefault="00DE3207" w:rsidP="00DE3207">
      <w:pPr>
        <w:tabs>
          <w:tab w:val="left" w:pos="9070"/>
        </w:tabs>
        <w:topLinePunct/>
        <w:ind w:right="-88" w:firstLineChars="1800" w:firstLine="4081"/>
        <w:rPr>
          <w:rFonts w:asciiTheme="minorEastAsia" w:eastAsiaTheme="minorEastAsia" w:hAnsiTheme="minorEastAsia"/>
          <w:bCs/>
          <w:szCs w:val="21"/>
        </w:rPr>
      </w:pPr>
      <w:r w:rsidRPr="004155F4">
        <w:rPr>
          <w:rFonts w:asciiTheme="minorEastAsia" w:eastAsiaTheme="minorEastAsia" w:hAnsiTheme="minorEastAsia" w:hint="eastAsia"/>
          <w:bCs/>
          <w:szCs w:val="21"/>
        </w:rPr>
        <w:t>代表取締役　○○　○○</w:t>
      </w:r>
    </w:p>
    <w:p w14:paraId="025177FE" w14:textId="77777777" w:rsidR="00DE3207" w:rsidRPr="004155F4" w:rsidRDefault="00DE3207" w:rsidP="00DE3207">
      <w:pPr>
        <w:tabs>
          <w:tab w:val="left" w:pos="9070"/>
        </w:tabs>
        <w:topLinePunct/>
        <w:ind w:right="-88" w:firstLineChars="1800" w:firstLine="4081"/>
        <w:rPr>
          <w:rFonts w:asciiTheme="minorEastAsia" w:eastAsiaTheme="minorEastAsia" w:hAnsiTheme="minorEastAsia"/>
          <w:bCs/>
          <w:szCs w:val="21"/>
        </w:rPr>
      </w:pPr>
    </w:p>
    <w:p w14:paraId="0A750A11" w14:textId="77777777" w:rsidR="00DE3207" w:rsidRPr="004155F4" w:rsidRDefault="00DE3207" w:rsidP="00DE3207">
      <w:pPr>
        <w:tabs>
          <w:tab w:val="left" w:pos="9070"/>
        </w:tabs>
        <w:topLinePunct/>
        <w:ind w:right="-88" w:firstLineChars="1609" w:firstLine="3648"/>
        <w:rPr>
          <w:rFonts w:asciiTheme="minorEastAsia" w:eastAsiaTheme="minorEastAsia" w:hAnsiTheme="minorEastAsia"/>
          <w:bCs/>
          <w:szCs w:val="21"/>
        </w:rPr>
      </w:pPr>
      <w:r w:rsidRPr="004155F4">
        <w:rPr>
          <w:rFonts w:asciiTheme="minorEastAsia" w:eastAsiaTheme="minorEastAsia" w:hAnsiTheme="minorEastAsia" w:hint="eastAsia"/>
          <w:bCs/>
          <w:szCs w:val="21"/>
        </w:rPr>
        <w:t>丙　△△県△△市△△町△丁目△番△△号</w:t>
      </w:r>
    </w:p>
    <w:p w14:paraId="470FE9E5" w14:textId="77777777" w:rsidR="00DE3207" w:rsidRPr="004155F4" w:rsidRDefault="00DE3207" w:rsidP="00DE3207">
      <w:pPr>
        <w:tabs>
          <w:tab w:val="left" w:pos="9070"/>
        </w:tabs>
        <w:topLinePunct/>
        <w:ind w:right="-88" w:firstLineChars="1813" w:firstLine="4111"/>
        <w:rPr>
          <w:rFonts w:asciiTheme="minorEastAsia" w:eastAsiaTheme="minorEastAsia" w:hAnsiTheme="minorEastAsia"/>
          <w:bCs/>
          <w:szCs w:val="21"/>
        </w:rPr>
      </w:pPr>
      <w:r w:rsidRPr="004155F4">
        <w:rPr>
          <w:rFonts w:asciiTheme="minorEastAsia" w:eastAsiaTheme="minorEastAsia" w:hAnsiTheme="minorEastAsia" w:hint="eastAsia"/>
          <w:bCs/>
          <w:szCs w:val="21"/>
        </w:rPr>
        <w:t>株式会社△△△△△△△</w:t>
      </w:r>
    </w:p>
    <w:p w14:paraId="488CDE1B" w14:textId="77777777" w:rsidR="00DE3207" w:rsidRPr="004155F4" w:rsidRDefault="00DE3207" w:rsidP="00DE3207">
      <w:pPr>
        <w:tabs>
          <w:tab w:val="left" w:pos="9070"/>
        </w:tabs>
        <w:topLinePunct/>
        <w:ind w:right="-88" w:firstLineChars="1813" w:firstLine="4111"/>
        <w:rPr>
          <w:rFonts w:asciiTheme="minorEastAsia" w:eastAsiaTheme="minorEastAsia" w:hAnsiTheme="minorEastAsia"/>
          <w:bCs/>
          <w:szCs w:val="21"/>
        </w:rPr>
      </w:pPr>
      <w:r w:rsidRPr="004155F4">
        <w:rPr>
          <w:rFonts w:asciiTheme="minorEastAsia" w:eastAsiaTheme="minorEastAsia" w:hAnsiTheme="minorEastAsia" w:hint="eastAsia"/>
          <w:bCs/>
          <w:szCs w:val="21"/>
        </w:rPr>
        <w:t>代表取締役　△△　△△</w:t>
      </w:r>
    </w:p>
    <w:p w14:paraId="5F31A040" w14:textId="77777777" w:rsidR="00DE3207" w:rsidRPr="004155F4" w:rsidRDefault="00DE3207" w:rsidP="00DE3207">
      <w:pPr>
        <w:tabs>
          <w:tab w:val="left" w:pos="9070"/>
        </w:tabs>
        <w:topLinePunct/>
        <w:ind w:right="-88" w:firstLineChars="1800" w:firstLine="4081"/>
        <w:rPr>
          <w:rFonts w:asciiTheme="minorEastAsia" w:eastAsiaTheme="minorEastAsia" w:hAnsiTheme="minorEastAsia"/>
          <w:bCs/>
          <w:szCs w:val="21"/>
        </w:rPr>
      </w:pPr>
    </w:p>
    <w:p w14:paraId="0DDDAD6A" w14:textId="77777777" w:rsidR="00DE3207" w:rsidRPr="004155F4" w:rsidRDefault="00DE3207" w:rsidP="00DE3207">
      <w:pPr>
        <w:tabs>
          <w:tab w:val="left" w:pos="9070"/>
        </w:tabs>
        <w:topLinePunct/>
        <w:ind w:right="-88" w:firstLineChars="1800" w:firstLine="4081"/>
        <w:rPr>
          <w:rFonts w:asciiTheme="minorEastAsia" w:eastAsiaTheme="minorEastAsia" w:hAnsiTheme="minorEastAsia"/>
          <w:bCs/>
          <w:szCs w:val="21"/>
        </w:rPr>
      </w:pPr>
    </w:p>
    <w:p w14:paraId="0C528025" w14:textId="77777777" w:rsidR="00DE3207" w:rsidRPr="004155F4" w:rsidRDefault="00DE3207" w:rsidP="00DE3207">
      <w:pPr>
        <w:rPr>
          <w:rFonts w:asciiTheme="minorEastAsia" w:eastAsiaTheme="minorEastAsia" w:hAnsiTheme="minorEastAsia"/>
          <w:bCs/>
          <w:szCs w:val="21"/>
        </w:rPr>
      </w:pPr>
    </w:p>
    <w:p w14:paraId="540ACD9A" w14:textId="77777777" w:rsidR="00DE3207" w:rsidRPr="004155F4" w:rsidRDefault="00DE3207" w:rsidP="00DE3207">
      <w:pPr>
        <w:rPr>
          <w:rFonts w:asciiTheme="minorEastAsia" w:eastAsiaTheme="minorEastAsia" w:hAnsiTheme="minorEastAsia"/>
          <w:bCs/>
          <w:szCs w:val="21"/>
        </w:rPr>
      </w:pPr>
    </w:p>
    <w:p w14:paraId="3D7E75B2" w14:textId="77777777" w:rsidR="00DE3207" w:rsidRPr="004155F4" w:rsidRDefault="00DE3207" w:rsidP="00DE3207">
      <w:pPr>
        <w:rPr>
          <w:rFonts w:asciiTheme="minorEastAsia" w:eastAsiaTheme="minorEastAsia" w:hAnsiTheme="minorEastAsia"/>
          <w:bCs/>
        </w:rPr>
        <w:sectPr w:rsidR="00DE3207" w:rsidRPr="004155F4" w:rsidSect="001E3001">
          <w:footerReference w:type="default" r:id="rId11"/>
          <w:headerReference w:type="first" r:id="rId12"/>
          <w:pgSz w:w="11906" w:h="16838" w:code="9"/>
          <w:pgMar w:top="709" w:right="1418" w:bottom="709" w:left="1418" w:header="794" w:footer="794" w:gutter="0"/>
          <w:pgNumType w:start="1"/>
          <w:cols w:space="425"/>
          <w:docGrid w:type="linesAndChars" w:linePitch="350" w:charSpace="3430"/>
        </w:sectPr>
      </w:pPr>
    </w:p>
    <w:p w14:paraId="377604F5" w14:textId="77777777" w:rsidR="00DE3207" w:rsidRPr="004155F4" w:rsidRDefault="00DE3207" w:rsidP="00DE3207">
      <w:pPr>
        <w:jc w:val="right"/>
        <w:rPr>
          <w:rFonts w:asciiTheme="minorEastAsia" w:eastAsiaTheme="minorEastAsia" w:hAnsiTheme="minorEastAsia"/>
          <w:bCs/>
        </w:rPr>
      </w:pPr>
      <w:r w:rsidRPr="004155F4">
        <w:rPr>
          <w:rFonts w:asciiTheme="minorEastAsia" w:eastAsiaTheme="minorEastAsia" w:hAnsiTheme="minorEastAsia" w:hint="eastAsia"/>
          <w:bCs/>
          <w:kern w:val="0"/>
        </w:rPr>
        <w:lastRenderedPageBreak/>
        <w:t>（別紙1）</w:t>
      </w:r>
    </w:p>
    <w:p w14:paraId="45A8F5EF" w14:textId="77777777" w:rsidR="00DE3207" w:rsidRPr="004155F4" w:rsidRDefault="00DE3207" w:rsidP="00DE3207">
      <w:pPr>
        <w:jc w:val="center"/>
        <w:rPr>
          <w:rFonts w:asciiTheme="minorEastAsia" w:eastAsiaTheme="minorEastAsia" w:hAnsiTheme="minorEastAsia"/>
          <w:bCs/>
        </w:rPr>
      </w:pPr>
      <w:r w:rsidRPr="004155F4">
        <w:rPr>
          <w:rFonts w:asciiTheme="minorEastAsia" w:eastAsiaTheme="minorEastAsia" w:hAnsiTheme="minorEastAsia" w:hint="eastAsia"/>
          <w:bCs/>
        </w:rPr>
        <w:t>個人情報の取扱いに関する特則</w:t>
      </w:r>
    </w:p>
    <w:p w14:paraId="7DEF9DDF" w14:textId="77777777" w:rsidR="00DE3207" w:rsidRPr="004155F4" w:rsidRDefault="00DE3207" w:rsidP="00DE3207">
      <w:pPr>
        <w:rPr>
          <w:rFonts w:asciiTheme="minorEastAsia" w:eastAsiaTheme="minorEastAsia" w:hAnsiTheme="minorEastAsia"/>
          <w:bCs/>
        </w:rPr>
      </w:pPr>
    </w:p>
    <w:p w14:paraId="6C888239"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（定義）</w:t>
      </w:r>
    </w:p>
    <w:p w14:paraId="4BF8BB9E"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042806E" w14:textId="77777777" w:rsidR="00DE3207" w:rsidRPr="004155F4" w:rsidRDefault="00DE3207" w:rsidP="00DE3207">
      <w:pPr>
        <w:rPr>
          <w:rFonts w:asciiTheme="minorEastAsia" w:eastAsiaTheme="minorEastAsia" w:hAnsiTheme="minorEastAsia"/>
          <w:bCs/>
        </w:rPr>
      </w:pPr>
    </w:p>
    <w:p w14:paraId="3245C23F"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（責任者の選任）</w:t>
      </w:r>
    </w:p>
    <w:p w14:paraId="3939ACE6"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第2条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は、個人情報を取扱う場合において、個人情報の責任者を選任して甲に届け出る。</w:t>
      </w:r>
    </w:p>
    <w:p w14:paraId="74AACE5D"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2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hint="eastAsia"/>
          <w:bCs/>
        </w:rPr>
        <w:t>は、第1項により選任された責任者に変更がある場合は、直ちに甲に届け出る。</w:t>
      </w:r>
    </w:p>
    <w:p w14:paraId="57BBCBAE" w14:textId="77777777" w:rsidR="00DE3207" w:rsidRPr="004155F4" w:rsidRDefault="00DE3207" w:rsidP="00DE3207">
      <w:pPr>
        <w:rPr>
          <w:rFonts w:asciiTheme="minorEastAsia" w:eastAsiaTheme="minorEastAsia" w:hAnsiTheme="minorEastAsia"/>
          <w:bCs/>
        </w:rPr>
      </w:pPr>
    </w:p>
    <w:p w14:paraId="5A81C2D4"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（個人情報の収集）</w:t>
      </w:r>
    </w:p>
    <w:p w14:paraId="3F1C1914"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第3条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は、本業務遂行のため自ら個人情報を収集するときは、個人情報の保護に関する法律</w:t>
      </w:r>
      <w:r w:rsidRPr="004155F4">
        <w:rPr>
          <w:rFonts w:asciiTheme="minorEastAsia" w:eastAsiaTheme="minorEastAsia" w:hAnsiTheme="minorEastAsia"/>
          <w:bCs/>
        </w:rPr>
        <w:t>（平成</w:t>
      </w:r>
      <w:r w:rsidRPr="004155F4">
        <w:rPr>
          <w:rFonts w:asciiTheme="minorEastAsia" w:eastAsiaTheme="minorEastAsia" w:hAnsiTheme="minorEastAsia" w:hint="eastAsia"/>
          <w:bCs/>
        </w:rPr>
        <w:t>15</w:t>
      </w:r>
      <w:r w:rsidRPr="004155F4">
        <w:rPr>
          <w:rFonts w:asciiTheme="minorEastAsia" w:eastAsiaTheme="minorEastAsia" w:hAnsiTheme="minorEastAsia"/>
          <w:bCs/>
        </w:rPr>
        <w:t>年</w:t>
      </w:r>
      <w:r w:rsidRPr="004155F4">
        <w:rPr>
          <w:rFonts w:asciiTheme="minorEastAsia" w:eastAsiaTheme="minorEastAsia" w:hAnsiTheme="minorEastAsia" w:hint="eastAsia"/>
          <w:bCs/>
        </w:rPr>
        <w:t>5月30</w:t>
      </w:r>
      <w:r w:rsidRPr="004155F4">
        <w:rPr>
          <w:rFonts w:asciiTheme="minorEastAsia" w:eastAsiaTheme="minorEastAsia" w:hAnsiTheme="minorEastAsia"/>
          <w:bCs/>
        </w:rPr>
        <w:t>日法律第</w:t>
      </w:r>
      <w:r w:rsidRPr="004155F4">
        <w:rPr>
          <w:rFonts w:asciiTheme="minorEastAsia" w:eastAsiaTheme="minorEastAsia" w:hAnsiTheme="minorEastAsia" w:hint="eastAsia"/>
          <w:bCs/>
        </w:rPr>
        <w:t>57</w:t>
      </w:r>
      <w:r w:rsidRPr="004155F4">
        <w:rPr>
          <w:rFonts w:asciiTheme="minorEastAsia" w:eastAsiaTheme="minorEastAsia" w:hAnsiTheme="minorEastAsia"/>
          <w:bCs/>
        </w:rPr>
        <w:t>号）</w:t>
      </w:r>
      <w:r w:rsidRPr="004155F4">
        <w:rPr>
          <w:rFonts w:asciiTheme="minorEastAsia" w:eastAsiaTheme="minorEastAsia" w:hAnsiTheme="minorEastAsia" w:hint="eastAsia"/>
          <w:bCs/>
        </w:rPr>
        <w:t>その他の法令に従い、適切且つ公正な手段により収集するものとする。</w:t>
      </w:r>
    </w:p>
    <w:p w14:paraId="33FAFAD8" w14:textId="77777777" w:rsidR="00DE3207" w:rsidRPr="004155F4" w:rsidRDefault="00DE3207" w:rsidP="00DE3207">
      <w:pPr>
        <w:rPr>
          <w:rFonts w:asciiTheme="minorEastAsia" w:eastAsiaTheme="minorEastAsia" w:hAnsiTheme="minorEastAsia"/>
          <w:bCs/>
        </w:rPr>
      </w:pPr>
    </w:p>
    <w:p w14:paraId="3E75FD7F"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（開示・提供の禁止）</w:t>
      </w:r>
    </w:p>
    <w:p w14:paraId="4F8AC07C"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第4条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9073C9A" w14:textId="77777777" w:rsidR="00DE3207" w:rsidRPr="004155F4" w:rsidRDefault="00DE3207" w:rsidP="00DE3207">
      <w:pPr>
        <w:ind w:leftChars="6" w:left="223" w:hangingChars="92" w:hanging="209"/>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は、本業務に従事する従業員以外の者に、個人情報を取り扱わせてはならない。</w:t>
      </w:r>
    </w:p>
    <w:p w14:paraId="45AC9478"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3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08C8A619" w14:textId="77777777" w:rsidR="00DE3207" w:rsidRPr="004155F4" w:rsidRDefault="00DE3207" w:rsidP="00DE3207">
      <w:pPr>
        <w:rPr>
          <w:rFonts w:asciiTheme="minorEastAsia" w:eastAsiaTheme="minorEastAsia" w:hAnsiTheme="minorEastAsia"/>
          <w:bCs/>
        </w:rPr>
      </w:pPr>
    </w:p>
    <w:p w14:paraId="1498D325"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（目的外使用の禁止）</w:t>
      </w:r>
    </w:p>
    <w:p w14:paraId="45E8DF8C"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第5条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は、個人情報を本業務遂行以外のいかなる目的にも使用してはならない。</w:t>
      </w:r>
    </w:p>
    <w:p w14:paraId="11D4E50A" w14:textId="77777777" w:rsidR="00DE3207" w:rsidRPr="004155F4" w:rsidRDefault="00DE3207" w:rsidP="00DE3207">
      <w:pPr>
        <w:rPr>
          <w:rFonts w:asciiTheme="minorEastAsia" w:eastAsiaTheme="minorEastAsia" w:hAnsiTheme="minorEastAsia"/>
          <w:bCs/>
        </w:rPr>
      </w:pPr>
    </w:p>
    <w:p w14:paraId="2F6368AE"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（複写等の制限）</w:t>
      </w:r>
    </w:p>
    <w:p w14:paraId="13B3AFF5"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第6条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6F720E30" w14:textId="77777777" w:rsidR="00DE3207" w:rsidRPr="004155F4" w:rsidRDefault="00DE3207" w:rsidP="00DE3207">
      <w:pPr>
        <w:rPr>
          <w:rFonts w:asciiTheme="minorEastAsia" w:eastAsiaTheme="minorEastAsia" w:hAnsiTheme="minorEastAsia"/>
          <w:bCs/>
        </w:rPr>
      </w:pPr>
    </w:p>
    <w:p w14:paraId="05972C85"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（個人情報の管理）</w:t>
      </w:r>
    </w:p>
    <w:p w14:paraId="13939F25"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lastRenderedPageBreak/>
        <w:t>第</w:t>
      </w:r>
      <w:r w:rsidRPr="004155F4">
        <w:rPr>
          <w:rFonts w:asciiTheme="minorEastAsia" w:eastAsiaTheme="minorEastAsia" w:hAnsiTheme="minorEastAsia"/>
          <w:bCs/>
        </w:rPr>
        <w:t>7</w:t>
      </w:r>
      <w:r w:rsidRPr="004155F4">
        <w:rPr>
          <w:rFonts w:asciiTheme="minorEastAsia" w:eastAsiaTheme="minorEastAsia" w:hAnsiTheme="minorEastAsia" w:hint="eastAsia"/>
          <w:bCs/>
        </w:rPr>
        <w:t>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214D0418"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は、前項に従って講じた措置を、遅滞なく甲に書面で報告するものとする。これを変更した場合も同様とする。</w:t>
      </w:r>
    </w:p>
    <w:p w14:paraId="22A2C24B"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3　甲は、乙及び／又は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に事前に通知の上乙及び／又は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の事業所に立入り、乙及び／又は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における個人情報の管理状況を調査することができる。</w:t>
      </w:r>
    </w:p>
    <w:p w14:paraId="59048C37"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4　前三項に関して甲が別途に管理方法を指示するときは、乙及び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は、これに従わなければならない。</w:t>
      </w:r>
    </w:p>
    <w:p w14:paraId="1E83F313"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5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は、本業務に関して保管する個人情報（甲から預託を受け、或いは乙又は</w:t>
      </w:r>
      <w:r w:rsidRPr="004155F4">
        <w:rPr>
          <w:rFonts w:asciiTheme="minorEastAsia" w:eastAsiaTheme="minorEastAsia" w:hAnsiTheme="minorEastAsia" w:hint="eastAsia"/>
          <w:bCs/>
          <w:szCs w:val="21"/>
        </w:rPr>
        <w:t>丙が</w:t>
      </w:r>
      <w:r w:rsidRPr="004155F4">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4710D241" w14:textId="77777777" w:rsidR="00DE3207" w:rsidRPr="004155F4" w:rsidRDefault="00DE3207" w:rsidP="00DE3207">
      <w:pPr>
        <w:rPr>
          <w:rFonts w:asciiTheme="minorEastAsia" w:eastAsiaTheme="minorEastAsia" w:hAnsiTheme="minorEastAsia"/>
          <w:bCs/>
        </w:rPr>
      </w:pPr>
    </w:p>
    <w:p w14:paraId="6B5EE3D9"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（返還等）</w:t>
      </w:r>
    </w:p>
    <w:p w14:paraId="3257ECAD"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第8条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21F719A"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3B560919" w14:textId="77777777" w:rsidR="00DE3207" w:rsidRPr="004155F4" w:rsidRDefault="00DE3207" w:rsidP="00DE3207">
      <w:pPr>
        <w:rPr>
          <w:rFonts w:asciiTheme="minorEastAsia" w:eastAsiaTheme="minorEastAsia" w:hAnsiTheme="minorEastAsia"/>
          <w:bCs/>
        </w:rPr>
      </w:pPr>
    </w:p>
    <w:p w14:paraId="6EA7CA23"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（記録）</w:t>
      </w:r>
    </w:p>
    <w:p w14:paraId="36029A8D"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第9条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1CEFD430"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は、前項の記録を本業務の終了後5年間保存しなければならない。</w:t>
      </w:r>
    </w:p>
    <w:p w14:paraId="37ABFB6C" w14:textId="77777777" w:rsidR="00DE3207" w:rsidRPr="004155F4" w:rsidRDefault="00DE3207" w:rsidP="00DE3207">
      <w:pPr>
        <w:rPr>
          <w:rFonts w:asciiTheme="minorEastAsia" w:eastAsiaTheme="minorEastAsia" w:hAnsiTheme="minorEastAsia"/>
          <w:bCs/>
        </w:rPr>
      </w:pPr>
    </w:p>
    <w:p w14:paraId="5BD92ABC"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（再請負）</w:t>
      </w:r>
    </w:p>
    <w:p w14:paraId="35495998"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第10条　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は、甲から要求を受けたときは、当該契約書面の写しを甲に提出しなければならない。</w:t>
      </w:r>
    </w:p>
    <w:p w14:paraId="59FEFA41"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前項の場合といえども、再請負先の行為を乙又は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の行為とみなし、乙又は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は、本特則に基づき乙又は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が負担する義務を免れない。</w:t>
      </w:r>
    </w:p>
    <w:p w14:paraId="25D367E1" w14:textId="77777777" w:rsidR="00DE3207" w:rsidRPr="004155F4" w:rsidRDefault="00DE3207" w:rsidP="00DE3207">
      <w:pPr>
        <w:rPr>
          <w:rFonts w:asciiTheme="minorEastAsia" w:eastAsiaTheme="minorEastAsia" w:hAnsiTheme="minorEastAsia"/>
          <w:bCs/>
        </w:rPr>
      </w:pPr>
    </w:p>
    <w:p w14:paraId="3A44FB87" w14:textId="77777777" w:rsidR="00DE3207" w:rsidRPr="004155F4" w:rsidRDefault="00DE3207" w:rsidP="00DE3207">
      <w:pPr>
        <w:rPr>
          <w:rFonts w:asciiTheme="minorEastAsia" w:eastAsiaTheme="minorEastAsia" w:hAnsiTheme="minorEastAsia"/>
          <w:bCs/>
        </w:rPr>
      </w:pPr>
      <w:r w:rsidRPr="004155F4">
        <w:rPr>
          <w:rFonts w:asciiTheme="minorEastAsia" w:eastAsiaTheme="minorEastAsia" w:hAnsiTheme="minorEastAsia" w:hint="eastAsia"/>
          <w:bCs/>
        </w:rPr>
        <w:t>（事故）</w:t>
      </w:r>
    </w:p>
    <w:p w14:paraId="03724D41"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第11条　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w:t>
      </w:r>
      <w:r w:rsidRPr="004155F4">
        <w:rPr>
          <w:rFonts w:asciiTheme="minorEastAsia" w:eastAsiaTheme="minorEastAsia" w:hAnsiTheme="minorEastAsia" w:hint="eastAsia"/>
          <w:bCs/>
        </w:rPr>
        <w:lastRenderedPageBreak/>
        <w:t>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530A569B"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前項の事故が乙又は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に対する損害賠償請求権の行使を妨げるものではない。</w:t>
      </w:r>
    </w:p>
    <w:p w14:paraId="4EA967A7" w14:textId="77777777" w:rsidR="00DE3207" w:rsidRPr="004155F4" w:rsidRDefault="00DE3207" w:rsidP="00DE3207">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3　第1項の事故が乙又は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の本特則の違反に起因する場合は、本契約よって本契約が解除される場合を除き、乙又は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は、前二項のほか、当該事故の善後策として必要な措置について、甲の別途の指示に従うものとする。</w:t>
      </w:r>
    </w:p>
    <w:p w14:paraId="53FA485C" w14:textId="77777777" w:rsidR="00DE3207" w:rsidRPr="004155F4" w:rsidRDefault="00DE3207" w:rsidP="00DE3207">
      <w:pPr>
        <w:ind w:left="227" w:hangingChars="100" w:hanging="227"/>
        <w:rPr>
          <w:rFonts w:asciiTheme="minorEastAsia" w:eastAsiaTheme="minorEastAsia" w:hAnsiTheme="minorEastAsia"/>
          <w:bCs/>
        </w:rPr>
      </w:pPr>
    </w:p>
    <w:p w14:paraId="7F3DEB91" w14:textId="2E95F45D" w:rsidR="000400F0" w:rsidRPr="00DE3207" w:rsidRDefault="00DE3207" w:rsidP="00DE3207">
      <w:pPr>
        <w:widowControl/>
        <w:jc w:val="right"/>
        <w:rPr>
          <w:rFonts w:ascii="ＭＳ ゴシック" w:eastAsia="ＭＳ ゴシック" w:hAnsi="ＭＳ ゴシック"/>
          <w:szCs w:val="21"/>
        </w:rPr>
      </w:pPr>
      <w:r w:rsidRPr="004155F4">
        <w:rPr>
          <w:rFonts w:asciiTheme="minorEastAsia" w:eastAsiaTheme="minorEastAsia" w:hAnsiTheme="minorEastAsia" w:hint="eastAsia"/>
          <w:bCs/>
        </w:rPr>
        <w:t>以上</w:t>
      </w:r>
      <w:r>
        <w:rPr>
          <w:rFonts w:ascii="ＭＳ ゴシック" w:eastAsia="ＭＳ ゴシック" w:hAnsi="ＭＳ ゴシック"/>
          <w:szCs w:val="21"/>
        </w:rPr>
        <w:br w:type="page"/>
      </w:r>
    </w:p>
    <w:p w14:paraId="1D20F3FB" w14:textId="67AD66A7" w:rsidR="000400F0" w:rsidRDefault="000400F0">
      <w:pPr>
        <w:widowControl/>
        <w:jc w:val="left"/>
        <w:rPr>
          <w:rFonts w:ascii="ＭＳ 明朝" w:hAnsi="ＭＳ 明朝"/>
          <w:szCs w:val="21"/>
        </w:rPr>
      </w:pPr>
    </w:p>
    <w:p w14:paraId="33FEF69E" w14:textId="77777777" w:rsidR="000400F0" w:rsidRDefault="000400F0" w:rsidP="000400F0">
      <w:pPr>
        <w:jc w:val="right"/>
        <w:rPr>
          <w:rFonts w:ascii="ＭＳ ゴシック" w:eastAsia="ＭＳ ゴシック"/>
        </w:rPr>
      </w:pPr>
      <w:r w:rsidRPr="000400F0">
        <w:rPr>
          <w:rFonts w:ascii="ＭＳ 明朝" w:hAnsi="ＭＳ 明朝" w:hint="eastAsia"/>
          <w:spacing w:val="18"/>
          <w:kern w:val="0"/>
          <w:fitText w:val="1135" w:id="-1532640768"/>
        </w:rPr>
        <w:t>（別紙2</w:t>
      </w:r>
      <w:r w:rsidRPr="000400F0">
        <w:rPr>
          <w:rFonts w:ascii="ＭＳ 明朝" w:hAnsi="ＭＳ 明朝" w:hint="eastAsia"/>
          <w:spacing w:val="1"/>
          <w:kern w:val="0"/>
          <w:fitText w:val="1135" w:id="-1532640768"/>
        </w:rPr>
        <w:t>）</w:t>
      </w:r>
    </w:p>
    <w:p w14:paraId="5747EAB5" w14:textId="77777777" w:rsidR="000400F0" w:rsidRDefault="000400F0" w:rsidP="000400F0">
      <w:pPr>
        <w:jc w:val="center"/>
        <w:rPr>
          <w:rFonts w:ascii="ＭＳ 明朝" w:hAnsi="ＭＳ 明朝"/>
          <w:b/>
          <w:sz w:val="22"/>
          <w:szCs w:val="22"/>
          <w:u w:val="single"/>
        </w:rPr>
      </w:pPr>
      <w:r>
        <w:rPr>
          <w:rFonts w:ascii="ＭＳ 明朝" w:hAnsi="ＭＳ 明朝" w:hint="eastAsia"/>
          <w:b/>
          <w:sz w:val="22"/>
          <w:szCs w:val="22"/>
          <w:u w:val="single"/>
        </w:rPr>
        <w:t>物　件　明　細　表</w:t>
      </w:r>
    </w:p>
    <w:p w14:paraId="7D03FD63" w14:textId="77777777" w:rsidR="000400F0" w:rsidRDefault="000400F0" w:rsidP="000400F0">
      <w:pPr>
        <w:rPr>
          <w:rFonts w:ascii="ＭＳ 明朝" w:hAnsi="ＭＳ 明朝"/>
          <w:szCs w:val="21"/>
        </w:rPr>
      </w:pPr>
    </w:p>
    <w:p w14:paraId="1D1CC4CA" w14:textId="7839F8FB" w:rsidR="000400F0" w:rsidRDefault="000400F0" w:rsidP="000400F0">
      <w:pPr>
        <w:rPr>
          <w:rFonts w:ascii="ＭＳ 明朝" w:hAnsi="ＭＳ 明朝"/>
          <w:szCs w:val="21"/>
        </w:rPr>
      </w:pPr>
      <w:r>
        <w:rPr>
          <w:rFonts w:ascii="ＭＳ 明朝" w:hAnsi="ＭＳ 明朝" w:hint="eastAsia"/>
          <w:szCs w:val="21"/>
        </w:rPr>
        <w:t>件　名：「</w:t>
      </w:r>
      <w:r>
        <w:rPr>
          <w:rFonts w:ascii="ＭＳ 明朝" w:hAnsi="ＭＳ 明朝" w:hint="eastAsia"/>
          <w:szCs w:val="20"/>
        </w:rPr>
        <w:t>脆弱性届出業務に係る機器等一式の調達（</w:t>
      </w:r>
      <w:r w:rsidR="00B50770">
        <w:rPr>
          <w:rFonts w:ascii="ＭＳ 明朝" w:hAnsi="ＭＳ 明朝" w:hint="eastAsia"/>
          <w:szCs w:val="20"/>
        </w:rPr>
        <w:t>再々</w:t>
      </w:r>
      <w:r>
        <w:rPr>
          <w:rFonts w:ascii="ＭＳ 明朝" w:hAnsi="ＭＳ 明朝" w:hint="eastAsia"/>
          <w:szCs w:val="20"/>
        </w:rPr>
        <w:t>リース）</w:t>
      </w:r>
      <w:r>
        <w:rPr>
          <w:rFonts w:ascii="ＭＳ 明朝" w:hAnsi="ＭＳ 明朝" w:hint="eastAsia"/>
          <w:szCs w:val="21"/>
        </w:rPr>
        <w:t>」</w:t>
      </w:r>
    </w:p>
    <w:p w14:paraId="73B63CBE" w14:textId="77777777" w:rsidR="000400F0" w:rsidRDefault="000400F0" w:rsidP="000400F0">
      <w:pPr>
        <w:rPr>
          <w:rFonts w:ascii="ＭＳ 明朝" w:hAnsi="ＭＳ 明朝"/>
          <w:szCs w:val="21"/>
        </w:rPr>
      </w:pPr>
    </w:p>
    <w:p w14:paraId="31452A2E" w14:textId="77777777" w:rsidR="000400F0" w:rsidRDefault="000400F0" w:rsidP="000400F0">
      <w:pPr>
        <w:rPr>
          <w:rFonts w:ascii="ＭＳ 明朝" w:hAnsi="ＭＳ 明朝"/>
          <w:szCs w:val="21"/>
        </w:rPr>
      </w:pPr>
      <w:r>
        <w:rPr>
          <w:rFonts w:ascii="ＭＳ 明朝" w:hAnsi="ＭＳ 明朝" w:hint="eastAsia"/>
          <w:szCs w:val="21"/>
        </w:rPr>
        <w:t>１．物件明細表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0400F0" w14:paraId="15CFD916" w14:textId="77777777" w:rsidTr="000400F0">
        <w:trPr>
          <w:jc w:val="right"/>
        </w:trPr>
        <w:tc>
          <w:tcPr>
            <w:tcW w:w="735" w:type="dxa"/>
            <w:tcBorders>
              <w:top w:val="single" w:sz="4" w:space="0" w:color="auto"/>
              <w:left w:val="single" w:sz="4" w:space="0" w:color="auto"/>
              <w:bottom w:val="single" w:sz="4" w:space="0" w:color="auto"/>
              <w:right w:val="single" w:sz="4" w:space="0" w:color="auto"/>
            </w:tcBorders>
            <w:hideMark/>
          </w:tcPr>
          <w:p w14:paraId="456FE294" w14:textId="77777777" w:rsidR="000400F0" w:rsidRDefault="000400F0">
            <w:pPr>
              <w:jc w:val="center"/>
              <w:rPr>
                <w:rFonts w:ascii="ＭＳ 明朝" w:hAnsi="ＭＳ 明朝"/>
                <w:sz w:val="20"/>
                <w:szCs w:val="20"/>
              </w:rPr>
            </w:pPr>
            <w:r>
              <w:rPr>
                <w:rFonts w:ascii="ＭＳ 明朝" w:hAnsi="ＭＳ 明朝" w:hint="eastAsia"/>
                <w:sz w:val="20"/>
                <w:szCs w:val="20"/>
              </w:rPr>
              <w:t>項目</w:t>
            </w:r>
          </w:p>
        </w:tc>
        <w:tc>
          <w:tcPr>
            <w:tcW w:w="5482" w:type="dxa"/>
            <w:tcBorders>
              <w:top w:val="single" w:sz="4" w:space="0" w:color="auto"/>
              <w:left w:val="single" w:sz="4" w:space="0" w:color="auto"/>
              <w:bottom w:val="single" w:sz="4" w:space="0" w:color="auto"/>
              <w:right w:val="single" w:sz="4" w:space="0" w:color="auto"/>
            </w:tcBorders>
            <w:hideMark/>
          </w:tcPr>
          <w:p w14:paraId="7054269F" w14:textId="77777777" w:rsidR="000400F0" w:rsidRDefault="000400F0">
            <w:pPr>
              <w:jc w:val="center"/>
              <w:rPr>
                <w:rFonts w:ascii="ＭＳ 明朝" w:hAnsi="ＭＳ 明朝"/>
                <w:sz w:val="20"/>
                <w:szCs w:val="20"/>
              </w:rPr>
            </w:pPr>
            <w:r>
              <w:rPr>
                <w:rFonts w:ascii="ＭＳ 明朝" w:hAnsi="ＭＳ 明朝" w:hint="eastAsia"/>
                <w:sz w:val="20"/>
                <w:szCs w:val="20"/>
              </w:rPr>
              <w:t>品名</w:t>
            </w:r>
          </w:p>
        </w:tc>
        <w:tc>
          <w:tcPr>
            <w:tcW w:w="694" w:type="dxa"/>
            <w:tcBorders>
              <w:top w:val="single" w:sz="4" w:space="0" w:color="auto"/>
              <w:left w:val="single" w:sz="4" w:space="0" w:color="auto"/>
              <w:bottom w:val="single" w:sz="4" w:space="0" w:color="auto"/>
              <w:right w:val="single" w:sz="4" w:space="0" w:color="auto"/>
            </w:tcBorders>
            <w:hideMark/>
          </w:tcPr>
          <w:p w14:paraId="675AA050" w14:textId="77777777" w:rsidR="000400F0" w:rsidRDefault="000400F0">
            <w:pPr>
              <w:jc w:val="center"/>
              <w:rPr>
                <w:rFonts w:ascii="ＭＳ 明朝" w:hAnsi="ＭＳ 明朝"/>
                <w:sz w:val="20"/>
                <w:szCs w:val="20"/>
              </w:rPr>
            </w:pPr>
            <w:r>
              <w:rPr>
                <w:rFonts w:ascii="ＭＳ 明朝" w:hAnsi="ＭＳ 明朝" w:hint="eastAsia"/>
                <w:sz w:val="20"/>
                <w:szCs w:val="20"/>
              </w:rPr>
              <w:t>数量</w:t>
            </w:r>
          </w:p>
        </w:tc>
        <w:tc>
          <w:tcPr>
            <w:tcW w:w="2085" w:type="dxa"/>
            <w:tcBorders>
              <w:top w:val="single" w:sz="4" w:space="0" w:color="auto"/>
              <w:left w:val="single" w:sz="4" w:space="0" w:color="auto"/>
              <w:bottom w:val="single" w:sz="4" w:space="0" w:color="auto"/>
              <w:right w:val="single" w:sz="4" w:space="0" w:color="auto"/>
            </w:tcBorders>
            <w:hideMark/>
          </w:tcPr>
          <w:p w14:paraId="1AC51553" w14:textId="77777777" w:rsidR="000400F0" w:rsidRDefault="000400F0">
            <w:pPr>
              <w:jc w:val="center"/>
              <w:rPr>
                <w:rFonts w:ascii="ＭＳ 明朝" w:hAnsi="ＭＳ 明朝"/>
                <w:sz w:val="20"/>
                <w:szCs w:val="20"/>
              </w:rPr>
            </w:pPr>
            <w:r>
              <w:rPr>
                <w:rFonts w:ascii="ＭＳ 明朝" w:hAnsi="ＭＳ 明朝" w:hint="eastAsia"/>
                <w:sz w:val="20"/>
                <w:szCs w:val="20"/>
              </w:rPr>
              <w:t>備考</w:t>
            </w:r>
          </w:p>
        </w:tc>
      </w:tr>
      <w:tr w:rsidR="000400F0" w14:paraId="5E969383"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61C7E2DA"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4C56B86F"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35EE621A"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153648E1" w14:textId="77777777" w:rsidR="000400F0" w:rsidRDefault="000400F0">
            <w:pPr>
              <w:rPr>
                <w:rFonts w:ascii="ＭＳ 明朝" w:hAnsi="ＭＳ 明朝"/>
                <w:sz w:val="20"/>
                <w:szCs w:val="20"/>
              </w:rPr>
            </w:pPr>
          </w:p>
        </w:tc>
      </w:tr>
      <w:tr w:rsidR="000400F0" w14:paraId="2AD9AE8D"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51A5F622"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66E0659E"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49A7547C"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3360FD14" w14:textId="77777777" w:rsidR="000400F0" w:rsidRDefault="000400F0">
            <w:pPr>
              <w:rPr>
                <w:rFonts w:ascii="ＭＳ 明朝" w:hAnsi="ＭＳ 明朝"/>
                <w:sz w:val="20"/>
                <w:szCs w:val="20"/>
              </w:rPr>
            </w:pPr>
          </w:p>
        </w:tc>
      </w:tr>
      <w:tr w:rsidR="000400F0" w14:paraId="6C98456B"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7C0A193B"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2A76ED9D"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2F865935"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5019106F" w14:textId="77777777" w:rsidR="000400F0" w:rsidRDefault="000400F0">
            <w:pPr>
              <w:rPr>
                <w:rFonts w:ascii="ＭＳ 明朝" w:hAnsi="ＭＳ 明朝"/>
                <w:sz w:val="20"/>
                <w:szCs w:val="20"/>
              </w:rPr>
            </w:pPr>
          </w:p>
        </w:tc>
      </w:tr>
      <w:tr w:rsidR="000400F0" w14:paraId="38E1CA4F"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28AC0492"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6A3821B0"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0671562D"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4503ABC7" w14:textId="77777777" w:rsidR="000400F0" w:rsidRDefault="000400F0">
            <w:pPr>
              <w:rPr>
                <w:rFonts w:ascii="ＭＳ 明朝" w:hAnsi="ＭＳ 明朝"/>
                <w:sz w:val="20"/>
                <w:szCs w:val="20"/>
              </w:rPr>
            </w:pPr>
          </w:p>
        </w:tc>
      </w:tr>
      <w:tr w:rsidR="000400F0" w14:paraId="6E491B82"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491B0A72"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2D6C97C6"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3A075109"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45BC9266" w14:textId="77777777" w:rsidR="000400F0" w:rsidRDefault="000400F0">
            <w:pPr>
              <w:rPr>
                <w:rFonts w:ascii="ＭＳ 明朝" w:hAnsi="ＭＳ 明朝"/>
                <w:sz w:val="20"/>
                <w:szCs w:val="20"/>
              </w:rPr>
            </w:pPr>
          </w:p>
        </w:tc>
      </w:tr>
      <w:tr w:rsidR="000400F0" w14:paraId="46AA6EDC"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05B13CDF"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7B78E730"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684A14C5"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7D0BBEFA" w14:textId="77777777" w:rsidR="000400F0" w:rsidRDefault="000400F0">
            <w:pPr>
              <w:rPr>
                <w:rFonts w:ascii="ＭＳ 明朝" w:hAnsi="ＭＳ 明朝"/>
                <w:sz w:val="20"/>
                <w:szCs w:val="20"/>
              </w:rPr>
            </w:pPr>
          </w:p>
        </w:tc>
      </w:tr>
      <w:tr w:rsidR="000400F0" w14:paraId="16D864FC"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136BD972"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2B81B6FE"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2A55FA2D"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3F6B6A43" w14:textId="77777777" w:rsidR="000400F0" w:rsidRDefault="000400F0">
            <w:pPr>
              <w:rPr>
                <w:rFonts w:ascii="ＭＳ 明朝" w:hAnsi="ＭＳ 明朝"/>
                <w:sz w:val="20"/>
                <w:szCs w:val="20"/>
              </w:rPr>
            </w:pPr>
          </w:p>
        </w:tc>
      </w:tr>
      <w:tr w:rsidR="000400F0" w14:paraId="099C2717"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06A6C675"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47181EBE"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03602742"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1ACEC65A" w14:textId="77777777" w:rsidR="000400F0" w:rsidRDefault="000400F0">
            <w:pPr>
              <w:rPr>
                <w:rFonts w:ascii="ＭＳ 明朝" w:hAnsi="ＭＳ 明朝"/>
                <w:sz w:val="20"/>
                <w:szCs w:val="20"/>
              </w:rPr>
            </w:pPr>
          </w:p>
        </w:tc>
      </w:tr>
      <w:tr w:rsidR="000400F0" w14:paraId="3E7D4DC1"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46946044"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453DF269"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74897A96"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5930C187" w14:textId="77777777" w:rsidR="000400F0" w:rsidRDefault="000400F0">
            <w:pPr>
              <w:rPr>
                <w:rFonts w:ascii="ＭＳ 明朝" w:hAnsi="ＭＳ 明朝"/>
                <w:sz w:val="20"/>
                <w:szCs w:val="20"/>
              </w:rPr>
            </w:pPr>
          </w:p>
        </w:tc>
      </w:tr>
      <w:tr w:rsidR="000400F0" w14:paraId="261A546E" w14:textId="77777777" w:rsidTr="000400F0">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681CCCA9" w14:textId="77777777" w:rsidR="000400F0" w:rsidRDefault="000400F0">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33E470A6" w14:textId="77777777" w:rsidR="000400F0" w:rsidRDefault="000400F0">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5DC25071" w14:textId="77777777" w:rsidR="000400F0" w:rsidRDefault="000400F0">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0294EB7A" w14:textId="77777777" w:rsidR="000400F0" w:rsidRDefault="000400F0">
            <w:pPr>
              <w:rPr>
                <w:rFonts w:ascii="ＭＳ 明朝" w:hAnsi="ＭＳ 明朝"/>
                <w:sz w:val="20"/>
                <w:szCs w:val="20"/>
              </w:rPr>
            </w:pPr>
          </w:p>
        </w:tc>
      </w:tr>
    </w:tbl>
    <w:p w14:paraId="5B25C0C6" w14:textId="77777777" w:rsidR="000400F0" w:rsidRDefault="000400F0" w:rsidP="000400F0">
      <w:pPr>
        <w:rPr>
          <w:rFonts w:ascii="ＭＳ 明朝" w:hAnsi="ＭＳ 明朝"/>
          <w:szCs w:val="21"/>
        </w:rPr>
      </w:pPr>
    </w:p>
    <w:p w14:paraId="52616157" w14:textId="77777777" w:rsidR="000400F0" w:rsidRDefault="000400F0" w:rsidP="000400F0">
      <w:pPr>
        <w:rPr>
          <w:rFonts w:ascii="ＭＳ 明朝" w:hAnsi="ＭＳ 明朝"/>
          <w:szCs w:val="21"/>
        </w:rPr>
      </w:pPr>
      <w:r>
        <w:rPr>
          <w:rFonts w:ascii="ＭＳ 明朝" w:hAnsi="ＭＳ 明朝" w:hint="eastAsia"/>
          <w:szCs w:val="21"/>
        </w:rPr>
        <w:t>２．設置場所</w:t>
      </w:r>
    </w:p>
    <w:p w14:paraId="7CE038A5" w14:textId="77777777" w:rsidR="000400F0" w:rsidRDefault="000400F0" w:rsidP="000400F0">
      <w:pPr>
        <w:ind w:firstLineChars="200" w:firstLine="453"/>
        <w:rPr>
          <w:rFonts w:ascii="ＭＳ 明朝" w:hAnsi="ＭＳ 明朝"/>
          <w:szCs w:val="21"/>
        </w:rPr>
      </w:pPr>
      <w:r>
        <w:rPr>
          <w:rFonts w:ascii="ＭＳ 明朝" w:hAnsi="ＭＳ 明朝" w:hint="eastAsia"/>
          <w:szCs w:val="21"/>
        </w:rPr>
        <w:t>東京都文京区本駒込2－28－8　文京グリーンコートセンターオフィス</w:t>
      </w:r>
    </w:p>
    <w:p w14:paraId="40E9FD50" w14:textId="77777777" w:rsidR="000400F0" w:rsidRDefault="000400F0" w:rsidP="000400F0">
      <w:pPr>
        <w:ind w:firstLineChars="200" w:firstLine="453"/>
        <w:rPr>
          <w:rFonts w:ascii="ＭＳ 明朝" w:hAnsi="ＭＳ 明朝"/>
          <w:szCs w:val="21"/>
        </w:rPr>
      </w:pPr>
      <w:r>
        <w:rPr>
          <w:rFonts w:ascii="ＭＳ 明朝" w:hAnsi="ＭＳ 明朝" w:hint="eastAsia"/>
          <w:szCs w:val="21"/>
        </w:rPr>
        <w:t>独立行政法人情報処理推進機構　事務所内</w:t>
      </w:r>
    </w:p>
    <w:p w14:paraId="6BA7CB23" w14:textId="77777777" w:rsidR="000400F0" w:rsidRDefault="000400F0" w:rsidP="000400F0">
      <w:pPr>
        <w:rPr>
          <w:rFonts w:ascii="ＭＳ 明朝" w:hAnsi="ＭＳ 明朝"/>
          <w:szCs w:val="21"/>
        </w:rPr>
      </w:pPr>
    </w:p>
    <w:p w14:paraId="1F28FF31" w14:textId="77777777" w:rsidR="000400F0" w:rsidRDefault="000400F0" w:rsidP="000400F0">
      <w:pPr>
        <w:pStyle w:val="ae"/>
        <w:rPr>
          <w:rFonts w:asciiTheme="minorEastAsia" w:eastAsiaTheme="minorEastAsia" w:hAnsiTheme="minorEastAsia"/>
        </w:rPr>
      </w:pPr>
      <w:r>
        <w:rPr>
          <w:rFonts w:asciiTheme="minorEastAsia" w:eastAsiaTheme="minorEastAsia" w:hAnsiTheme="minorEastAsia" w:hint="eastAsia"/>
        </w:rPr>
        <w:t>以上</w:t>
      </w:r>
    </w:p>
    <w:p w14:paraId="02D2CFD9" w14:textId="77777777" w:rsidR="000400F0" w:rsidRDefault="000400F0" w:rsidP="000400F0">
      <w:pPr>
        <w:pStyle w:val="af5"/>
        <w:spacing w:line="240" w:lineRule="auto"/>
        <w:jc w:val="right"/>
        <w:rPr>
          <w:rFonts w:ascii="ＭＳ 明朝" w:hAnsi="ＭＳ 明朝"/>
        </w:rPr>
      </w:pPr>
    </w:p>
    <w:p w14:paraId="74BDAED3" w14:textId="77777777" w:rsidR="003577A3" w:rsidRPr="00732B7C" w:rsidRDefault="003577A3" w:rsidP="00B44041">
      <w:pPr>
        <w:jc w:val="center"/>
        <w:rPr>
          <w:rFonts w:ascii="ＭＳ ゴシック" w:eastAsia="ＭＳ ゴシック" w:hAnsi="ＭＳ ゴシック"/>
          <w:szCs w:val="21"/>
        </w:rPr>
      </w:pPr>
    </w:p>
    <w:sectPr w:rsidR="003577A3" w:rsidRPr="00732B7C" w:rsidSect="00B44041">
      <w:footerReference w:type="default" r:id="rId13"/>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739A" w14:textId="77777777" w:rsidR="009279BD" w:rsidRDefault="009279BD">
      <w:r>
        <w:separator/>
      </w:r>
    </w:p>
  </w:endnote>
  <w:endnote w:type="continuationSeparator" w:id="0">
    <w:p w14:paraId="750095FB" w14:textId="77777777" w:rsidR="009279BD" w:rsidRDefault="0092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PAゴシック">
    <w:altName w:val="游ゴシック"/>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GulimChe">
    <w:charset w:val="81"/>
    <w:family w:val="modern"/>
    <w:pitch w:val="fixed"/>
    <w:sig w:usb0="B00002AF" w:usb1="69D77CFB" w:usb2="00000030" w:usb3="00000000" w:csb0="0008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DE3207" w:rsidRDefault="00DE3207">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64733"/>
      <w:docPartObj>
        <w:docPartGallery w:val="Page Numbers (Bottom of Page)"/>
        <w:docPartUnique/>
      </w:docPartObj>
    </w:sdtPr>
    <w:sdtContent>
      <w:p w14:paraId="1782640B" w14:textId="5A823747" w:rsidR="001E3001" w:rsidRDefault="001E3001">
        <w:pPr>
          <w:pStyle w:val="a7"/>
          <w:jc w:val="center"/>
        </w:pPr>
        <w:r>
          <w:fldChar w:fldCharType="begin"/>
        </w:r>
        <w:r>
          <w:instrText>PAGE   \* MERGEFORMAT</w:instrText>
        </w:r>
        <w:r>
          <w:fldChar w:fldCharType="separate"/>
        </w:r>
        <w:r>
          <w:rPr>
            <w:lang w:val="ja-JP"/>
          </w:rPr>
          <w:t>2</w:t>
        </w:r>
        <w:r>
          <w:fldChar w:fldCharType="end"/>
        </w:r>
      </w:p>
    </w:sdtContent>
  </w:sdt>
  <w:p w14:paraId="57897089" w14:textId="32A2517F" w:rsidR="00DE3207" w:rsidRPr="001E3001" w:rsidRDefault="00DE3207" w:rsidP="001E30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183752"/>
      <w:docPartObj>
        <w:docPartGallery w:val="Page Numbers (Bottom of Page)"/>
        <w:docPartUnique/>
      </w:docPartObj>
    </w:sdtPr>
    <w:sdtContent>
      <w:p w14:paraId="485C351E" w14:textId="4A02C81E" w:rsidR="001E3001" w:rsidRDefault="001E3001">
        <w:pPr>
          <w:pStyle w:val="a7"/>
          <w:jc w:val="center"/>
        </w:pPr>
        <w:r>
          <w:fldChar w:fldCharType="begin"/>
        </w:r>
        <w:r>
          <w:instrText>PAGE   \* MERGEFORMAT</w:instrText>
        </w:r>
        <w:r>
          <w:fldChar w:fldCharType="separate"/>
        </w:r>
        <w:r>
          <w:rPr>
            <w:lang w:val="ja-JP"/>
          </w:rPr>
          <w:t>2</w:t>
        </w:r>
        <w:r>
          <w:fldChar w:fldCharType="end"/>
        </w:r>
      </w:p>
    </w:sdtContent>
  </w:sdt>
  <w:p w14:paraId="7F3DEB9A" w14:textId="181D4936" w:rsidR="00DE3207" w:rsidRPr="001E3001" w:rsidRDefault="00DE3207" w:rsidP="001E3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AE8B" w14:textId="77777777" w:rsidR="009279BD" w:rsidRDefault="009279BD">
      <w:r>
        <w:separator/>
      </w:r>
    </w:p>
  </w:footnote>
  <w:footnote w:type="continuationSeparator" w:id="0">
    <w:p w14:paraId="4F50A5E2" w14:textId="77777777" w:rsidR="009279BD" w:rsidRDefault="0092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DE3207" w:rsidRDefault="00DE3207">
    <w:pPr>
      <w:pStyle w:val="a5"/>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C56" w14:textId="77777777" w:rsidR="00DE3207" w:rsidRPr="005B0F9F" w:rsidRDefault="00DE3207">
    <w:pPr>
      <w:pStyle w:val="a5"/>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420A4"/>
    <w:multiLevelType w:val="hybridMultilevel"/>
    <w:tmpl w:val="377888CA"/>
    <w:lvl w:ilvl="0" w:tplc="0409000F">
      <w:start w:val="1"/>
      <w:numFmt w:val="decimal"/>
      <w:lvlText w:val="%1."/>
      <w:lvlJc w:val="left"/>
      <w:pPr>
        <w:ind w:left="420" w:hanging="420"/>
      </w:pPr>
    </w:lvl>
    <w:lvl w:ilvl="1" w:tplc="0409000B">
      <w:numFmt w:val="decimal"/>
      <w:lvlText w:val=""/>
      <w:lvlJc w:val="left"/>
      <w:pPr>
        <w:ind w:left="840" w:hanging="420"/>
      </w:pPr>
      <w:rPr>
        <w:rFonts w:ascii="Wingdings" w:hAnsi="Wingdings" w:hint="default"/>
      </w:rPr>
    </w:lvl>
    <w:lvl w:ilvl="2" w:tplc="0409000D">
      <w:numFmt w:val="decimal"/>
      <w:lvlText w:val=""/>
      <w:lvlJc w:val="left"/>
      <w:pPr>
        <w:ind w:left="1260" w:hanging="420"/>
      </w:pPr>
      <w:rPr>
        <w:rFonts w:ascii="Wingdings" w:hAnsi="Wingdings" w:hint="default"/>
      </w:rPr>
    </w:lvl>
    <w:lvl w:ilvl="3" w:tplc="04090001">
      <w:numFmt w:val="decimal"/>
      <w:lvlText w:val=""/>
      <w:lvlJc w:val="left"/>
      <w:pPr>
        <w:ind w:left="1680" w:hanging="420"/>
      </w:pPr>
      <w:rPr>
        <w:rFonts w:ascii="Wingdings" w:hAnsi="Wingdings" w:hint="default"/>
      </w:rPr>
    </w:lvl>
    <w:lvl w:ilvl="4" w:tplc="0409000B">
      <w:numFmt w:val="decimal"/>
      <w:lvlText w:val=""/>
      <w:lvlJc w:val="left"/>
      <w:pPr>
        <w:ind w:left="2100" w:hanging="420"/>
      </w:pPr>
      <w:rPr>
        <w:rFonts w:ascii="Wingdings" w:hAnsi="Wingdings" w:hint="default"/>
      </w:rPr>
    </w:lvl>
    <w:lvl w:ilvl="5" w:tplc="0409000D">
      <w:numFmt w:val="decimal"/>
      <w:lvlText w:val=""/>
      <w:lvlJc w:val="left"/>
      <w:pPr>
        <w:ind w:left="2520" w:hanging="420"/>
      </w:pPr>
      <w:rPr>
        <w:rFonts w:ascii="Wingdings" w:hAnsi="Wingdings" w:hint="default"/>
      </w:rPr>
    </w:lvl>
    <w:lvl w:ilvl="6" w:tplc="04090001">
      <w:numFmt w:val="decimal"/>
      <w:lvlText w:val=""/>
      <w:lvlJc w:val="left"/>
      <w:pPr>
        <w:ind w:left="2940" w:hanging="420"/>
      </w:pPr>
      <w:rPr>
        <w:rFonts w:ascii="Wingdings" w:hAnsi="Wingdings" w:hint="default"/>
      </w:rPr>
    </w:lvl>
    <w:lvl w:ilvl="7" w:tplc="0409000B">
      <w:numFmt w:val="decimal"/>
      <w:lvlText w:val=""/>
      <w:lvlJc w:val="left"/>
      <w:pPr>
        <w:ind w:left="3360" w:hanging="420"/>
      </w:pPr>
      <w:rPr>
        <w:rFonts w:ascii="Wingdings" w:hAnsi="Wingdings" w:hint="default"/>
      </w:rPr>
    </w:lvl>
    <w:lvl w:ilvl="8" w:tplc="0409000D">
      <w:numFmt w:val="decimal"/>
      <w:lvlText w:val=""/>
      <w:lvlJc w:val="left"/>
      <w:pPr>
        <w:ind w:left="3780" w:hanging="420"/>
      </w:pPr>
      <w:rPr>
        <w:rFonts w:ascii="Wingdings" w:hAnsi="Wingdings" w:hint="default"/>
      </w:rPr>
    </w:lvl>
  </w:abstractNum>
  <w:abstractNum w:abstractNumId="2" w15:restartNumberingAfterBreak="0">
    <w:nsid w:val="02F46AC0"/>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4196ECC"/>
    <w:multiLevelType w:val="multilevel"/>
    <w:tmpl w:val="C9C4E7A2"/>
    <w:lvl w:ilvl="0">
      <w:start w:val="1"/>
      <w:numFmt w:val="decimal"/>
      <w:lvlText w:val="(%1)"/>
      <w:lvlJc w:val="left"/>
      <w:pPr>
        <w:ind w:left="425" w:hanging="425"/>
      </w:pPr>
      <w:rPr>
        <w:rFonts w:cs="ＭＳ Ｐゴシック"/>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4C22F11"/>
    <w:multiLevelType w:val="singleLevel"/>
    <w:tmpl w:val="0409000F"/>
    <w:lvl w:ilvl="0">
      <w:start w:val="1"/>
      <w:numFmt w:val="decimal"/>
      <w:lvlText w:val="%1."/>
      <w:lvlJc w:val="left"/>
      <w:pPr>
        <w:ind w:left="420" w:hanging="420"/>
      </w:pPr>
    </w:lvl>
  </w:abstractNum>
  <w:abstractNum w:abstractNumId="5" w15:restartNumberingAfterBreak="0">
    <w:nsid w:val="04E04760"/>
    <w:multiLevelType w:val="singleLevel"/>
    <w:tmpl w:val="0409000F"/>
    <w:lvl w:ilvl="0">
      <w:start w:val="1"/>
      <w:numFmt w:val="decimal"/>
      <w:lvlText w:val="%1."/>
      <w:lvlJc w:val="left"/>
      <w:pPr>
        <w:ind w:left="420" w:hanging="420"/>
      </w:pPr>
    </w:lvl>
  </w:abstractNum>
  <w:abstractNum w:abstractNumId="6" w15:restartNumberingAfterBreak="0">
    <w:nsid w:val="05524BC2"/>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05A11A9C"/>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7FE45D5"/>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B335DFB"/>
    <w:multiLevelType w:val="hybridMultilevel"/>
    <w:tmpl w:val="BEFC59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EED4B3B"/>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0F4E4FFB"/>
    <w:multiLevelType w:val="hybridMultilevel"/>
    <w:tmpl w:val="360E3048"/>
    <w:lvl w:ilvl="0" w:tplc="7C7C02D0">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0136E43"/>
    <w:multiLevelType w:val="hybridMultilevel"/>
    <w:tmpl w:val="BC10336C"/>
    <w:lvl w:ilvl="0" w:tplc="DEA01D1C">
      <w:start w:val="1"/>
      <w:numFmt w:val="decimal"/>
      <w:lvlText w:val="%1."/>
      <w:lvlJc w:val="left"/>
      <w:pPr>
        <w:tabs>
          <w:tab w:val="num" w:pos="425"/>
        </w:tabs>
        <w:ind w:left="425" w:hanging="4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1D97259"/>
    <w:multiLevelType w:val="hybridMultilevel"/>
    <w:tmpl w:val="6C6E392A"/>
    <w:lvl w:ilvl="0" w:tplc="9D4CEAEA">
      <w:start w:val="1"/>
      <w:numFmt w:val="decimal"/>
      <w:lvlText w:val="(%1)"/>
      <w:lvlJc w:val="left"/>
      <w:pPr>
        <w:ind w:left="420" w:hanging="4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33B7FA0"/>
    <w:multiLevelType w:val="hybridMultilevel"/>
    <w:tmpl w:val="F3FEF4E8"/>
    <w:lvl w:ilvl="0" w:tplc="0409000F">
      <w:start w:val="1"/>
      <w:numFmt w:val="decimal"/>
      <w:lvlText w:val="%1."/>
      <w:lvlJc w:val="left"/>
      <w:pPr>
        <w:ind w:left="840" w:hanging="420"/>
      </w:pPr>
    </w:lvl>
    <w:lvl w:ilvl="1" w:tplc="3F02C0FA">
      <w:numFmt w:val="bullet"/>
      <w:lvlText w:val="・"/>
      <w:lvlJc w:val="left"/>
      <w:pPr>
        <w:ind w:left="1260" w:hanging="420"/>
      </w:pPr>
      <w:rPr>
        <w:rFonts w:ascii="ＭＳ 明朝" w:eastAsia="ＭＳ 明朝" w:hAnsi="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A650F1"/>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19BD0F35"/>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271922EE"/>
    <w:multiLevelType w:val="hybridMultilevel"/>
    <w:tmpl w:val="630056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2933534F"/>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2E732009"/>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2EEB387F"/>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2F7D7E6C"/>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2FA756D8"/>
    <w:multiLevelType w:val="hybridMultilevel"/>
    <w:tmpl w:val="4ECE8FEA"/>
    <w:lvl w:ilvl="0" w:tplc="0409000F">
      <w:start w:val="1"/>
      <w:numFmt w:val="decimal"/>
      <w:lvlText w:val="%1."/>
      <w:lvlJc w:val="left"/>
      <w:pPr>
        <w:ind w:left="420" w:hanging="420"/>
      </w:pPr>
    </w:lvl>
    <w:lvl w:ilvl="1" w:tplc="0409000B">
      <w:numFmt w:val="decimal"/>
      <w:lvlText w:val=""/>
      <w:lvlJc w:val="left"/>
      <w:pPr>
        <w:ind w:left="840" w:hanging="420"/>
      </w:pPr>
      <w:rPr>
        <w:rFonts w:ascii="Wingdings" w:hAnsi="Wingdings" w:hint="default"/>
      </w:rPr>
    </w:lvl>
    <w:lvl w:ilvl="2" w:tplc="0409000D">
      <w:numFmt w:val="decimal"/>
      <w:lvlText w:val=""/>
      <w:lvlJc w:val="left"/>
      <w:pPr>
        <w:ind w:left="1260" w:hanging="420"/>
      </w:pPr>
      <w:rPr>
        <w:rFonts w:ascii="Wingdings" w:hAnsi="Wingdings" w:hint="default"/>
      </w:rPr>
    </w:lvl>
    <w:lvl w:ilvl="3" w:tplc="04090001">
      <w:numFmt w:val="decimal"/>
      <w:lvlText w:val=""/>
      <w:lvlJc w:val="left"/>
      <w:pPr>
        <w:ind w:left="1680" w:hanging="420"/>
      </w:pPr>
      <w:rPr>
        <w:rFonts w:ascii="Wingdings" w:hAnsi="Wingdings" w:hint="default"/>
      </w:rPr>
    </w:lvl>
    <w:lvl w:ilvl="4" w:tplc="0409000B">
      <w:numFmt w:val="decimal"/>
      <w:lvlText w:val=""/>
      <w:lvlJc w:val="left"/>
      <w:pPr>
        <w:ind w:left="2100" w:hanging="420"/>
      </w:pPr>
      <w:rPr>
        <w:rFonts w:ascii="Wingdings" w:hAnsi="Wingdings" w:hint="default"/>
      </w:rPr>
    </w:lvl>
    <w:lvl w:ilvl="5" w:tplc="0409000D">
      <w:numFmt w:val="decimal"/>
      <w:lvlText w:val=""/>
      <w:lvlJc w:val="left"/>
      <w:pPr>
        <w:ind w:left="2520" w:hanging="420"/>
      </w:pPr>
      <w:rPr>
        <w:rFonts w:ascii="Wingdings" w:hAnsi="Wingdings" w:hint="default"/>
      </w:rPr>
    </w:lvl>
    <w:lvl w:ilvl="6" w:tplc="04090001">
      <w:numFmt w:val="decimal"/>
      <w:lvlText w:val=""/>
      <w:lvlJc w:val="left"/>
      <w:pPr>
        <w:ind w:left="2940" w:hanging="420"/>
      </w:pPr>
      <w:rPr>
        <w:rFonts w:ascii="Wingdings" w:hAnsi="Wingdings" w:hint="default"/>
      </w:rPr>
    </w:lvl>
    <w:lvl w:ilvl="7" w:tplc="0409000B">
      <w:numFmt w:val="decimal"/>
      <w:lvlText w:val=""/>
      <w:lvlJc w:val="left"/>
      <w:pPr>
        <w:ind w:left="3360" w:hanging="420"/>
      </w:pPr>
      <w:rPr>
        <w:rFonts w:ascii="Wingdings" w:hAnsi="Wingdings" w:hint="default"/>
      </w:rPr>
    </w:lvl>
    <w:lvl w:ilvl="8" w:tplc="0409000D">
      <w:numFmt w:val="decimal"/>
      <w:lvlText w:val=""/>
      <w:lvlJc w:val="left"/>
      <w:pPr>
        <w:ind w:left="3780" w:hanging="420"/>
      </w:pPr>
      <w:rPr>
        <w:rFonts w:ascii="Wingdings" w:hAnsi="Wingdings" w:hint="default"/>
      </w:rPr>
    </w:lvl>
  </w:abstractNum>
  <w:abstractNum w:abstractNumId="25" w15:restartNumberingAfterBreak="0">
    <w:nsid w:val="310D76B2"/>
    <w:multiLevelType w:val="hybridMultilevel"/>
    <w:tmpl w:val="7040E728"/>
    <w:lvl w:ilvl="0" w:tplc="3F02C0FA">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330F0147"/>
    <w:multiLevelType w:val="hybridMultilevel"/>
    <w:tmpl w:val="C5FCEC4C"/>
    <w:lvl w:ilvl="0" w:tplc="3F02C0FA">
      <w:numFmt w:val="bullet"/>
      <w:lvlText w:val="・"/>
      <w:lvlJc w:val="left"/>
      <w:pPr>
        <w:ind w:left="1327" w:hanging="420"/>
      </w:pPr>
      <w:rPr>
        <w:rFonts w:ascii="ＭＳ 明朝" w:eastAsia="ＭＳ 明朝" w:hAnsi="ＭＳ 明朝" w:hint="eastAsia"/>
      </w:rPr>
    </w:lvl>
    <w:lvl w:ilvl="1" w:tplc="0409000B">
      <w:start w:val="1"/>
      <w:numFmt w:val="bullet"/>
      <w:lvlText w:val=""/>
      <w:lvlJc w:val="left"/>
      <w:pPr>
        <w:ind w:left="1747" w:hanging="420"/>
      </w:pPr>
      <w:rPr>
        <w:rFonts w:ascii="Wingdings" w:hAnsi="Wingdings" w:hint="default"/>
      </w:rPr>
    </w:lvl>
    <w:lvl w:ilvl="2" w:tplc="0409000D">
      <w:start w:val="1"/>
      <w:numFmt w:val="bullet"/>
      <w:lvlText w:val=""/>
      <w:lvlJc w:val="left"/>
      <w:pPr>
        <w:ind w:left="2167" w:hanging="420"/>
      </w:pPr>
      <w:rPr>
        <w:rFonts w:ascii="Wingdings" w:hAnsi="Wingdings" w:hint="default"/>
      </w:rPr>
    </w:lvl>
    <w:lvl w:ilvl="3" w:tplc="04090001">
      <w:start w:val="1"/>
      <w:numFmt w:val="bullet"/>
      <w:lvlText w:val=""/>
      <w:lvlJc w:val="left"/>
      <w:pPr>
        <w:ind w:left="2587" w:hanging="420"/>
      </w:pPr>
      <w:rPr>
        <w:rFonts w:ascii="Wingdings" w:hAnsi="Wingdings" w:hint="default"/>
      </w:rPr>
    </w:lvl>
    <w:lvl w:ilvl="4" w:tplc="0409000B">
      <w:start w:val="1"/>
      <w:numFmt w:val="bullet"/>
      <w:lvlText w:val=""/>
      <w:lvlJc w:val="left"/>
      <w:pPr>
        <w:ind w:left="3007" w:hanging="420"/>
      </w:pPr>
      <w:rPr>
        <w:rFonts w:ascii="Wingdings" w:hAnsi="Wingdings" w:hint="default"/>
      </w:rPr>
    </w:lvl>
    <w:lvl w:ilvl="5" w:tplc="0409000D">
      <w:start w:val="1"/>
      <w:numFmt w:val="bullet"/>
      <w:lvlText w:val=""/>
      <w:lvlJc w:val="left"/>
      <w:pPr>
        <w:ind w:left="3427" w:hanging="420"/>
      </w:pPr>
      <w:rPr>
        <w:rFonts w:ascii="Wingdings" w:hAnsi="Wingdings" w:hint="default"/>
      </w:rPr>
    </w:lvl>
    <w:lvl w:ilvl="6" w:tplc="04090001">
      <w:start w:val="1"/>
      <w:numFmt w:val="bullet"/>
      <w:lvlText w:val=""/>
      <w:lvlJc w:val="left"/>
      <w:pPr>
        <w:ind w:left="3847" w:hanging="420"/>
      </w:pPr>
      <w:rPr>
        <w:rFonts w:ascii="Wingdings" w:hAnsi="Wingdings" w:hint="default"/>
      </w:rPr>
    </w:lvl>
    <w:lvl w:ilvl="7" w:tplc="0409000B">
      <w:start w:val="1"/>
      <w:numFmt w:val="bullet"/>
      <w:lvlText w:val=""/>
      <w:lvlJc w:val="left"/>
      <w:pPr>
        <w:ind w:left="4267" w:hanging="420"/>
      </w:pPr>
      <w:rPr>
        <w:rFonts w:ascii="Wingdings" w:hAnsi="Wingdings" w:hint="default"/>
      </w:rPr>
    </w:lvl>
    <w:lvl w:ilvl="8" w:tplc="0409000D">
      <w:start w:val="1"/>
      <w:numFmt w:val="bullet"/>
      <w:lvlText w:val=""/>
      <w:lvlJc w:val="left"/>
      <w:pPr>
        <w:ind w:left="4687" w:hanging="420"/>
      </w:pPr>
      <w:rPr>
        <w:rFonts w:ascii="Wingdings" w:hAnsi="Wingdings" w:hint="default"/>
      </w:rPr>
    </w:lvl>
  </w:abstractNum>
  <w:abstractNum w:abstractNumId="27" w15:restartNumberingAfterBreak="0">
    <w:nsid w:val="34B40AFA"/>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35C87F24"/>
    <w:multiLevelType w:val="hybridMultilevel"/>
    <w:tmpl w:val="630056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76900AE"/>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3AD53B12"/>
    <w:multiLevelType w:val="hybridMultilevel"/>
    <w:tmpl w:val="BEFC59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42404913"/>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44B46DBF"/>
    <w:multiLevelType w:val="singleLevel"/>
    <w:tmpl w:val="0409000F"/>
    <w:lvl w:ilvl="0">
      <w:start w:val="1"/>
      <w:numFmt w:val="decimal"/>
      <w:lvlText w:val="%1."/>
      <w:lvlJc w:val="left"/>
      <w:pPr>
        <w:ind w:left="420" w:hanging="420"/>
      </w:pPr>
    </w:lvl>
  </w:abstractNum>
  <w:abstractNum w:abstractNumId="34" w15:restartNumberingAfterBreak="0">
    <w:nsid w:val="44EC59FF"/>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462D75AC"/>
    <w:multiLevelType w:val="singleLevel"/>
    <w:tmpl w:val="89C00BDE"/>
    <w:lvl w:ilvl="0">
      <w:start w:val="1"/>
      <w:numFmt w:val="decimal"/>
      <w:lvlText w:val="%1."/>
      <w:lvlJc w:val="left"/>
      <w:pPr>
        <w:ind w:left="420" w:hanging="420"/>
      </w:pPr>
      <w:rPr>
        <w:strike w:val="0"/>
        <w:dstrike w:val="0"/>
        <w:u w:val="none"/>
        <w:effect w:val="none"/>
      </w:rPr>
    </w:lvl>
  </w:abstractNum>
  <w:abstractNum w:abstractNumId="36" w15:restartNumberingAfterBreak="0">
    <w:nsid w:val="479B506E"/>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48CF6409"/>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48FA6025"/>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497E3CD5"/>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4AEB4B64"/>
    <w:multiLevelType w:val="singleLevel"/>
    <w:tmpl w:val="0409000F"/>
    <w:lvl w:ilvl="0">
      <w:start w:val="1"/>
      <w:numFmt w:val="decimal"/>
      <w:lvlText w:val="%1."/>
      <w:lvlJc w:val="left"/>
      <w:pPr>
        <w:ind w:left="420" w:hanging="420"/>
      </w:pPr>
    </w:lvl>
  </w:abstractNum>
  <w:abstractNum w:abstractNumId="41" w15:restartNumberingAfterBreak="0">
    <w:nsid w:val="4C2E46F2"/>
    <w:multiLevelType w:val="hybridMultilevel"/>
    <w:tmpl w:val="F578BCCE"/>
    <w:lvl w:ilvl="0" w:tplc="F6FA8E10">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4FEE36A0"/>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500D46FC"/>
    <w:multiLevelType w:val="singleLevel"/>
    <w:tmpl w:val="0409000F"/>
    <w:lvl w:ilvl="0">
      <w:start w:val="1"/>
      <w:numFmt w:val="decimal"/>
      <w:lvlText w:val="%1."/>
      <w:lvlJc w:val="left"/>
      <w:pPr>
        <w:tabs>
          <w:tab w:val="num" w:pos="425"/>
        </w:tabs>
        <w:ind w:left="425" w:hanging="425"/>
      </w:pPr>
    </w:lvl>
  </w:abstractNum>
  <w:abstractNum w:abstractNumId="44" w15:restartNumberingAfterBreak="0">
    <w:nsid w:val="52682215"/>
    <w:multiLevelType w:val="hybridMultilevel"/>
    <w:tmpl w:val="84B8203E"/>
    <w:lvl w:ilvl="0" w:tplc="0409000F">
      <w:start w:val="1"/>
      <w:numFmt w:val="decimal"/>
      <w:lvlText w:val="%1."/>
      <w:lvlJc w:val="left"/>
      <w:pPr>
        <w:ind w:left="420" w:hanging="420"/>
      </w:pPr>
    </w:lvl>
    <w:lvl w:ilvl="1" w:tplc="0409000B">
      <w:numFmt w:val="decimal"/>
      <w:lvlText w:val=""/>
      <w:lvlJc w:val="left"/>
      <w:pPr>
        <w:ind w:left="840" w:hanging="420"/>
      </w:pPr>
      <w:rPr>
        <w:rFonts w:ascii="Wingdings" w:hAnsi="Wingdings" w:hint="default"/>
      </w:rPr>
    </w:lvl>
    <w:lvl w:ilvl="2" w:tplc="0409000D">
      <w:numFmt w:val="decimal"/>
      <w:lvlText w:val=""/>
      <w:lvlJc w:val="left"/>
      <w:pPr>
        <w:ind w:left="1260" w:hanging="420"/>
      </w:pPr>
      <w:rPr>
        <w:rFonts w:ascii="Wingdings" w:hAnsi="Wingdings" w:hint="default"/>
      </w:rPr>
    </w:lvl>
    <w:lvl w:ilvl="3" w:tplc="04090001">
      <w:numFmt w:val="decimal"/>
      <w:lvlText w:val=""/>
      <w:lvlJc w:val="left"/>
      <w:pPr>
        <w:ind w:left="1680" w:hanging="420"/>
      </w:pPr>
      <w:rPr>
        <w:rFonts w:ascii="Wingdings" w:hAnsi="Wingdings" w:hint="default"/>
      </w:rPr>
    </w:lvl>
    <w:lvl w:ilvl="4" w:tplc="0409000B">
      <w:numFmt w:val="decimal"/>
      <w:lvlText w:val=""/>
      <w:lvlJc w:val="left"/>
      <w:pPr>
        <w:ind w:left="2100" w:hanging="420"/>
      </w:pPr>
      <w:rPr>
        <w:rFonts w:ascii="Wingdings" w:hAnsi="Wingdings" w:hint="default"/>
      </w:rPr>
    </w:lvl>
    <w:lvl w:ilvl="5" w:tplc="0409000D">
      <w:numFmt w:val="decimal"/>
      <w:lvlText w:val=""/>
      <w:lvlJc w:val="left"/>
      <w:pPr>
        <w:ind w:left="2520" w:hanging="420"/>
      </w:pPr>
      <w:rPr>
        <w:rFonts w:ascii="Wingdings" w:hAnsi="Wingdings" w:hint="default"/>
      </w:rPr>
    </w:lvl>
    <w:lvl w:ilvl="6" w:tplc="04090001">
      <w:numFmt w:val="decimal"/>
      <w:lvlText w:val=""/>
      <w:lvlJc w:val="left"/>
      <w:pPr>
        <w:ind w:left="2940" w:hanging="420"/>
      </w:pPr>
      <w:rPr>
        <w:rFonts w:ascii="Wingdings" w:hAnsi="Wingdings" w:hint="default"/>
      </w:rPr>
    </w:lvl>
    <w:lvl w:ilvl="7" w:tplc="0409000B">
      <w:numFmt w:val="decimal"/>
      <w:lvlText w:val=""/>
      <w:lvlJc w:val="left"/>
      <w:pPr>
        <w:ind w:left="3360" w:hanging="420"/>
      </w:pPr>
      <w:rPr>
        <w:rFonts w:ascii="Wingdings" w:hAnsi="Wingdings" w:hint="default"/>
      </w:rPr>
    </w:lvl>
    <w:lvl w:ilvl="8" w:tplc="0409000D">
      <w:numFmt w:val="decimal"/>
      <w:lvlText w:val=""/>
      <w:lvlJc w:val="left"/>
      <w:pPr>
        <w:ind w:left="3780" w:hanging="420"/>
      </w:pPr>
      <w:rPr>
        <w:rFonts w:ascii="Wingdings" w:hAnsi="Wingdings" w:hint="default"/>
      </w:rPr>
    </w:lvl>
  </w:abstractNum>
  <w:abstractNum w:abstractNumId="45" w15:restartNumberingAfterBreak="0">
    <w:nsid w:val="5368746F"/>
    <w:multiLevelType w:val="singleLevel"/>
    <w:tmpl w:val="0409000F"/>
    <w:lvl w:ilvl="0">
      <w:start w:val="1"/>
      <w:numFmt w:val="decimal"/>
      <w:lvlText w:val="%1."/>
      <w:lvlJc w:val="left"/>
      <w:pPr>
        <w:tabs>
          <w:tab w:val="num" w:pos="425"/>
        </w:tabs>
        <w:ind w:left="425" w:hanging="425"/>
      </w:pPr>
    </w:lvl>
  </w:abstractNum>
  <w:abstractNum w:abstractNumId="46" w15:restartNumberingAfterBreak="0">
    <w:nsid w:val="5B6D1B55"/>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5D293CFD"/>
    <w:multiLevelType w:val="singleLevel"/>
    <w:tmpl w:val="0409000F"/>
    <w:lvl w:ilvl="0">
      <w:start w:val="1"/>
      <w:numFmt w:val="decimal"/>
      <w:lvlText w:val="%1."/>
      <w:lvlJc w:val="left"/>
      <w:pPr>
        <w:tabs>
          <w:tab w:val="num" w:pos="425"/>
        </w:tabs>
        <w:ind w:left="425" w:hanging="425"/>
      </w:pPr>
    </w:lvl>
  </w:abstractNum>
  <w:abstractNum w:abstractNumId="48" w15:restartNumberingAfterBreak="0">
    <w:nsid w:val="5D2D4A85"/>
    <w:multiLevelType w:val="hybridMultilevel"/>
    <w:tmpl w:val="2BFCE524"/>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9" w15:restartNumberingAfterBreak="0">
    <w:nsid w:val="5E175BDA"/>
    <w:multiLevelType w:val="singleLevel"/>
    <w:tmpl w:val="0409000F"/>
    <w:lvl w:ilvl="0">
      <w:start w:val="1"/>
      <w:numFmt w:val="decimal"/>
      <w:lvlText w:val="%1."/>
      <w:lvlJc w:val="left"/>
      <w:pPr>
        <w:tabs>
          <w:tab w:val="num" w:pos="425"/>
        </w:tabs>
        <w:ind w:left="425" w:hanging="425"/>
      </w:pPr>
    </w:lvl>
  </w:abstractNum>
  <w:abstractNum w:abstractNumId="50" w15:restartNumberingAfterBreak="0">
    <w:nsid w:val="5E576EE6"/>
    <w:multiLevelType w:val="singleLevel"/>
    <w:tmpl w:val="0409000F"/>
    <w:lvl w:ilvl="0">
      <w:start w:val="1"/>
      <w:numFmt w:val="decimal"/>
      <w:lvlText w:val="%1."/>
      <w:lvlJc w:val="left"/>
      <w:pPr>
        <w:tabs>
          <w:tab w:val="num" w:pos="425"/>
        </w:tabs>
        <w:ind w:left="425" w:hanging="425"/>
      </w:pPr>
    </w:lvl>
  </w:abstractNum>
  <w:abstractNum w:abstractNumId="51" w15:restartNumberingAfterBreak="0">
    <w:nsid w:val="60597BFA"/>
    <w:multiLevelType w:val="hybridMultilevel"/>
    <w:tmpl w:val="630056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65AE09E3"/>
    <w:multiLevelType w:val="hybridMultilevel"/>
    <w:tmpl w:val="CF86FCCE"/>
    <w:lvl w:ilvl="0" w:tplc="5930EF2A">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670150D7"/>
    <w:multiLevelType w:val="hybridMultilevel"/>
    <w:tmpl w:val="176E50B4"/>
    <w:lvl w:ilvl="0" w:tplc="900EDA9A">
      <w:start w:val="1"/>
      <w:numFmt w:val="decimal"/>
      <w:lvlText w:val="%1."/>
      <w:lvlJc w:val="left"/>
      <w:pPr>
        <w:tabs>
          <w:tab w:val="num" w:pos="425"/>
        </w:tabs>
        <w:ind w:left="425" w:hanging="4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6AB85765"/>
    <w:multiLevelType w:val="hybridMultilevel"/>
    <w:tmpl w:val="BEFC59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6D466124"/>
    <w:multiLevelType w:val="hybridMultilevel"/>
    <w:tmpl w:val="DA5806C4"/>
    <w:lvl w:ilvl="0" w:tplc="3F02C0FA">
      <w:numFmt w:val="bullet"/>
      <w:lvlText w:val="・"/>
      <w:lvlJc w:val="left"/>
      <w:pPr>
        <w:ind w:left="1129" w:hanging="420"/>
      </w:pPr>
      <w:rPr>
        <w:rFonts w:ascii="ＭＳ 明朝" w:eastAsia="ＭＳ 明朝" w:hAnsi="ＭＳ 明朝" w:hint="eastAsia"/>
      </w:rPr>
    </w:lvl>
    <w:lvl w:ilvl="1" w:tplc="0409000B">
      <w:start w:val="1"/>
      <w:numFmt w:val="bullet"/>
      <w:lvlText w:val=""/>
      <w:lvlJc w:val="left"/>
      <w:pPr>
        <w:ind w:left="1549" w:hanging="420"/>
      </w:pPr>
      <w:rPr>
        <w:rFonts w:ascii="Wingdings" w:hAnsi="Wingdings" w:hint="default"/>
      </w:rPr>
    </w:lvl>
    <w:lvl w:ilvl="2" w:tplc="0409000D">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start w:val="1"/>
      <w:numFmt w:val="bullet"/>
      <w:lvlText w:val=""/>
      <w:lvlJc w:val="left"/>
      <w:pPr>
        <w:ind w:left="2809" w:hanging="420"/>
      </w:pPr>
      <w:rPr>
        <w:rFonts w:ascii="Wingdings" w:hAnsi="Wingdings" w:hint="default"/>
      </w:rPr>
    </w:lvl>
    <w:lvl w:ilvl="5" w:tplc="0409000D">
      <w:start w:val="1"/>
      <w:numFmt w:val="bullet"/>
      <w:lvlText w:val=""/>
      <w:lvlJc w:val="left"/>
      <w:pPr>
        <w:ind w:left="3229" w:hanging="420"/>
      </w:pPr>
      <w:rPr>
        <w:rFonts w:ascii="Wingdings" w:hAnsi="Wingdings" w:hint="default"/>
      </w:rPr>
    </w:lvl>
    <w:lvl w:ilvl="6" w:tplc="0409000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start w:val="1"/>
      <w:numFmt w:val="bullet"/>
      <w:lvlText w:val=""/>
      <w:lvlJc w:val="left"/>
      <w:pPr>
        <w:ind w:left="4489" w:hanging="420"/>
      </w:pPr>
      <w:rPr>
        <w:rFonts w:ascii="Wingdings" w:hAnsi="Wingdings" w:hint="default"/>
      </w:rPr>
    </w:lvl>
  </w:abstractNum>
  <w:abstractNum w:abstractNumId="56" w15:restartNumberingAfterBreak="0">
    <w:nsid w:val="6F601814"/>
    <w:multiLevelType w:val="hybridMultilevel"/>
    <w:tmpl w:val="C0808314"/>
    <w:lvl w:ilvl="0" w:tplc="3F02C0FA">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7" w15:restartNumberingAfterBreak="0">
    <w:nsid w:val="6FD81072"/>
    <w:multiLevelType w:val="singleLevel"/>
    <w:tmpl w:val="0409000F"/>
    <w:lvl w:ilvl="0">
      <w:start w:val="1"/>
      <w:numFmt w:val="decimal"/>
      <w:lvlText w:val="%1."/>
      <w:lvlJc w:val="left"/>
      <w:pPr>
        <w:tabs>
          <w:tab w:val="num" w:pos="425"/>
        </w:tabs>
        <w:ind w:left="425" w:hanging="425"/>
      </w:pPr>
    </w:lvl>
  </w:abstractNum>
  <w:abstractNum w:abstractNumId="58" w15:restartNumberingAfterBreak="0">
    <w:nsid w:val="71603E79"/>
    <w:multiLevelType w:val="singleLevel"/>
    <w:tmpl w:val="0409000F"/>
    <w:lvl w:ilvl="0">
      <w:start w:val="1"/>
      <w:numFmt w:val="decimal"/>
      <w:lvlText w:val="%1."/>
      <w:lvlJc w:val="left"/>
      <w:pPr>
        <w:tabs>
          <w:tab w:val="num" w:pos="425"/>
        </w:tabs>
        <w:ind w:left="425" w:hanging="425"/>
      </w:pPr>
    </w:lvl>
  </w:abstractNum>
  <w:abstractNum w:abstractNumId="59" w15:restartNumberingAfterBreak="0">
    <w:nsid w:val="731250A3"/>
    <w:multiLevelType w:val="singleLevel"/>
    <w:tmpl w:val="0409000F"/>
    <w:lvl w:ilvl="0">
      <w:start w:val="1"/>
      <w:numFmt w:val="decimal"/>
      <w:lvlText w:val="%1."/>
      <w:lvlJc w:val="left"/>
      <w:pPr>
        <w:tabs>
          <w:tab w:val="num" w:pos="425"/>
        </w:tabs>
        <w:ind w:left="425" w:hanging="425"/>
      </w:pPr>
    </w:lvl>
  </w:abstractNum>
  <w:abstractNum w:abstractNumId="60" w15:restartNumberingAfterBreak="0">
    <w:nsid w:val="74CC176E"/>
    <w:multiLevelType w:val="singleLevel"/>
    <w:tmpl w:val="0409000F"/>
    <w:lvl w:ilvl="0">
      <w:start w:val="1"/>
      <w:numFmt w:val="decimal"/>
      <w:lvlText w:val="%1."/>
      <w:lvlJc w:val="left"/>
      <w:pPr>
        <w:tabs>
          <w:tab w:val="num" w:pos="425"/>
        </w:tabs>
        <w:ind w:left="425" w:hanging="425"/>
      </w:pPr>
    </w:lvl>
  </w:abstractNum>
  <w:abstractNum w:abstractNumId="61" w15:restartNumberingAfterBreak="0">
    <w:nsid w:val="76527251"/>
    <w:multiLevelType w:val="singleLevel"/>
    <w:tmpl w:val="0409000F"/>
    <w:lvl w:ilvl="0">
      <w:start w:val="1"/>
      <w:numFmt w:val="decimal"/>
      <w:lvlText w:val="%1."/>
      <w:lvlJc w:val="left"/>
      <w:pPr>
        <w:tabs>
          <w:tab w:val="num" w:pos="425"/>
        </w:tabs>
        <w:ind w:left="425" w:hanging="425"/>
      </w:pPr>
    </w:lvl>
  </w:abstractNum>
  <w:abstractNum w:abstractNumId="62" w15:restartNumberingAfterBreak="0">
    <w:nsid w:val="78D962D6"/>
    <w:multiLevelType w:val="singleLevel"/>
    <w:tmpl w:val="0409000F"/>
    <w:lvl w:ilvl="0">
      <w:start w:val="1"/>
      <w:numFmt w:val="decimal"/>
      <w:lvlText w:val="%1."/>
      <w:lvlJc w:val="left"/>
      <w:pPr>
        <w:tabs>
          <w:tab w:val="num" w:pos="425"/>
        </w:tabs>
        <w:ind w:left="425" w:hanging="425"/>
      </w:pPr>
    </w:lvl>
  </w:abstractNum>
  <w:abstractNum w:abstractNumId="63" w15:restartNumberingAfterBreak="0">
    <w:nsid w:val="7AEA2801"/>
    <w:multiLevelType w:val="singleLevel"/>
    <w:tmpl w:val="0409000F"/>
    <w:lvl w:ilvl="0">
      <w:start w:val="1"/>
      <w:numFmt w:val="decimal"/>
      <w:lvlText w:val="%1."/>
      <w:lvlJc w:val="left"/>
      <w:pPr>
        <w:tabs>
          <w:tab w:val="num" w:pos="425"/>
        </w:tabs>
        <w:ind w:left="425" w:hanging="425"/>
      </w:pPr>
    </w:lvl>
  </w:abstractNum>
  <w:abstractNum w:abstractNumId="64" w15:restartNumberingAfterBreak="0">
    <w:nsid w:val="7BF6618E"/>
    <w:multiLevelType w:val="singleLevel"/>
    <w:tmpl w:val="0409000F"/>
    <w:lvl w:ilvl="0">
      <w:start w:val="1"/>
      <w:numFmt w:val="decimal"/>
      <w:lvlText w:val="%1."/>
      <w:lvlJc w:val="left"/>
      <w:pPr>
        <w:ind w:left="420" w:hanging="420"/>
      </w:pPr>
    </w:lvl>
  </w:abstractNum>
  <w:abstractNum w:abstractNumId="65" w15:restartNumberingAfterBreak="0">
    <w:nsid w:val="7C0A709B"/>
    <w:multiLevelType w:val="hybridMultilevel"/>
    <w:tmpl w:val="2B26BBF8"/>
    <w:lvl w:ilvl="0" w:tplc="3F02C0FA">
      <w:numFmt w:val="bullet"/>
      <w:lvlText w:val="・"/>
      <w:lvlJc w:val="left"/>
      <w:pPr>
        <w:ind w:left="1327" w:hanging="420"/>
      </w:pPr>
      <w:rPr>
        <w:rFonts w:ascii="ＭＳ 明朝" w:eastAsia="ＭＳ 明朝" w:hAnsi="ＭＳ 明朝" w:hint="eastAsia"/>
      </w:rPr>
    </w:lvl>
    <w:lvl w:ilvl="1" w:tplc="0409000B">
      <w:start w:val="1"/>
      <w:numFmt w:val="bullet"/>
      <w:lvlText w:val=""/>
      <w:lvlJc w:val="left"/>
      <w:pPr>
        <w:ind w:left="1747" w:hanging="420"/>
      </w:pPr>
      <w:rPr>
        <w:rFonts w:ascii="Wingdings" w:hAnsi="Wingdings" w:hint="default"/>
      </w:rPr>
    </w:lvl>
    <w:lvl w:ilvl="2" w:tplc="0409000D">
      <w:start w:val="1"/>
      <w:numFmt w:val="bullet"/>
      <w:lvlText w:val=""/>
      <w:lvlJc w:val="left"/>
      <w:pPr>
        <w:ind w:left="2167" w:hanging="420"/>
      </w:pPr>
      <w:rPr>
        <w:rFonts w:ascii="Wingdings" w:hAnsi="Wingdings" w:hint="default"/>
      </w:rPr>
    </w:lvl>
    <w:lvl w:ilvl="3" w:tplc="04090001">
      <w:start w:val="1"/>
      <w:numFmt w:val="bullet"/>
      <w:lvlText w:val=""/>
      <w:lvlJc w:val="left"/>
      <w:pPr>
        <w:ind w:left="2587" w:hanging="420"/>
      </w:pPr>
      <w:rPr>
        <w:rFonts w:ascii="Wingdings" w:hAnsi="Wingdings" w:hint="default"/>
      </w:rPr>
    </w:lvl>
    <w:lvl w:ilvl="4" w:tplc="0409000B">
      <w:start w:val="1"/>
      <w:numFmt w:val="bullet"/>
      <w:lvlText w:val=""/>
      <w:lvlJc w:val="left"/>
      <w:pPr>
        <w:ind w:left="3007" w:hanging="420"/>
      </w:pPr>
      <w:rPr>
        <w:rFonts w:ascii="Wingdings" w:hAnsi="Wingdings" w:hint="default"/>
      </w:rPr>
    </w:lvl>
    <w:lvl w:ilvl="5" w:tplc="0409000D">
      <w:start w:val="1"/>
      <w:numFmt w:val="bullet"/>
      <w:lvlText w:val=""/>
      <w:lvlJc w:val="left"/>
      <w:pPr>
        <w:ind w:left="3427" w:hanging="420"/>
      </w:pPr>
      <w:rPr>
        <w:rFonts w:ascii="Wingdings" w:hAnsi="Wingdings" w:hint="default"/>
      </w:rPr>
    </w:lvl>
    <w:lvl w:ilvl="6" w:tplc="04090001">
      <w:start w:val="1"/>
      <w:numFmt w:val="bullet"/>
      <w:lvlText w:val=""/>
      <w:lvlJc w:val="left"/>
      <w:pPr>
        <w:ind w:left="3847" w:hanging="420"/>
      </w:pPr>
      <w:rPr>
        <w:rFonts w:ascii="Wingdings" w:hAnsi="Wingdings" w:hint="default"/>
      </w:rPr>
    </w:lvl>
    <w:lvl w:ilvl="7" w:tplc="0409000B">
      <w:start w:val="1"/>
      <w:numFmt w:val="bullet"/>
      <w:lvlText w:val=""/>
      <w:lvlJc w:val="left"/>
      <w:pPr>
        <w:ind w:left="4267" w:hanging="420"/>
      </w:pPr>
      <w:rPr>
        <w:rFonts w:ascii="Wingdings" w:hAnsi="Wingdings" w:hint="default"/>
      </w:rPr>
    </w:lvl>
    <w:lvl w:ilvl="8" w:tplc="0409000D">
      <w:start w:val="1"/>
      <w:numFmt w:val="bullet"/>
      <w:lvlText w:val=""/>
      <w:lvlJc w:val="left"/>
      <w:pPr>
        <w:ind w:left="4687" w:hanging="420"/>
      </w:pPr>
      <w:rPr>
        <w:rFonts w:ascii="Wingdings" w:hAnsi="Wingdings" w:hint="default"/>
      </w:rPr>
    </w:lvl>
  </w:abstractNum>
  <w:abstractNum w:abstractNumId="66" w15:restartNumberingAfterBreak="0">
    <w:nsid w:val="7C4A77D4"/>
    <w:multiLevelType w:val="singleLevel"/>
    <w:tmpl w:val="0409000F"/>
    <w:lvl w:ilvl="0">
      <w:start w:val="1"/>
      <w:numFmt w:val="decimal"/>
      <w:lvlText w:val="%1."/>
      <w:lvlJc w:val="left"/>
      <w:pPr>
        <w:tabs>
          <w:tab w:val="num" w:pos="425"/>
        </w:tabs>
        <w:ind w:left="425" w:hanging="425"/>
      </w:pPr>
    </w:lvl>
  </w:abstractNum>
  <w:abstractNum w:abstractNumId="67" w15:restartNumberingAfterBreak="0">
    <w:nsid w:val="7E013060"/>
    <w:multiLevelType w:val="singleLevel"/>
    <w:tmpl w:val="0409000F"/>
    <w:lvl w:ilvl="0">
      <w:start w:val="1"/>
      <w:numFmt w:val="decimal"/>
      <w:lvlText w:val="%1."/>
      <w:lvlJc w:val="left"/>
      <w:pPr>
        <w:tabs>
          <w:tab w:val="num" w:pos="425"/>
        </w:tabs>
        <w:ind w:left="425" w:hanging="425"/>
      </w:pPr>
    </w:lvl>
  </w:abstractNum>
  <w:abstractNum w:abstractNumId="68" w15:restartNumberingAfterBreak="0">
    <w:nsid w:val="7FAD6F92"/>
    <w:multiLevelType w:val="singleLevel"/>
    <w:tmpl w:val="0409000F"/>
    <w:lvl w:ilvl="0">
      <w:start w:val="1"/>
      <w:numFmt w:val="decimal"/>
      <w:lvlText w:val="%1."/>
      <w:lvlJc w:val="left"/>
      <w:pPr>
        <w:ind w:left="420" w:hanging="420"/>
      </w:pPr>
    </w:lvl>
  </w:abstractNum>
  <w:abstractNum w:abstractNumId="69" w15:restartNumberingAfterBreak="0">
    <w:nsid w:val="7FB94299"/>
    <w:multiLevelType w:val="singleLevel"/>
    <w:tmpl w:val="0409000F"/>
    <w:lvl w:ilvl="0">
      <w:start w:val="1"/>
      <w:numFmt w:val="decimal"/>
      <w:lvlText w:val="%1."/>
      <w:lvlJc w:val="left"/>
      <w:pPr>
        <w:tabs>
          <w:tab w:val="num" w:pos="425"/>
        </w:tabs>
        <w:ind w:left="425" w:hanging="425"/>
      </w:pPr>
    </w:lvl>
  </w:abstractNum>
  <w:num w:numId="1" w16cid:durableId="1905292006">
    <w:abstractNumId w:val="16"/>
  </w:num>
  <w:num w:numId="2" w16cid:durableId="1291201724">
    <w:abstractNumId w:val="0"/>
  </w:num>
  <w:num w:numId="3" w16cid:durableId="1158112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5135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18175">
    <w:abstractNumId w:val="33"/>
    <w:lvlOverride w:ilvl="0">
      <w:startOverride w:val="1"/>
    </w:lvlOverride>
  </w:num>
  <w:num w:numId="6" w16cid:durableId="1363938012">
    <w:abstractNumId w:val="61"/>
    <w:lvlOverride w:ilvl="0">
      <w:startOverride w:val="1"/>
    </w:lvlOverride>
  </w:num>
  <w:num w:numId="7" w16cid:durableId="2109739247">
    <w:abstractNumId w:val="6"/>
    <w:lvlOverride w:ilvl="0">
      <w:startOverride w:val="1"/>
    </w:lvlOverride>
  </w:num>
  <w:num w:numId="8" w16cid:durableId="1391880922">
    <w:abstractNumId w:val="39"/>
    <w:lvlOverride w:ilvl="0">
      <w:startOverride w:val="1"/>
    </w:lvlOverride>
  </w:num>
  <w:num w:numId="9" w16cid:durableId="1636108331">
    <w:abstractNumId w:val="27"/>
    <w:lvlOverride w:ilvl="0">
      <w:startOverride w:val="1"/>
    </w:lvlOverride>
  </w:num>
  <w:num w:numId="10" w16cid:durableId="811023294">
    <w:abstractNumId w:val="60"/>
    <w:lvlOverride w:ilvl="0">
      <w:startOverride w:val="1"/>
    </w:lvlOverride>
  </w:num>
  <w:num w:numId="11" w16cid:durableId="2034333628">
    <w:abstractNumId w:val="38"/>
    <w:lvlOverride w:ilvl="0">
      <w:startOverride w:val="1"/>
    </w:lvlOverride>
  </w:num>
  <w:num w:numId="12" w16cid:durableId="1406143862">
    <w:abstractNumId w:val="64"/>
    <w:lvlOverride w:ilvl="0">
      <w:startOverride w:val="1"/>
    </w:lvlOverride>
  </w:num>
  <w:num w:numId="13" w16cid:durableId="1348216354">
    <w:abstractNumId w:val="47"/>
    <w:lvlOverride w:ilvl="0">
      <w:startOverride w:val="1"/>
    </w:lvlOverride>
  </w:num>
  <w:num w:numId="14" w16cid:durableId="150682118">
    <w:abstractNumId w:val="58"/>
    <w:lvlOverride w:ilvl="0">
      <w:startOverride w:val="1"/>
    </w:lvlOverride>
  </w:num>
  <w:num w:numId="15" w16cid:durableId="1853446603">
    <w:abstractNumId w:val="2"/>
    <w:lvlOverride w:ilvl="0">
      <w:startOverride w:val="1"/>
    </w:lvlOverride>
  </w:num>
  <w:num w:numId="16" w16cid:durableId="1824811911">
    <w:abstractNumId w:val="37"/>
    <w:lvlOverride w:ilvl="0">
      <w:startOverride w:val="1"/>
    </w:lvlOverride>
  </w:num>
  <w:num w:numId="17" w16cid:durableId="1074085020">
    <w:abstractNumId w:val="67"/>
    <w:lvlOverride w:ilvl="0">
      <w:startOverride w:val="1"/>
    </w:lvlOverride>
  </w:num>
  <w:num w:numId="18" w16cid:durableId="629434891">
    <w:abstractNumId w:val="24"/>
  </w:num>
  <w:num w:numId="19" w16cid:durableId="1433819279">
    <w:abstractNumId w:val="68"/>
    <w:lvlOverride w:ilvl="0">
      <w:startOverride w:val="1"/>
    </w:lvlOverride>
  </w:num>
  <w:num w:numId="20" w16cid:durableId="2112893624">
    <w:abstractNumId w:val="1"/>
  </w:num>
  <w:num w:numId="21" w16cid:durableId="673993628">
    <w:abstractNumId w:val="44"/>
  </w:num>
  <w:num w:numId="22" w16cid:durableId="723405096">
    <w:abstractNumId w:val="4"/>
    <w:lvlOverride w:ilvl="0">
      <w:startOverride w:val="1"/>
    </w:lvlOverride>
  </w:num>
  <w:num w:numId="23" w16cid:durableId="8514577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1950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2285497">
    <w:abstractNumId w:val="40"/>
    <w:lvlOverride w:ilvl="0">
      <w:startOverride w:val="1"/>
    </w:lvlOverride>
  </w:num>
  <w:num w:numId="26" w16cid:durableId="1709142761">
    <w:abstractNumId w:val="22"/>
    <w:lvlOverride w:ilvl="0">
      <w:startOverride w:val="1"/>
    </w:lvlOverride>
  </w:num>
  <w:num w:numId="27" w16cid:durableId="1845585964">
    <w:abstractNumId w:val="32"/>
    <w:lvlOverride w:ilvl="0">
      <w:startOverride w:val="1"/>
    </w:lvlOverride>
  </w:num>
  <w:num w:numId="28" w16cid:durableId="969167930">
    <w:abstractNumId w:val="20"/>
    <w:lvlOverride w:ilvl="0">
      <w:startOverride w:val="1"/>
    </w:lvlOverride>
  </w:num>
  <w:num w:numId="29" w16cid:durableId="565065506">
    <w:abstractNumId w:val="66"/>
    <w:lvlOverride w:ilvl="0">
      <w:startOverride w:val="1"/>
    </w:lvlOverride>
  </w:num>
  <w:num w:numId="30" w16cid:durableId="712387901">
    <w:abstractNumId w:val="46"/>
    <w:lvlOverride w:ilvl="0">
      <w:startOverride w:val="1"/>
    </w:lvlOverride>
  </w:num>
  <w:num w:numId="31" w16cid:durableId="341705951">
    <w:abstractNumId w:val="69"/>
    <w:lvlOverride w:ilvl="0">
      <w:startOverride w:val="1"/>
    </w:lvlOverride>
  </w:num>
  <w:num w:numId="32" w16cid:durableId="1665935925">
    <w:abstractNumId w:val="17"/>
    <w:lvlOverride w:ilvl="0">
      <w:startOverride w:val="1"/>
    </w:lvlOverride>
  </w:num>
  <w:num w:numId="33" w16cid:durableId="1853450712">
    <w:abstractNumId w:val="7"/>
    <w:lvlOverride w:ilvl="0">
      <w:startOverride w:val="1"/>
    </w:lvlOverride>
  </w:num>
  <w:num w:numId="34" w16cid:durableId="78908493">
    <w:abstractNumId w:val="62"/>
    <w:lvlOverride w:ilvl="0">
      <w:startOverride w:val="1"/>
    </w:lvlOverride>
  </w:num>
  <w:num w:numId="35" w16cid:durableId="299504484">
    <w:abstractNumId w:val="63"/>
    <w:lvlOverride w:ilvl="0">
      <w:startOverride w:val="1"/>
    </w:lvlOverride>
  </w:num>
  <w:num w:numId="36" w16cid:durableId="2067024944">
    <w:abstractNumId w:val="5"/>
    <w:lvlOverride w:ilvl="0">
      <w:startOverride w:val="1"/>
    </w:lvlOverride>
  </w:num>
  <w:num w:numId="37" w16cid:durableId="602152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55463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7439376">
    <w:abstractNumId w:val="45"/>
    <w:lvlOverride w:ilvl="0">
      <w:startOverride w:val="1"/>
    </w:lvlOverride>
  </w:num>
  <w:num w:numId="40" w16cid:durableId="463695405">
    <w:abstractNumId w:val="11"/>
    <w:lvlOverride w:ilvl="0">
      <w:startOverride w:val="1"/>
    </w:lvlOverride>
  </w:num>
  <w:num w:numId="41" w16cid:durableId="1928807056">
    <w:abstractNumId w:val="49"/>
    <w:lvlOverride w:ilvl="0">
      <w:startOverride w:val="1"/>
    </w:lvlOverride>
  </w:num>
  <w:num w:numId="42" w16cid:durableId="36324850">
    <w:abstractNumId w:val="59"/>
    <w:lvlOverride w:ilvl="0">
      <w:startOverride w:val="1"/>
    </w:lvlOverride>
  </w:num>
  <w:num w:numId="43" w16cid:durableId="1416785471">
    <w:abstractNumId w:val="30"/>
    <w:lvlOverride w:ilvl="0">
      <w:startOverride w:val="1"/>
    </w:lvlOverride>
  </w:num>
  <w:num w:numId="44" w16cid:durableId="98643034">
    <w:abstractNumId w:val="36"/>
    <w:lvlOverride w:ilvl="0">
      <w:startOverride w:val="1"/>
    </w:lvlOverride>
  </w:num>
  <w:num w:numId="45" w16cid:durableId="1427071616">
    <w:abstractNumId w:val="50"/>
    <w:lvlOverride w:ilvl="0">
      <w:startOverride w:val="1"/>
    </w:lvlOverride>
  </w:num>
  <w:num w:numId="46" w16cid:durableId="424960846">
    <w:abstractNumId w:val="42"/>
    <w:lvlOverride w:ilvl="0">
      <w:startOverride w:val="1"/>
    </w:lvlOverride>
  </w:num>
  <w:num w:numId="47" w16cid:durableId="434176276">
    <w:abstractNumId w:val="35"/>
    <w:lvlOverride w:ilvl="0">
      <w:startOverride w:val="1"/>
    </w:lvlOverride>
  </w:num>
  <w:num w:numId="48" w16cid:durableId="85856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6169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246328">
    <w:abstractNumId w:val="8"/>
    <w:lvlOverride w:ilvl="0">
      <w:startOverride w:val="1"/>
    </w:lvlOverride>
  </w:num>
  <w:num w:numId="51" w16cid:durableId="2034837119">
    <w:abstractNumId w:val="21"/>
    <w:lvlOverride w:ilvl="0">
      <w:startOverride w:val="1"/>
    </w:lvlOverride>
  </w:num>
  <w:num w:numId="52" w16cid:durableId="1425691365">
    <w:abstractNumId w:val="23"/>
    <w:lvlOverride w:ilvl="0">
      <w:startOverride w:val="1"/>
    </w:lvlOverride>
  </w:num>
  <w:num w:numId="53" w16cid:durableId="649141199">
    <w:abstractNumId w:val="34"/>
    <w:lvlOverride w:ilvl="0">
      <w:startOverride w:val="1"/>
    </w:lvlOverride>
  </w:num>
  <w:num w:numId="54" w16cid:durableId="1729569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4168353">
    <w:abstractNumId w:val="57"/>
    <w:lvlOverride w:ilvl="0">
      <w:startOverride w:val="1"/>
    </w:lvlOverride>
  </w:num>
  <w:num w:numId="56" w16cid:durableId="12010897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9916034">
    <w:abstractNumId w:val="18"/>
    <w:lvlOverride w:ilvl="0">
      <w:startOverride w:val="1"/>
    </w:lvlOverride>
  </w:num>
  <w:num w:numId="58" w16cid:durableId="4187939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68180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78124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0694290">
    <w:abstractNumId w:val="43"/>
    <w:lvlOverride w:ilvl="0">
      <w:startOverride w:val="1"/>
    </w:lvlOverride>
  </w:num>
  <w:num w:numId="62" w16cid:durableId="1988823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07808735">
    <w:abstractNumId w:val="55"/>
  </w:num>
  <w:num w:numId="64" w16cid:durableId="672610759">
    <w:abstractNumId w:val="26"/>
  </w:num>
  <w:num w:numId="65" w16cid:durableId="515312443">
    <w:abstractNumId w:val="65"/>
  </w:num>
  <w:num w:numId="66" w16cid:durableId="1825848870">
    <w:abstractNumId w:val="25"/>
  </w:num>
  <w:num w:numId="67" w16cid:durableId="1991668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3459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9385120">
    <w:abstractNumId w:val="15"/>
  </w:num>
  <w:num w:numId="70" w16cid:durableId="1462185329">
    <w:abstractNumId w:val="25"/>
  </w:num>
  <w:num w:numId="71" w16cid:durableId="1644235964">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7E49"/>
    <w:rsid w:val="0003227B"/>
    <w:rsid w:val="000400F0"/>
    <w:rsid w:val="00071F5E"/>
    <w:rsid w:val="0008562F"/>
    <w:rsid w:val="000D6C6B"/>
    <w:rsid w:val="000E2219"/>
    <w:rsid w:val="000E5374"/>
    <w:rsid w:val="000F22C8"/>
    <w:rsid w:val="001031FE"/>
    <w:rsid w:val="00117354"/>
    <w:rsid w:val="001524A1"/>
    <w:rsid w:val="001636A6"/>
    <w:rsid w:val="00173C9D"/>
    <w:rsid w:val="0019641F"/>
    <w:rsid w:val="001E3001"/>
    <w:rsid w:val="00224323"/>
    <w:rsid w:val="00271B83"/>
    <w:rsid w:val="002A3E5A"/>
    <w:rsid w:val="002B31F5"/>
    <w:rsid w:val="002D4067"/>
    <w:rsid w:val="00311954"/>
    <w:rsid w:val="0034443A"/>
    <w:rsid w:val="003577A3"/>
    <w:rsid w:val="003A50EF"/>
    <w:rsid w:val="003D1CE6"/>
    <w:rsid w:val="00403C30"/>
    <w:rsid w:val="0041512E"/>
    <w:rsid w:val="00466736"/>
    <w:rsid w:val="00471F6F"/>
    <w:rsid w:val="004A0CE2"/>
    <w:rsid w:val="004A379C"/>
    <w:rsid w:val="004A7025"/>
    <w:rsid w:val="004D2E61"/>
    <w:rsid w:val="00524ABF"/>
    <w:rsid w:val="00527EAB"/>
    <w:rsid w:val="0053030E"/>
    <w:rsid w:val="0054089A"/>
    <w:rsid w:val="0054625B"/>
    <w:rsid w:val="0058724F"/>
    <w:rsid w:val="005B08DD"/>
    <w:rsid w:val="005E5D16"/>
    <w:rsid w:val="00611A4B"/>
    <w:rsid w:val="00616B18"/>
    <w:rsid w:val="006F6410"/>
    <w:rsid w:val="007021BB"/>
    <w:rsid w:val="00732B7C"/>
    <w:rsid w:val="007412D1"/>
    <w:rsid w:val="00751283"/>
    <w:rsid w:val="00755B9F"/>
    <w:rsid w:val="00767302"/>
    <w:rsid w:val="007730AB"/>
    <w:rsid w:val="007D439C"/>
    <w:rsid w:val="007E56AC"/>
    <w:rsid w:val="007E7809"/>
    <w:rsid w:val="0080593E"/>
    <w:rsid w:val="00806370"/>
    <w:rsid w:val="00823F88"/>
    <w:rsid w:val="008341ED"/>
    <w:rsid w:val="008363BD"/>
    <w:rsid w:val="0084032E"/>
    <w:rsid w:val="00883E09"/>
    <w:rsid w:val="00894103"/>
    <w:rsid w:val="008943AB"/>
    <w:rsid w:val="008C562D"/>
    <w:rsid w:val="008C70E2"/>
    <w:rsid w:val="008C7107"/>
    <w:rsid w:val="008E29F9"/>
    <w:rsid w:val="008F64BD"/>
    <w:rsid w:val="009279BD"/>
    <w:rsid w:val="00962D70"/>
    <w:rsid w:val="00983746"/>
    <w:rsid w:val="009841EA"/>
    <w:rsid w:val="00995178"/>
    <w:rsid w:val="009A4778"/>
    <w:rsid w:val="009B6970"/>
    <w:rsid w:val="009E443D"/>
    <w:rsid w:val="009F66C0"/>
    <w:rsid w:val="00A20AC9"/>
    <w:rsid w:val="00A2552A"/>
    <w:rsid w:val="00A32E12"/>
    <w:rsid w:val="00A36C17"/>
    <w:rsid w:val="00A56A3B"/>
    <w:rsid w:val="00A60F67"/>
    <w:rsid w:val="00A613F6"/>
    <w:rsid w:val="00A8788C"/>
    <w:rsid w:val="00AC30EA"/>
    <w:rsid w:val="00AC6954"/>
    <w:rsid w:val="00AE0535"/>
    <w:rsid w:val="00B00E09"/>
    <w:rsid w:val="00B33A64"/>
    <w:rsid w:val="00B37D80"/>
    <w:rsid w:val="00B44041"/>
    <w:rsid w:val="00B50770"/>
    <w:rsid w:val="00B626D6"/>
    <w:rsid w:val="00BA39B9"/>
    <w:rsid w:val="00BB560B"/>
    <w:rsid w:val="00BD5F24"/>
    <w:rsid w:val="00BE54C6"/>
    <w:rsid w:val="00BE7EB9"/>
    <w:rsid w:val="00C147CD"/>
    <w:rsid w:val="00C152BF"/>
    <w:rsid w:val="00C30A02"/>
    <w:rsid w:val="00C406F8"/>
    <w:rsid w:val="00C82E1F"/>
    <w:rsid w:val="00C8425F"/>
    <w:rsid w:val="00CD6D14"/>
    <w:rsid w:val="00D121E3"/>
    <w:rsid w:val="00D41EDF"/>
    <w:rsid w:val="00D50251"/>
    <w:rsid w:val="00D5294E"/>
    <w:rsid w:val="00DC26E6"/>
    <w:rsid w:val="00DD4EAF"/>
    <w:rsid w:val="00DE3207"/>
    <w:rsid w:val="00E120A2"/>
    <w:rsid w:val="00E343A9"/>
    <w:rsid w:val="00E433F0"/>
    <w:rsid w:val="00EA73DC"/>
    <w:rsid w:val="00EC1079"/>
    <w:rsid w:val="00ED0EE8"/>
    <w:rsid w:val="00EE156B"/>
    <w:rsid w:val="00F020DD"/>
    <w:rsid w:val="00F219E5"/>
    <w:rsid w:val="00F2516B"/>
    <w:rsid w:val="00F522B0"/>
    <w:rsid w:val="00F6563B"/>
    <w:rsid w:val="00FB334B"/>
    <w:rsid w:val="00FD001B"/>
    <w:rsid w:val="00FD2A48"/>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aa">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b">
    <w:name w:val="page number"/>
    <w:rPr>
      <w:rFonts w:cs="Times New Roman"/>
    </w:rPr>
  </w:style>
  <w:style w:type="paragraph" w:styleId="ac">
    <w:name w:val="Balloon Text"/>
    <w:basedOn w:val="a"/>
    <w:semiHidden/>
    <w:rPr>
      <w:rFonts w:ascii="Arial" w:eastAsia="ＭＳ ゴシック" w:hAnsi="Arial"/>
      <w:sz w:val="18"/>
      <w:szCs w:val="18"/>
    </w:rPr>
  </w:style>
  <w:style w:type="table" w:styleId="a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locked/>
    <w:rPr>
      <w:rFonts w:cs="Times New Roman"/>
      <w:kern w:val="2"/>
      <w:sz w:val="24"/>
      <w:szCs w:val="24"/>
    </w:rPr>
  </w:style>
  <w:style w:type="paragraph" w:customStyle="1" w:styleId="10">
    <w:name w:val="リスト段落1"/>
    <w:basedOn w:val="a"/>
    <w:pPr>
      <w:ind w:leftChars="400" w:left="840"/>
    </w:pPr>
  </w:style>
  <w:style w:type="paragraph" w:styleId="ae">
    <w:name w:val="Closing"/>
    <w:basedOn w:val="a"/>
    <w:link w:val="af"/>
    <w:pPr>
      <w:jc w:val="right"/>
    </w:pPr>
    <w:rPr>
      <w:rFonts w:ascii="IPAゴシック" w:eastAsia="IPAゴシック" w:hAnsi="IPAゴシック"/>
      <w:szCs w:val="21"/>
    </w:rPr>
  </w:style>
  <w:style w:type="paragraph" w:styleId="af0">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1">
    <w:name w:val="annotation reference"/>
    <w:semiHidden/>
    <w:rPr>
      <w:sz w:val="18"/>
      <w:szCs w:val="18"/>
    </w:rPr>
  </w:style>
  <w:style w:type="paragraph" w:styleId="af2">
    <w:name w:val="annotation text"/>
    <w:basedOn w:val="a"/>
    <w:semiHidden/>
    <w:pPr>
      <w:jc w:val="left"/>
    </w:pPr>
  </w:style>
  <w:style w:type="paragraph" w:styleId="af3">
    <w:name w:val="annotation subject"/>
    <w:basedOn w:val="af2"/>
    <w:next w:val="af2"/>
    <w:semiHidden/>
    <w:rPr>
      <w:b/>
      <w:bCs/>
    </w:rPr>
  </w:style>
  <w:style w:type="paragraph" w:styleId="af4">
    <w:name w:val="Plain Text"/>
    <w:basedOn w:val="a"/>
    <w:rPr>
      <w:rFonts w:ascii="ＭＳ Ｐゴシック" w:eastAsia="ＭＳ Ｐゴシック" w:hAnsi="Courier New"/>
      <w:szCs w:val="20"/>
    </w:rPr>
  </w:style>
  <w:style w:type="paragraph" w:customStyle="1" w:styleId="af5">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6">
    <w:name w:val="Revision"/>
    <w:hidden/>
    <w:uiPriority w:val="99"/>
    <w:semiHidden/>
    <w:rsid w:val="007412D1"/>
    <w:rPr>
      <w:kern w:val="2"/>
      <w:sz w:val="21"/>
      <w:szCs w:val="24"/>
    </w:rPr>
  </w:style>
  <w:style w:type="paragraph" w:styleId="af7">
    <w:name w:val="List Paragraph"/>
    <w:basedOn w:val="a"/>
    <w:uiPriority w:val="34"/>
    <w:qFormat/>
    <w:rsid w:val="004A7025"/>
    <w:pPr>
      <w:ind w:leftChars="400" w:left="840"/>
    </w:pPr>
  </w:style>
  <w:style w:type="character" w:styleId="af8">
    <w:name w:val="Hyperlink"/>
    <w:rsid w:val="00732B7C"/>
    <w:rPr>
      <w:rFonts w:ascii="Courier New" w:hAnsi="Courier New" w:cs="Courier New" w:hint="default"/>
      <w:b w:val="0"/>
      <w:bCs w:val="0"/>
      <w:i w:val="0"/>
      <w:iCs w:val="0"/>
      <w:color w:val="0000FF"/>
      <w:sz w:val="22"/>
      <w:szCs w:val="22"/>
      <w:u w:val="single"/>
    </w:rPr>
  </w:style>
  <w:style w:type="character" w:styleId="af9">
    <w:name w:val="Emphasis"/>
    <w:qFormat/>
    <w:locked/>
    <w:rsid w:val="00732B7C"/>
    <w:rPr>
      <w:b/>
      <w:bCs/>
      <w:i w:val="0"/>
      <w:iCs w:val="0"/>
    </w:rPr>
  </w:style>
  <w:style w:type="character" w:customStyle="1" w:styleId="st1">
    <w:name w:val="st1"/>
    <w:basedOn w:val="a0"/>
    <w:rsid w:val="00732B7C"/>
  </w:style>
  <w:style w:type="character" w:customStyle="1" w:styleId="a4">
    <w:name w:val="日付 (文字)"/>
    <w:link w:val="a3"/>
    <w:rsid w:val="00732B7C"/>
    <w:rPr>
      <w:kern w:val="2"/>
      <w:sz w:val="21"/>
      <w:szCs w:val="24"/>
    </w:rPr>
  </w:style>
  <w:style w:type="paragraph" w:styleId="11">
    <w:name w:val="index 1"/>
    <w:basedOn w:val="a"/>
    <w:next w:val="a"/>
    <w:autoRedefine/>
    <w:uiPriority w:val="99"/>
    <w:unhideWhenUsed/>
    <w:rsid w:val="00732B7C"/>
    <w:pPr>
      <w:tabs>
        <w:tab w:val="right" w:leader="dot" w:pos="9629"/>
      </w:tabs>
      <w:spacing w:line="360" w:lineRule="auto"/>
      <w:ind w:left="223" w:hangingChars="100" w:hanging="223"/>
    </w:pPr>
    <w:rPr>
      <w:noProof/>
      <w:sz w:val="24"/>
    </w:rPr>
  </w:style>
  <w:style w:type="character" w:customStyle="1" w:styleId="af">
    <w:name w:val="結語 (文字)"/>
    <w:basedOn w:val="a0"/>
    <w:link w:val="ae"/>
    <w:rsid w:val="000400F0"/>
    <w:rPr>
      <w:rFonts w:ascii="IPAゴシック" w:eastAsia="IPAゴシック" w:hAnsi="IPAゴシック"/>
      <w:kern w:val="2"/>
      <w:sz w:val="21"/>
      <w:szCs w:val="21"/>
    </w:rPr>
  </w:style>
  <w:style w:type="character" w:customStyle="1" w:styleId="a8">
    <w:name w:val="フッター (文字)"/>
    <w:basedOn w:val="a0"/>
    <w:link w:val="a7"/>
    <w:uiPriority w:val="99"/>
    <w:rsid w:val="001E30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2325705">
      <w:bodyDiv w:val="1"/>
      <w:marLeft w:val="0"/>
      <w:marRight w:val="0"/>
      <w:marTop w:val="0"/>
      <w:marBottom w:val="0"/>
      <w:divBdr>
        <w:top w:val="none" w:sz="0" w:space="0" w:color="auto"/>
        <w:left w:val="none" w:sz="0" w:space="0" w:color="auto"/>
        <w:bottom w:val="none" w:sz="0" w:space="0" w:color="auto"/>
        <w:right w:val="none" w:sz="0" w:space="0" w:color="auto"/>
      </w:divBdr>
    </w:div>
    <w:div w:id="360319811">
      <w:bodyDiv w:val="1"/>
      <w:marLeft w:val="0"/>
      <w:marRight w:val="0"/>
      <w:marTop w:val="0"/>
      <w:marBottom w:val="0"/>
      <w:divBdr>
        <w:top w:val="none" w:sz="0" w:space="0" w:color="auto"/>
        <w:left w:val="none" w:sz="0" w:space="0" w:color="auto"/>
        <w:bottom w:val="none" w:sz="0" w:space="0" w:color="auto"/>
        <w:right w:val="none" w:sz="0" w:space="0" w:color="auto"/>
      </w:divBdr>
    </w:div>
    <w:div w:id="366297677">
      <w:bodyDiv w:val="1"/>
      <w:marLeft w:val="0"/>
      <w:marRight w:val="0"/>
      <w:marTop w:val="0"/>
      <w:marBottom w:val="0"/>
      <w:divBdr>
        <w:top w:val="none" w:sz="0" w:space="0" w:color="auto"/>
        <w:left w:val="none" w:sz="0" w:space="0" w:color="auto"/>
        <w:bottom w:val="none" w:sz="0" w:space="0" w:color="auto"/>
        <w:right w:val="none" w:sz="0" w:space="0" w:color="auto"/>
      </w:divBdr>
    </w:div>
    <w:div w:id="802623945">
      <w:bodyDiv w:val="1"/>
      <w:marLeft w:val="0"/>
      <w:marRight w:val="0"/>
      <w:marTop w:val="0"/>
      <w:marBottom w:val="0"/>
      <w:divBdr>
        <w:top w:val="none" w:sz="0" w:space="0" w:color="auto"/>
        <w:left w:val="none" w:sz="0" w:space="0" w:color="auto"/>
        <w:bottom w:val="none" w:sz="0" w:space="0" w:color="auto"/>
        <w:right w:val="none" w:sz="0" w:space="0" w:color="auto"/>
      </w:divBdr>
    </w:div>
    <w:div w:id="925112323">
      <w:bodyDiv w:val="1"/>
      <w:marLeft w:val="0"/>
      <w:marRight w:val="0"/>
      <w:marTop w:val="0"/>
      <w:marBottom w:val="0"/>
      <w:divBdr>
        <w:top w:val="none" w:sz="0" w:space="0" w:color="auto"/>
        <w:left w:val="none" w:sz="0" w:space="0" w:color="auto"/>
        <w:bottom w:val="none" w:sz="0" w:space="0" w:color="auto"/>
        <w:right w:val="none" w:sz="0" w:space="0" w:color="auto"/>
      </w:divBdr>
    </w:div>
    <w:div w:id="1030296526">
      <w:bodyDiv w:val="1"/>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 w:id="1444836560">
      <w:bodyDiv w:val="1"/>
      <w:marLeft w:val="0"/>
      <w:marRight w:val="0"/>
      <w:marTop w:val="0"/>
      <w:marBottom w:val="0"/>
      <w:divBdr>
        <w:top w:val="none" w:sz="0" w:space="0" w:color="auto"/>
        <w:left w:val="none" w:sz="0" w:space="0" w:color="auto"/>
        <w:bottom w:val="none" w:sz="0" w:space="0" w:color="auto"/>
        <w:right w:val="none" w:sz="0" w:space="0" w:color="auto"/>
      </w:divBdr>
    </w:div>
    <w:div w:id="1593930620">
      <w:bodyDiv w:val="1"/>
      <w:marLeft w:val="0"/>
      <w:marRight w:val="0"/>
      <w:marTop w:val="0"/>
      <w:marBottom w:val="0"/>
      <w:divBdr>
        <w:top w:val="none" w:sz="0" w:space="0" w:color="auto"/>
        <w:left w:val="none" w:sz="0" w:space="0" w:color="auto"/>
        <w:bottom w:val="none" w:sz="0" w:space="0" w:color="auto"/>
        <w:right w:val="none" w:sz="0" w:space="0" w:color="auto"/>
      </w:divBdr>
    </w:div>
    <w:div w:id="1637563907">
      <w:bodyDiv w:val="1"/>
      <w:marLeft w:val="0"/>
      <w:marRight w:val="0"/>
      <w:marTop w:val="0"/>
      <w:marBottom w:val="0"/>
      <w:divBdr>
        <w:top w:val="none" w:sz="0" w:space="0" w:color="auto"/>
        <w:left w:val="none" w:sz="0" w:space="0" w:color="auto"/>
        <w:bottom w:val="none" w:sz="0" w:space="0" w:color="auto"/>
        <w:right w:val="none" w:sz="0" w:space="0" w:color="auto"/>
      </w:divBdr>
    </w:div>
    <w:div w:id="1695500531">
      <w:bodyDiv w:val="1"/>
      <w:marLeft w:val="0"/>
      <w:marRight w:val="0"/>
      <w:marTop w:val="0"/>
      <w:marBottom w:val="0"/>
      <w:divBdr>
        <w:top w:val="none" w:sz="0" w:space="0" w:color="auto"/>
        <w:left w:val="none" w:sz="0" w:space="0" w:color="auto"/>
        <w:bottom w:val="none" w:sz="0" w:space="0" w:color="auto"/>
        <w:right w:val="none" w:sz="0" w:space="0" w:color="auto"/>
      </w:divBdr>
    </w:div>
    <w:div w:id="1761024596">
      <w:bodyDiv w:val="1"/>
      <w:marLeft w:val="0"/>
      <w:marRight w:val="0"/>
      <w:marTop w:val="0"/>
      <w:marBottom w:val="0"/>
      <w:divBdr>
        <w:top w:val="none" w:sz="0" w:space="0" w:color="auto"/>
        <w:left w:val="none" w:sz="0" w:space="0" w:color="auto"/>
        <w:bottom w:val="none" w:sz="0" w:space="0" w:color="auto"/>
        <w:right w:val="none" w:sz="0" w:space="0" w:color="auto"/>
      </w:divBdr>
    </w:div>
    <w:div w:id="18923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24480</Words>
  <Characters>3683</Characters>
  <Application>Microsoft Office Word</Application>
  <DocSecurity>0</DocSecurity>
  <Lines>30</Lines>
  <Paragraphs>56</Paragraphs>
  <ScaleCrop>false</ScaleCrop>
  <Manager/>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2022-05-18T04:03:00Z</dcterms:created>
  <dcterms:modified xsi:type="dcterms:W3CDTF">2022-05-18T04:03:00Z</dcterms:modified>
</cp:coreProperties>
</file>