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4318714D" w:rsidR="0076218A" w:rsidRPr="00BE4453" w:rsidRDefault="00A144C0"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E82378">
        <w:rPr>
          <w:rFonts w:ascii="ＭＳ ゴシック" w:eastAsia="ＭＳ ゴシック" w:hAnsi="ＭＳ ゴシック" w:hint="eastAsia"/>
          <w:b/>
          <w:bCs/>
          <w:sz w:val="36"/>
          <w:szCs w:val="36"/>
        </w:rPr>
        <w:t>2022</w:t>
      </w:r>
      <w:r w:rsidR="008D14C5">
        <w:rPr>
          <w:rFonts w:ascii="ＭＳ ゴシック" w:eastAsia="ＭＳ ゴシック" w:hAnsi="ＭＳ ゴシック" w:hint="eastAsia"/>
          <w:b/>
          <w:bCs/>
          <w:sz w:val="36"/>
          <w:szCs w:val="36"/>
        </w:rPr>
        <w:t>年度用その</w:t>
      </w:r>
      <w:r w:rsidR="004A5DA5">
        <w:rPr>
          <w:rFonts w:ascii="ＭＳ ゴシック" w:eastAsia="ＭＳ ゴシック" w:hAnsi="ＭＳ ゴシック" w:hint="eastAsia"/>
          <w:b/>
          <w:bCs/>
          <w:sz w:val="36"/>
          <w:szCs w:val="36"/>
        </w:rPr>
        <w:t>2</w:t>
      </w:r>
      <w:r w:rsidR="00DA05EE" w:rsidRPr="00DA7E1A">
        <w:rPr>
          <w:rFonts w:ascii="ＭＳ ゴシック" w:eastAsia="ＭＳ ゴシック" w:hAnsi="ＭＳ ゴシック"/>
          <w:b/>
          <w:bCs/>
          <w:sz w:val="36"/>
          <w:szCs w:val="36"/>
        </w:rPr>
        <w:t>）</w:t>
      </w:r>
      <w:r w:rsidR="00941CBF"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54EE90E2"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1C9F32FC" w:rsidR="0076218A" w:rsidRPr="00523B6D" w:rsidRDefault="00E82378" w:rsidP="0076218A">
      <w:pPr>
        <w:jc w:val="center"/>
        <w:rPr>
          <w:rFonts w:ascii="ＭＳ ゴシック" w:eastAsia="ＭＳ ゴシック" w:hAnsi="ＭＳ ゴシック"/>
          <w:sz w:val="24"/>
        </w:rPr>
      </w:pPr>
      <w:r w:rsidRPr="004A5DA5">
        <w:rPr>
          <w:rFonts w:ascii="ＭＳ ゴシック" w:eastAsia="ＭＳ ゴシック" w:hAnsi="ＭＳ ゴシック"/>
          <w:sz w:val="24"/>
        </w:rPr>
        <w:t>2022</w:t>
      </w:r>
      <w:r w:rsidR="0076218A" w:rsidRPr="004A5DA5">
        <w:rPr>
          <w:rFonts w:ascii="ＭＳ ゴシック" w:eastAsia="ＭＳ ゴシック" w:hAnsi="ＭＳ ゴシック" w:hint="eastAsia"/>
          <w:sz w:val="24"/>
        </w:rPr>
        <w:t>年</w:t>
      </w:r>
      <w:r w:rsidR="0032342A" w:rsidRPr="004A5DA5">
        <w:rPr>
          <w:rFonts w:ascii="ＭＳ ゴシック" w:eastAsia="ＭＳ ゴシック" w:hAnsi="ＭＳ ゴシック" w:hint="eastAsia"/>
          <w:sz w:val="24"/>
        </w:rPr>
        <w:t>7</w:t>
      </w:r>
      <w:r w:rsidR="0076218A" w:rsidRPr="004A5DA5">
        <w:rPr>
          <w:rFonts w:ascii="ＭＳ ゴシック" w:eastAsia="ＭＳ ゴシック" w:hAnsi="ＭＳ ゴシック" w:hint="eastAsia"/>
          <w:sz w:val="24"/>
        </w:rPr>
        <w:t>月</w:t>
      </w:r>
      <w:r w:rsidR="0032342A" w:rsidRPr="004A5DA5">
        <w:rPr>
          <w:rFonts w:ascii="ＭＳ ゴシック" w:eastAsia="ＭＳ ゴシック" w:hAnsi="ＭＳ ゴシック" w:hint="eastAsia"/>
          <w:sz w:val="24"/>
        </w:rPr>
        <w:t>1</w:t>
      </w:r>
      <w:r w:rsidR="00DA76EB">
        <w:rPr>
          <w:rFonts w:ascii="ＭＳ ゴシック" w:eastAsia="ＭＳ ゴシック" w:hAnsi="ＭＳ ゴシック" w:hint="eastAsia"/>
          <w:sz w:val="24"/>
        </w:rPr>
        <w:t>9</w:t>
      </w:r>
      <w:r w:rsidR="0076218A" w:rsidRPr="004A5DA5">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4A0088D3"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E82378">
        <w:rPr>
          <w:rFonts w:ascii="ＭＳ ゴシック" w:eastAsia="ＭＳ ゴシック" w:hAnsi="ＭＳ ゴシック" w:cs="HG丸ｺﾞｼｯｸM-PRO" w:hint="eastAsia"/>
          <w:kern w:val="0"/>
          <w:szCs w:val="21"/>
        </w:rPr>
        <w:t>2022</w:t>
      </w:r>
      <w:r w:rsidR="008D14C5">
        <w:rPr>
          <w:rFonts w:ascii="ＭＳ ゴシック" w:eastAsia="ＭＳ ゴシック" w:hAnsi="ＭＳ ゴシック" w:cs="HG丸ｺﾞｼｯｸM-PRO" w:hint="eastAsia"/>
          <w:kern w:val="0"/>
          <w:szCs w:val="21"/>
        </w:rPr>
        <w:t>年度用その</w:t>
      </w:r>
      <w:r w:rsidR="004A5DA5">
        <w:rPr>
          <w:rFonts w:ascii="ＭＳ ゴシック" w:eastAsia="ＭＳ ゴシック" w:hAnsi="ＭＳ ゴシック" w:cs="HG丸ｺﾞｼｯｸM-PRO" w:hint="eastAsia"/>
          <w:kern w:val="0"/>
          <w:szCs w:val="21"/>
        </w:rPr>
        <w:t>2</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118DE06B"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E82378">
        <w:rPr>
          <w:rFonts w:ascii="ＭＳ ゴシック" w:eastAsia="ＭＳ ゴシック" w:hAnsi="ＭＳ ゴシック" w:hint="eastAsia"/>
          <w:szCs w:val="21"/>
        </w:rPr>
        <w:t>2022</w:t>
      </w:r>
      <w:r w:rsidR="008D14C5">
        <w:rPr>
          <w:rFonts w:ascii="ＭＳ ゴシック" w:eastAsia="ＭＳ ゴシック" w:hAnsi="ＭＳ ゴシック" w:hint="eastAsia"/>
          <w:szCs w:val="21"/>
        </w:rPr>
        <w:t>年度用その</w:t>
      </w:r>
      <w:r w:rsidR="004A5DA5">
        <w:rPr>
          <w:rFonts w:ascii="ＭＳ ゴシック" w:eastAsia="ＭＳ ゴシック" w:hAnsi="ＭＳ ゴシック" w:hint="eastAsia"/>
          <w:szCs w:val="21"/>
        </w:rPr>
        <w:t>2</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01389C53" w:rsidR="00D50F86" w:rsidRPr="00D50F86" w:rsidRDefault="00E82378"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2022</w:t>
      </w:r>
      <w:r w:rsidR="008D14C5" w:rsidRPr="00B115D1">
        <w:rPr>
          <w:rFonts w:ascii="ＭＳ ゴシック" w:eastAsia="ＭＳ ゴシック" w:hAnsi="ＭＳ ゴシック" w:hint="eastAsia"/>
          <w:szCs w:val="21"/>
        </w:rPr>
        <w:t>年</w:t>
      </w:r>
      <w:r w:rsidR="009B56C7" w:rsidRPr="00B115D1">
        <w:rPr>
          <w:rFonts w:ascii="ＭＳ ゴシック" w:eastAsia="ＭＳ ゴシック" w:hAnsi="ＭＳ ゴシック"/>
          <w:szCs w:val="21"/>
        </w:rPr>
        <w:t>10</w:t>
      </w:r>
      <w:r w:rsidR="008D14C5" w:rsidRPr="00B115D1">
        <w:rPr>
          <w:rFonts w:ascii="ＭＳ ゴシック" w:eastAsia="ＭＳ ゴシック" w:hAnsi="ＭＳ ゴシック" w:hint="eastAsia"/>
          <w:szCs w:val="21"/>
        </w:rPr>
        <w:t>月1日</w:t>
      </w:r>
      <w:r w:rsidR="00D50F86" w:rsidRPr="00D50F86">
        <w:rPr>
          <w:rFonts w:ascii="ＭＳ ゴシック" w:eastAsia="ＭＳ ゴシック" w:hAnsi="ＭＳ ゴシック" w:hint="eastAsia"/>
          <w:szCs w:val="21"/>
        </w:rPr>
        <w:t>から</w:t>
      </w:r>
      <w:r>
        <w:rPr>
          <w:rFonts w:ascii="ＭＳ ゴシック" w:eastAsia="ＭＳ ゴシック" w:hAnsi="ＭＳ ゴシック" w:cs="Arial" w:hint="eastAsia"/>
          <w:szCs w:val="21"/>
        </w:rPr>
        <w:t>2023</w:t>
      </w:r>
      <w:r w:rsidR="00D50F86" w:rsidRPr="00D50F86">
        <w:rPr>
          <w:rFonts w:ascii="ＭＳ ゴシック" w:eastAsia="ＭＳ ゴシック" w:hAnsi="ＭＳ ゴシック" w:cs="Arial" w:hint="eastAsia"/>
          <w:szCs w:val="21"/>
        </w:rPr>
        <w:t>年2月2</w:t>
      </w:r>
      <w:r w:rsidR="009B56C7">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B9A5B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AB5D70">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AB5D70">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7A1AE9">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0AE73394"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E82378">
        <w:rPr>
          <w:rFonts w:ascii="ＭＳ ゴシック" w:eastAsia="ＭＳ ゴシック" w:hAnsi="ＭＳ ゴシック" w:hint="eastAsia"/>
          <w:szCs w:val="21"/>
        </w:rPr>
        <w:t>2022</w:t>
      </w:r>
      <w:r w:rsidRPr="00D50F86">
        <w:rPr>
          <w:rFonts w:ascii="ＭＳ ゴシック" w:eastAsia="ＭＳ ゴシック" w:hAnsi="ＭＳ ゴシック"/>
          <w:szCs w:val="21"/>
        </w:rPr>
        <w:t>年度に採択し</w:t>
      </w:r>
      <w:r w:rsidR="00AB5D70">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B5D70">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B5D70">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E82378">
        <w:rPr>
          <w:rFonts w:ascii="ＭＳ ゴシック" w:eastAsia="ＭＳ ゴシック" w:hAnsi="ＭＳ ゴシック" w:hint="eastAsia"/>
          <w:szCs w:val="21"/>
        </w:rPr>
        <w:t>2022</w:t>
      </w:r>
      <w:r w:rsidR="008D14C5">
        <w:rPr>
          <w:rFonts w:ascii="ＭＳ ゴシック" w:eastAsia="ＭＳ ゴシック" w:hAnsi="ＭＳ ゴシック" w:hint="eastAsia"/>
          <w:szCs w:val="21"/>
        </w:rPr>
        <w:t>年度用その</w:t>
      </w:r>
      <w:r w:rsidR="004A5DA5">
        <w:rPr>
          <w:rFonts w:ascii="ＭＳ ゴシック" w:eastAsia="ＭＳ ゴシック" w:hAnsi="ＭＳ ゴシック" w:hint="eastAsia"/>
          <w:szCs w:val="21"/>
        </w:rPr>
        <w:t>2</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31F0C0EF" w:rsidR="00D50F86" w:rsidRDefault="008531FE" w:rsidP="00D50F86">
      <w:pPr>
        <w:numPr>
          <w:ilvl w:val="0"/>
          <w:numId w:val="5"/>
        </w:numPr>
        <w:rPr>
          <w:rFonts w:ascii="ＭＳ ゴシック" w:eastAsia="ＭＳ ゴシック" w:hAnsi="ＭＳ ゴシック" w:cs="Arial"/>
          <w:szCs w:val="21"/>
        </w:rPr>
      </w:pPr>
      <w:r w:rsidRPr="003166C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w:t>
      </w:r>
      <w:r w:rsidR="00A144C0">
        <w:rPr>
          <w:rFonts w:ascii="ＭＳ ゴシック" w:eastAsia="ＭＳ ゴシック" w:hAnsi="ＭＳ ゴシック" w:cs="Arial" w:hint="eastAsia"/>
          <w:szCs w:val="21"/>
        </w:rPr>
        <w:t>資格を有しない場合は、登記簿謄本、納税証明書、営業経歴書および財務諸表を提出し、参加を認められた者であること。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778B1A4D" w14:textId="77777777" w:rsidR="00A144C0" w:rsidRPr="00791593" w:rsidRDefault="00A144C0" w:rsidP="00A144C0">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1377ECA7"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17B4B6F" w:rsidR="00D50F86" w:rsidRPr="005E372D" w:rsidRDefault="00D50F86" w:rsidP="00D50F86">
      <w:pPr>
        <w:ind w:leftChars="300" w:left="607"/>
        <w:rPr>
          <w:rFonts w:ascii="ＭＳ ゴシック" w:eastAsia="ＭＳ ゴシック" w:hAnsi="ＭＳ ゴシック"/>
          <w:szCs w:val="21"/>
        </w:rPr>
      </w:pPr>
      <w:r w:rsidRPr="005E372D">
        <w:rPr>
          <w:rFonts w:ascii="ＭＳ ゴシック" w:eastAsia="ＭＳ ゴシック" w:hAnsi="ＭＳ ゴシック" w:hint="eastAsia"/>
          <w:szCs w:val="21"/>
        </w:rPr>
        <w:t>IT人材育成センター　イノベーション</w:t>
      </w:r>
      <w:r w:rsidRPr="005E372D">
        <w:rPr>
          <w:rFonts w:ascii="ＭＳ ゴシック" w:eastAsia="ＭＳ ゴシック" w:hAnsi="ＭＳ ゴシック"/>
          <w:szCs w:val="21"/>
        </w:rPr>
        <w:t>人材</w:t>
      </w:r>
      <w:r w:rsidRPr="005E372D">
        <w:rPr>
          <w:rFonts w:ascii="ＭＳ ゴシック" w:eastAsia="ＭＳ ゴシック" w:hAnsi="ＭＳ ゴシック" w:hint="eastAsia"/>
          <w:szCs w:val="21"/>
        </w:rPr>
        <w:t>部　担当：長澤、</w:t>
      </w:r>
      <w:r w:rsidR="00114571" w:rsidRPr="005E372D">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bookmarkStart w:id="0" w:name="_GoBack"/>
      <w:bookmarkEnd w:id="0"/>
    </w:p>
    <w:p w14:paraId="74AB87A9" w14:textId="234A14A4"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E82378">
        <w:rPr>
          <w:rFonts w:ascii="ＭＳ ゴシック" w:eastAsia="ＭＳ ゴシック" w:hAnsi="ＭＳ ゴシック"/>
          <w:szCs w:val="21"/>
          <w:lang w:val="de-DE"/>
        </w:rPr>
        <w:t>2022</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71E2BDDB"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E82378" w:rsidRPr="004A5DA5">
        <w:rPr>
          <w:rFonts w:ascii="ＭＳ ゴシック" w:eastAsia="ＭＳ ゴシック" w:hAnsi="ＭＳ ゴシック" w:hint="eastAsia"/>
          <w:szCs w:val="21"/>
        </w:rPr>
        <w:t>2022</w:t>
      </w:r>
      <w:r w:rsidRPr="004A5DA5">
        <w:rPr>
          <w:rFonts w:ascii="ＭＳ ゴシック" w:eastAsia="ＭＳ ゴシック" w:hAnsi="ＭＳ ゴシック" w:hint="eastAsia"/>
          <w:szCs w:val="21"/>
        </w:rPr>
        <w:t>年</w:t>
      </w:r>
      <w:r w:rsidR="00F2017A" w:rsidRPr="004A5DA5">
        <w:rPr>
          <w:rFonts w:ascii="ＭＳ ゴシック" w:eastAsia="ＭＳ ゴシック" w:hAnsi="ＭＳ ゴシック" w:hint="eastAsia"/>
          <w:szCs w:val="21"/>
        </w:rPr>
        <w:t>7</w:t>
      </w:r>
      <w:r w:rsidRPr="004A5DA5">
        <w:rPr>
          <w:rFonts w:ascii="ＭＳ ゴシック" w:eastAsia="ＭＳ ゴシック" w:hAnsi="ＭＳ ゴシック" w:hint="eastAsia"/>
          <w:szCs w:val="21"/>
        </w:rPr>
        <w:t>月</w:t>
      </w:r>
      <w:r w:rsidR="00884682" w:rsidRPr="004A5DA5">
        <w:rPr>
          <w:rFonts w:ascii="ＭＳ ゴシック" w:eastAsia="ＭＳ ゴシック" w:hAnsi="ＭＳ ゴシック" w:hint="eastAsia"/>
          <w:szCs w:val="21"/>
        </w:rPr>
        <w:t>2</w:t>
      </w:r>
      <w:r w:rsidR="004A5DA5">
        <w:rPr>
          <w:rFonts w:ascii="ＭＳ ゴシック" w:eastAsia="ＭＳ ゴシック" w:hAnsi="ＭＳ ゴシック" w:hint="eastAsia"/>
          <w:szCs w:val="21"/>
        </w:rPr>
        <w:t>9</w:t>
      </w:r>
      <w:r w:rsidRPr="004A5DA5">
        <w:rPr>
          <w:rFonts w:ascii="ＭＳ ゴシック" w:eastAsia="ＭＳ ゴシック" w:hAnsi="ＭＳ ゴシック" w:hint="eastAsia"/>
          <w:szCs w:val="21"/>
        </w:rPr>
        <w:t>日（</w:t>
      </w:r>
      <w:r w:rsidR="004A5DA5">
        <w:rPr>
          <w:rFonts w:ascii="ＭＳ ゴシック" w:eastAsia="ＭＳ ゴシック" w:hAnsi="ＭＳ ゴシック" w:hint="eastAsia"/>
          <w:szCs w:val="21"/>
        </w:rPr>
        <w:t>金</w:t>
      </w:r>
      <w:r w:rsidRPr="004A5DA5">
        <w:rPr>
          <w:rFonts w:ascii="ＭＳ ゴシック" w:eastAsia="ＭＳ ゴシック" w:hAnsi="ＭＳ ゴシック" w:hint="eastAsia"/>
          <w:szCs w:val="21"/>
        </w:rPr>
        <w:t>）</w:t>
      </w:r>
      <w:r w:rsidRPr="004A5DA5">
        <w:rPr>
          <w:rFonts w:ascii="ＭＳ ゴシック" w:eastAsia="ＭＳ ゴシック" w:hAnsi="ＭＳ ゴシック" w:cs="HG丸ｺﾞｼｯｸM-PRO"/>
          <w:kern w:val="0"/>
          <w:szCs w:val="21"/>
          <w:lang w:val="de-DE"/>
        </w:rPr>
        <w:t>1</w:t>
      </w:r>
      <w:r w:rsidRPr="004A5DA5">
        <w:rPr>
          <w:rFonts w:ascii="ＭＳ ゴシック" w:eastAsia="ＭＳ ゴシック" w:hAnsi="ＭＳ ゴシック" w:cs="HG丸ｺﾞｼｯｸM-PRO" w:hint="eastAsia"/>
          <w:kern w:val="0"/>
          <w:szCs w:val="21"/>
          <w:lang w:val="de-DE"/>
        </w:rPr>
        <w:t>7</w:t>
      </w:r>
      <w:r w:rsidRPr="004A5DA5">
        <w:rPr>
          <w:rFonts w:ascii="ＭＳ ゴシック" w:eastAsia="ＭＳ ゴシック" w:hAnsi="ＭＳ ゴシック" w:cs="HG丸ｺﾞｼｯｸM-PRO" w:hint="eastAsia"/>
          <w:kern w:val="0"/>
          <w:szCs w:val="21"/>
        </w:rPr>
        <w:t>時</w:t>
      </w:r>
      <w:r w:rsidRPr="004A5DA5">
        <w:rPr>
          <w:rFonts w:ascii="ＭＳ ゴシック" w:eastAsia="ＭＳ ゴシック" w:hAnsi="ＭＳ ゴシック" w:cs="HG丸ｺﾞｼｯｸM-PRO"/>
          <w:kern w:val="0"/>
          <w:szCs w:val="21"/>
          <w:lang w:val="de-DE"/>
        </w:rPr>
        <w:t>00</w:t>
      </w:r>
      <w:r w:rsidRPr="004A5DA5">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ABE9084"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05856C8E" w:rsidR="00D50F86" w:rsidRDefault="008531FE"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8531FE">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21759E1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692773A6" w14:textId="77777777" w:rsidR="009B400B" w:rsidRPr="00533CB8" w:rsidRDefault="009B400B" w:rsidP="009B400B">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298C8677" w14:textId="77777777" w:rsidR="009B400B" w:rsidRDefault="009B400B" w:rsidP="009B400B">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6AA245BF" w:rsidR="00D50F86" w:rsidRPr="00B97B1A" w:rsidRDefault="00A96DDF" w:rsidP="009B400B">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C8433A" w:rsidRPr="00C8433A">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318A413D" w:rsidR="00941CBF" w:rsidRDefault="004944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229A7033"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E82378">
        <w:rPr>
          <w:rFonts w:ascii="ＭＳ ゴシック" w:eastAsia="ＭＳ ゴシック" w:hAnsi="ＭＳ ゴシック" w:cs="MS-Mincho" w:hint="eastAsia"/>
          <w:kern w:val="0"/>
          <w:szCs w:val="21"/>
        </w:rPr>
        <w:t>2022</w:t>
      </w:r>
      <w:r w:rsidR="008D14C5">
        <w:rPr>
          <w:rFonts w:ascii="ＭＳ ゴシック" w:eastAsia="ＭＳ ゴシック" w:hAnsi="ＭＳ ゴシック" w:cs="MS-Mincho" w:hint="eastAsia"/>
          <w:kern w:val="0"/>
          <w:szCs w:val="21"/>
        </w:rPr>
        <w:t>年度用その</w:t>
      </w:r>
      <w:r w:rsidR="004A5DA5">
        <w:rPr>
          <w:rFonts w:ascii="ＭＳ ゴシック" w:eastAsia="ＭＳ ゴシック" w:hAnsi="ＭＳ ゴシック" w:cs="MS-Mincho" w:hint="eastAsia"/>
          <w:kern w:val="0"/>
          <w:szCs w:val="21"/>
        </w:rPr>
        <w:t>2</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4D277035" w14:textId="77777777" w:rsidR="008D14C5" w:rsidRPr="008D14C5" w:rsidRDefault="008D14C5" w:rsidP="008D14C5">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仕様書</w:t>
      </w:r>
    </w:p>
    <w:p w14:paraId="7D0873D2" w14:textId="77777777" w:rsidR="008D14C5" w:rsidRPr="008D14C5" w:rsidRDefault="008D14C5" w:rsidP="008D14C5">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485045EF"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件名</w:t>
      </w:r>
    </w:p>
    <w:p w14:paraId="4A97CB66" w14:textId="19CF0EE6" w:rsidR="008D14C5" w:rsidRPr="008D14C5" w:rsidRDefault="008D14C5" w:rsidP="008D14C5">
      <w:pPr>
        <w:ind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「アニーリングマシン利用環境の調達</w:t>
      </w:r>
      <w:r w:rsidRPr="008D14C5">
        <w:rPr>
          <w:rFonts w:asciiTheme="majorEastAsia" w:eastAsiaTheme="majorEastAsia" w:hAnsiTheme="majorEastAsia" w:cstheme="majorHAnsi" w:hint="eastAsia"/>
          <w:szCs w:val="21"/>
        </w:rPr>
        <w:t>（</w:t>
      </w:r>
      <w:r w:rsidR="00E82378">
        <w:rPr>
          <w:rFonts w:asciiTheme="majorEastAsia" w:eastAsiaTheme="majorEastAsia" w:hAnsiTheme="majorEastAsia" w:cstheme="majorHAnsi" w:hint="eastAsia"/>
          <w:szCs w:val="21"/>
        </w:rPr>
        <w:t>2022</w:t>
      </w:r>
      <w:r w:rsidRPr="008D14C5">
        <w:rPr>
          <w:rFonts w:asciiTheme="majorEastAsia" w:eastAsiaTheme="majorEastAsia" w:hAnsiTheme="majorEastAsia" w:cstheme="majorHAnsi" w:hint="eastAsia"/>
          <w:szCs w:val="21"/>
        </w:rPr>
        <w:t>年度用</w:t>
      </w:r>
      <w:r w:rsidRPr="008D14C5">
        <w:rPr>
          <w:rFonts w:asciiTheme="majorEastAsia" w:eastAsiaTheme="majorEastAsia" w:hAnsiTheme="majorEastAsia" w:cstheme="majorHAnsi"/>
          <w:szCs w:val="21"/>
        </w:rPr>
        <w:t>その</w:t>
      </w:r>
      <w:r w:rsidR="004A5DA5">
        <w:rPr>
          <w:rFonts w:asciiTheme="majorEastAsia" w:eastAsiaTheme="majorEastAsia" w:hAnsiTheme="majorEastAsia" w:cstheme="majorHAnsi" w:hint="eastAsia"/>
          <w:szCs w:val="21"/>
        </w:rPr>
        <w:t>2</w:t>
      </w:r>
      <w:r w:rsidRPr="008D14C5">
        <w:rPr>
          <w:rFonts w:asciiTheme="majorEastAsia" w:eastAsiaTheme="majorEastAsia" w:hAnsiTheme="majorEastAsia" w:cstheme="majorHAnsi"/>
          <w:szCs w:val="21"/>
        </w:rPr>
        <w:t>）」</w:t>
      </w:r>
    </w:p>
    <w:p w14:paraId="3C62DF46" w14:textId="2F5AAA3D" w:rsidR="008D14C5" w:rsidRDefault="008D14C5" w:rsidP="008D14C5">
      <w:pPr>
        <w:rPr>
          <w:rFonts w:asciiTheme="majorEastAsia" w:eastAsiaTheme="majorEastAsia" w:hAnsiTheme="majorEastAsia" w:cstheme="majorHAnsi"/>
          <w:szCs w:val="21"/>
        </w:rPr>
      </w:pPr>
    </w:p>
    <w:p w14:paraId="28615DD5" w14:textId="77777777" w:rsidR="007A1AE9" w:rsidRPr="002C1D9F" w:rsidRDefault="007A1AE9" w:rsidP="007A1AE9">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3A596B27" w14:textId="284E7343" w:rsidR="007A1AE9" w:rsidRPr="00DB7C42"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1370888B" w14:textId="0368B02E" w:rsidR="007A1AE9" w:rsidRDefault="007A1AE9" w:rsidP="007A1AE9">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E82378">
        <w:rPr>
          <w:rFonts w:asciiTheme="majorEastAsia" w:eastAsiaTheme="majorEastAsia" w:hAnsiTheme="majorEastAsia" w:cstheme="majorHAnsi" w:hint="eastAsia"/>
          <w:szCs w:val="21"/>
        </w:rPr>
        <w:t>2022</w:t>
      </w:r>
      <w:r w:rsidRPr="00DB7C42">
        <w:rPr>
          <w:rFonts w:asciiTheme="majorEastAsia" w:eastAsiaTheme="majorEastAsia" w:hAnsiTheme="majorEastAsia" w:cstheme="majorHAnsi" w:hint="eastAsia"/>
          <w:szCs w:val="21"/>
        </w:rPr>
        <w:t>年度に採択し</w:t>
      </w:r>
      <w:r w:rsidR="00AB5D70">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B5D70">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293DCC">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4441B8F5" w14:textId="77777777" w:rsidR="007A1AE9" w:rsidRPr="007A1AE9" w:rsidRDefault="007A1AE9" w:rsidP="008D14C5">
      <w:pPr>
        <w:rPr>
          <w:rFonts w:asciiTheme="majorEastAsia" w:eastAsiaTheme="majorEastAsia" w:hAnsiTheme="majorEastAsia" w:cstheme="majorHAnsi"/>
          <w:szCs w:val="21"/>
        </w:rPr>
      </w:pPr>
    </w:p>
    <w:p w14:paraId="381C4464" w14:textId="77777777" w:rsidR="008D14C5" w:rsidRPr="008D14C5" w:rsidRDefault="008D14C5" w:rsidP="008D14C5">
      <w:pPr>
        <w:numPr>
          <w:ilvl w:val="0"/>
          <w:numId w:val="32"/>
        </w:numPr>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利用</w:t>
      </w:r>
      <w:r w:rsidRPr="008D14C5">
        <w:rPr>
          <w:rFonts w:asciiTheme="majorEastAsia" w:eastAsiaTheme="majorEastAsia" w:hAnsiTheme="majorEastAsia" w:cstheme="majorHAnsi"/>
          <w:szCs w:val="21"/>
        </w:rPr>
        <w:t xml:space="preserve">期間　</w:t>
      </w:r>
    </w:p>
    <w:p w14:paraId="2F788081" w14:textId="1157A09A" w:rsidR="008D14C5" w:rsidRPr="008D14C5" w:rsidRDefault="00E82378" w:rsidP="008D14C5">
      <w:pPr>
        <w:ind w:left="360"/>
        <w:rPr>
          <w:rFonts w:asciiTheme="majorEastAsia" w:eastAsiaTheme="majorEastAsia" w:hAnsiTheme="majorEastAsia" w:cstheme="majorHAnsi"/>
          <w:szCs w:val="21"/>
        </w:rPr>
      </w:pPr>
      <w:r>
        <w:rPr>
          <w:rFonts w:asciiTheme="majorEastAsia" w:eastAsiaTheme="majorEastAsia" w:hAnsiTheme="majorEastAsia" w:cstheme="majorHAnsi"/>
          <w:szCs w:val="21"/>
        </w:rPr>
        <w:t>2022</w:t>
      </w:r>
      <w:r w:rsidR="008D14C5" w:rsidRPr="00B115D1">
        <w:rPr>
          <w:rFonts w:asciiTheme="majorEastAsia" w:eastAsiaTheme="majorEastAsia" w:hAnsiTheme="majorEastAsia" w:cstheme="majorHAnsi"/>
          <w:szCs w:val="21"/>
        </w:rPr>
        <w:t>年</w:t>
      </w:r>
      <w:r w:rsidR="009B56C7" w:rsidRPr="00B115D1">
        <w:rPr>
          <w:rFonts w:asciiTheme="majorEastAsia" w:eastAsiaTheme="majorEastAsia" w:hAnsiTheme="majorEastAsia" w:cstheme="majorHAnsi"/>
          <w:szCs w:val="21"/>
        </w:rPr>
        <w:t>10</w:t>
      </w:r>
      <w:r w:rsidR="008D14C5" w:rsidRPr="00B115D1">
        <w:rPr>
          <w:rFonts w:asciiTheme="majorEastAsia" w:eastAsiaTheme="majorEastAsia" w:hAnsiTheme="majorEastAsia" w:cstheme="majorHAnsi"/>
          <w:szCs w:val="21"/>
        </w:rPr>
        <w:t>月1日（</w:t>
      </w:r>
      <w:r w:rsidR="00413928">
        <w:rPr>
          <w:rFonts w:asciiTheme="majorEastAsia" w:eastAsiaTheme="majorEastAsia" w:hAnsiTheme="majorEastAsia" w:cstheme="majorHAnsi" w:hint="eastAsia"/>
          <w:szCs w:val="21"/>
        </w:rPr>
        <w:t>土</w:t>
      </w:r>
      <w:r w:rsidR="008D14C5" w:rsidRPr="00B115D1">
        <w:rPr>
          <w:rFonts w:asciiTheme="majorEastAsia" w:eastAsiaTheme="majorEastAsia" w:hAnsiTheme="majorEastAsia" w:cstheme="majorHAnsi"/>
          <w:szCs w:val="21"/>
        </w:rPr>
        <w:t>）</w:t>
      </w:r>
      <w:r w:rsidR="008D14C5" w:rsidRPr="008D14C5">
        <w:rPr>
          <w:rFonts w:asciiTheme="majorEastAsia" w:eastAsiaTheme="majorEastAsia" w:hAnsiTheme="majorEastAsia" w:cstheme="majorHAnsi" w:hint="eastAsia"/>
          <w:szCs w:val="21"/>
        </w:rPr>
        <w:t>より</w:t>
      </w:r>
      <w:r>
        <w:rPr>
          <w:rFonts w:asciiTheme="majorEastAsia" w:eastAsiaTheme="majorEastAsia" w:hAnsiTheme="majorEastAsia" w:cstheme="majorHAnsi"/>
          <w:szCs w:val="21"/>
        </w:rPr>
        <w:t>2023</w:t>
      </w:r>
      <w:r w:rsidR="008D14C5" w:rsidRPr="008D14C5">
        <w:rPr>
          <w:rFonts w:asciiTheme="majorEastAsia" w:eastAsiaTheme="majorEastAsia" w:hAnsiTheme="majorEastAsia" w:cstheme="majorHAnsi"/>
          <w:szCs w:val="21"/>
        </w:rPr>
        <w:t>年2月2</w:t>
      </w:r>
      <w:r w:rsidR="009B56C7">
        <w:rPr>
          <w:rFonts w:asciiTheme="majorEastAsia" w:eastAsiaTheme="majorEastAsia" w:hAnsiTheme="majorEastAsia" w:cstheme="majorHAnsi" w:hint="eastAsia"/>
          <w:szCs w:val="21"/>
        </w:rPr>
        <w:t>8</w:t>
      </w:r>
      <w:r w:rsidR="008D14C5" w:rsidRPr="008D14C5">
        <w:rPr>
          <w:rFonts w:asciiTheme="majorEastAsia" w:eastAsiaTheme="majorEastAsia" w:hAnsiTheme="majorEastAsia" w:cstheme="majorHAnsi"/>
          <w:szCs w:val="21"/>
        </w:rPr>
        <w:t>日（</w:t>
      </w:r>
      <w:r w:rsidR="00F13FB8">
        <w:rPr>
          <w:rFonts w:asciiTheme="majorEastAsia" w:eastAsiaTheme="majorEastAsia" w:hAnsiTheme="majorEastAsia" w:cstheme="majorHAnsi" w:hint="eastAsia"/>
          <w:szCs w:val="21"/>
        </w:rPr>
        <w:t>火</w:t>
      </w:r>
      <w:r w:rsidR="008D14C5" w:rsidRPr="008D14C5">
        <w:rPr>
          <w:rFonts w:asciiTheme="majorEastAsia" w:eastAsiaTheme="majorEastAsia" w:hAnsiTheme="majorEastAsia" w:cstheme="majorHAnsi"/>
          <w:szCs w:val="21"/>
        </w:rPr>
        <w:t>）</w:t>
      </w:r>
    </w:p>
    <w:p w14:paraId="3CE695FA" w14:textId="77777777" w:rsidR="008D14C5" w:rsidRPr="008D14C5" w:rsidRDefault="008D14C5" w:rsidP="008D14C5">
      <w:pPr>
        <w:ind w:left="405" w:hangingChars="200" w:hanging="405"/>
        <w:rPr>
          <w:rFonts w:asciiTheme="majorEastAsia" w:eastAsiaTheme="majorEastAsia" w:hAnsiTheme="majorEastAsia" w:cstheme="majorHAnsi"/>
          <w:szCs w:val="21"/>
        </w:rPr>
      </w:pPr>
    </w:p>
    <w:p w14:paraId="75146BBD" w14:textId="77777777" w:rsidR="008D14C5" w:rsidRPr="008D14C5" w:rsidRDefault="008D14C5" w:rsidP="008D14C5">
      <w:pPr>
        <w:numPr>
          <w:ilvl w:val="0"/>
          <w:numId w:val="32"/>
        </w:numPr>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アニーリングマシン利用環境の要件</w:t>
      </w:r>
    </w:p>
    <w:p w14:paraId="2B761C49" w14:textId="77777777" w:rsidR="008D14C5" w:rsidRPr="008D14C5" w:rsidRDefault="008D14C5" w:rsidP="008D14C5">
      <w:pPr>
        <w:ind w:leftChars="100" w:left="202" w:firstLineChars="100" w:firstLine="202"/>
        <w:rPr>
          <w:rFonts w:asciiTheme="majorEastAsia" w:eastAsiaTheme="majorEastAsia" w:hAnsiTheme="majorEastAsia" w:cstheme="majorHAnsi"/>
          <w:kern w:val="0"/>
          <w:szCs w:val="21"/>
        </w:rPr>
      </w:pPr>
      <w:r w:rsidRPr="008D14C5">
        <w:rPr>
          <w:rFonts w:asciiTheme="majorEastAsia" w:eastAsiaTheme="majorEastAsia" w:hAnsiTheme="majorEastAsia" w:cstheme="majorHAnsi"/>
          <w:szCs w:val="21"/>
        </w:rPr>
        <w:t>以下の各項目の内容をすべて満たす利用環境であること。</w:t>
      </w:r>
    </w:p>
    <w:p w14:paraId="6D27E246" w14:textId="77777777" w:rsidR="008D14C5" w:rsidRPr="008D14C5" w:rsidRDefault="008D14C5" w:rsidP="008D14C5">
      <w:pPr>
        <w:numPr>
          <w:ilvl w:val="0"/>
          <w:numId w:val="33"/>
        </w:numPr>
        <w:tabs>
          <w:tab w:val="left" w:pos="606"/>
        </w:tabs>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アニーリングマシンの要件</w:t>
      </w:r>
    </w:p>
    <w:p w14:paraId="2E209BC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・主に組み合わせ最適化問題を高速に解くことができるコンピュータであること</w:t>
      </w:r>
    </w:p>
    <w:p w14:paraId="34040C90"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・利用者がインターネット接続環境下で利用可能であること</w:t>
      </w:r>
    </w:p>
    <w:p w14:paraId="1A62B4CD"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・ソフトウェア作成に使用可能な環境が提供できること</w:t>
      </w:r>
    </w:p>
    <w:p w14:paraId="57BED0B2" w14:textId="1FF5991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t>
      </w:r>
      <w:r w:rsidR="00147D61">
        <w:rPr>
          <w:rFonts w:asciiTheme="majorEastAsia" w:eastAsiaTheme="majorEastAsia" w:hAnsiTheme="majorEastAsia" w:cstheme="majorHAnsi" w:hint="eastAsia"/>
          <w:szCs w:val="21"/>
        </w:rPr>
        <w:t>6</w:t>
      </w:r>
      <w:r w:rsidRPr="008D14C5">
        <w:rPr>
          <w:rFonts w:asciiTheme="majorEastAsia" w:eastAsiaTheme="majorEastAsia" w:hAnsiTheme="majorEastAsia" w:cstheme="majorHAnsi" w:hint="eastAsia"/>
          <w:szCs w:val="21"/>
        </w:rPr>
        <w:t>人</w:t>
      </w:r>
      <w:r w:rsidRPr="008D14C5">
        <w:rPr>
          <w:rFonts w:asciiTheme="majorEastAsia" w:eastAsiaTheme="majorEastAsia" w:hAnsiTheme="majorEastAsia" w:cstheme="majorHAnsi"/>
          <w:szCs w:val="21"/>
        </w:rPr>
        <w:t>以上での利用が可能であること</w:t>
      </w:r>
    </w:p>
    <w:p w14:paraId="4E592DA8" w14:textId="4175E5E3"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・ビット数は</w:t>
      </w:r>
      <w:r w:rsidR="00BC32DD">
        <w:rPr>
          <w:rFonts w:asciiTheme="majorEastAsia" w:eastAsiaTheme="majorEastAsia" w:hAnsiTheme="majorEastAsia" w:cstheme="majorHAnsi" w:hint="eastAsia"/>
          <w:szCs w:val="21"/>
        </w:rPr>
        <w:t>100K</w:t>
      </w:r>
      <w:r w:rsidRPr="008D14C5">
        <w:rPr>
          <w:rFonts w:asciiTheme="majorEastAsia" w:eastAsiaTheme="majorEastAsia" w:hAnsiTheme="majorEastAsia" w:cstheme="majorHAnsi" w:hint="eastAsia"/>
          <w:szCs w:val="21"/>
        </w:rPr>
        <w:t>ビット以上あり、最大で全結合換算ビット数で</w:t>
      </w:r>
      <w:r w:rsidR="00BC32DD">
        <w:rPr>
          <w:rFonts w:asciiTheme="majorEastAsia" w:eastAsiaTheme="majorEastAsia" w:hAnsiTheme="majorEastAsia" w:cstheme="majorHAnsi" w:hint="eastAsia"/>
          <w:szCs w:val="21"/>
        </w:rPr>
        <w:t>100Kビット</w:t>
      </w:r>
      <w:r w:rsidRPr="008D14C5">
        <w:rPr>
          <w:rFonts w:asciiTheme="majorEastAsia" w:eastAsiaTheme="majorEastAsia" w:hAnsiTheme="majorEastAsia" w:cstheme="majorHAnsi" w:hint="eastAsia"/>
          <w:szCs w:val="21"/>
        </w:rPr>
        <w:t>の規模に対応出来ること</w:t>
      </w:r>
    </w:p>
    <w:p w14:paraId="4E395C93" w14:textId="4FE8BEF3" w:rsidR="008D14C5" w:rsidRPr="008D14C5" w:rsidRDefault="008D14C5" w:rsidP="008D14C5">
      <w:pPr>
        <w:ind w:leftChars="200" w:left="607" w:hangingChars="100" w:hanging="202"/>
        <w:rPr>
          <w:rFonts w:asciiTheme="majorEastAsia" w:eastAsiaTheme="majorEastAsia" w:hAnsiTheme="majorEastAsia" w:cstheme="majorHAnsi"/>
          <w:szCs w:val="21"/>
          <w:vertAlign w:val="superscript"/>
        </w:rPr>
      </w:pPr>
      <w:r w:rsidRPr="008D14C5">
        <w:rPr>
          <w:rFonts w:asciiTheme="majorEastAsia" w:eastAsiaTheme="majorEastAsia" w:hAnsiTheme="majorEastAsia" w:cstheme="majorHAnsi" w:hint="eastAsia"/>
          <w:szCs w:val="21"/>
        </w:rPr>
        <w:t>・ビット間精度は</w:t>
      </w:r>
      <w:r w:rsidR="00BC32DD">
        <w:rPr>
          <w:rFonts w:asciiTheme="majorEastAsia" w:eastAsiaTheme="majorEastAsia" w:hAnsiTheme="majorEastAsia" w:cstheme="majorHAnsi" w:hint="eastAsia"/>
          <w:szCs w:val="21"/>
        </w:rPr>
        <w:t>64</w:t>
      </w:r>
      <w:r w:rsidRPr="008D14C5">
        <w:rPr>
          <w:rFonts w:asciiTheme="majorEastAsia" w:eastAsiaTheme="majorEastAsia" w:hAnsiTheme="majorEastAsia" w:cstheme="majorHAnsi" w:hint="eastAsia"/>
          <w:szCs w:val="21"/>
        </w:rPr>
        <w:t>ビット以上（符号付整数：－2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＋1～2</w:t>
      </w:r>
      <w:r w:rsidRPr="008D14C5">
        <w:rPr>
          <w:rFonts w:asciiTheme="majorEastAsia" w:eastAsiaTheme="majorEastAsia" w:hAnsiTheme="majorEastAsia" w:cstheme="majorHAnsi" w:hint="eastAsia"/>
          <w:szCs w:val="21"/>
          <w:vertAlign w:val="superscript"/>
        </w:rPr>
        <w:t>63</w:t>
      </w:r>
      <w:r w:rsidRPr="008D14C5">
        <w:rPr>
          <w:rFonts w:asciiTheme="majorEastAsia" w:eastAsiaTheme="majorEastAsia" w:hAnsiTheme="majorEastAsia" w:cstheme="majorHAnsi" w:hint="eastAsia"/>
          <w:szCs w:val="21"/>
        </w:rPr>
        <w:t>－１）であること</w:t>
      </w:r>
    </w:p>
    <w:p w14:paraId="09A14561"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hint="eastAsia"/>
          <w:szCs w:val="21"/>
        </w:rPr>
        <w:t>・結合グラフは完全グラフであること</w:t>
      </w:r>
    </w:p>
    <w:p w14:paraId="0AEF42C7"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・契約期間において、可能な限り最新スペックのマシンを提供できること</w:t>
      </w:r>
    </w:p>
    <w:p w14:paraId="17E18A09" w14:textId="77777777" w:rsidR="008D14C5" w:rsidRPr="008D14C5" w:rsidRDefault="008D14C5" w:rsidP="008D14C5">
      <w:pPr>
        <w:ind w:leftChars="280" w:left="567"/>
        <w:rPr>
          <w:rFonts w:asciiTheme="majorEastAsia" w:eastAsiaTheme="majorEastAsia" w:hAnsiTheme="majorEastAsia" w:cstheme="majorHAnsi"/>
          <w:szCs w:val="21"/>
        </w:rPr>
      </w:pPr>
    </w:p>
    <w:p w14:paraId="42794885"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利用者環境での動作要件</w:t>
      </w:r>
    </w:p>
    <w:p w14:paraId="41DFFA92" w14:textId="77777777" w:rsidR="008D14C5" w:rsidRPr="008D14C5" w:rsidRDefault="008D14C5" w:rsidP="008D14C5">
      <w:pPr>
        <w:ind w:leftChars="100" w:left="202" w:firstLineChars="100" w:firstLine="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以下の条件で動作可能であること</w:t>
      </w:r>
      <w:r w:rsidRPr="008D14C5">
        <w:rPr>
          <w:rFonts w:asciiTheme="majorEastAsia" w:eastAsiaTheme="majorEastAsia" w:hAnsiTheme="majorEastAsia" w:cstheme="majorHAnsi" w:hint="eastAsia"/>
          <w:szCs w:val="21"/>
        </w:rPr>
        <w:t>。</w:t>
      </w:r>
    </w:p>
    <w:p w14:paraId="489C8E3A"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・OS：</w:t>
      </w:r>
      <w:r w:rsidRPr="008D14C5">
        <w:rPr>
          <w:rFonts w:asciiTheme="majorEastAsia" w:eastAsiaTheme="majorEastAsia" w:hAnsiTheme="majorEastAsia" w:cstheme="majorHAnsi" w:hint="eastAsia"/>
          <w:szCs w:val="21"/>
        </w:rPr>
        <w:t>Windows</w:t>
      </w:r>
      <w:r w:rsidRPr="008D14C5">
        <w:rPr>
          <w:rFonts w:asciiTheme="majorEastAsia" w:eastAsiaTheme="majorEastAsia" w:hAnsiTheme="majorEastAsia" w:cstheme="majorHAnsi"/>
          <w:szCs w:val="21"/>
        </w:rPr>
        <w:t xml:space="preserve"> 8.1/10、OS X 10.9/10.10/10.11</w:t>
      </w:r>
      <w:r w:rsidRPr="008D14C5">
        <w:rPr>
          <w:rFonts w:asciiTheme="majorEastAsia" w:eastAsiaTheme="majorEastAsia" w:hAnsiTheme="majorEastAsia" w:cstheme="majorHAnsi" w:hint="eastAsia"/>
          <w:szCs w:val="21"/>
        </w:rPr>
        <w:t>、</w:t>
      </w:r>
      <w:r w:rsidRPr="008D14C5">
        <w:rPr>
          <w:rFonts w:asciiTheme="majorEastAsia" w:eastAsiaTheme="majorEastAsia" w:hAnsiTheme="majorEastAsia" w:cstheme="majorHAnsi"/>
          <w:szCs w:val="21"/>
        </w:rPr>
        <w:t>macOS Sierra 10.12</w:t>
      </w:r>
      <w:r w:rsidRPr="008D14C5">
        <w:rPr>
          <w:rFonts w:asciiTheme="majorEastAsia" w:eastAsiaTheme="majorEastAsia" w:hAnsiTheme="majorEastAsia" w:cstheme="majorHAnsi" w:hint="eastAsia"/>
          <w:szCs w:val="21"/>
        </w:rPr>
        <w:t>の</w:t>
      </w:r>
      <w:r w:rsidRPr="008D14C5">
        <w:rPr>
          <w:rFonts w:asciiTheme="majorEastAsia" w:eastAsiaTheme="majorEastAsia" w:hAnsiTheme="majorEastAsia" w:cstheme="majorHAnsi"/>
          <w:szCs w:val="21"/>
        </w:rPr>
        <w:t>いずれかで利用可能</w:t>
      </w:r>
    </w:p>
    <w:p w14:paraId="39092315" w14:textId="77777777" w:rsidR="008D14C5" w:rsidRPr="008D14C5" w:rsidRDefault="008D14C5" w:rsidP="008D14C5">
      <w:pPr>
        <w:ind w:leftChars="200" w:left="607" w:hangingChars="100" w:hanging="202"/>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・WEBブラウザ：Google Chrome</w:t>
      </w:r>
      <w:r w:rsidRPr="008D14C5">
        <w:rPr>
          <w:rFonts w:asciiTheme="majorEastAsia" w:eastAsiaTheme="majorEastAsia" w:hAnsiTheme="majorEastAsia" w:cstheme="majorHAnsi" w:hint="eastAsia"/>
          <w:szCs w:val="21"/>
        </w:rPr>
        <w:t>で</w:t>
      </w:r>
      <w:r w:rsidRPr="008D14C5">
        <w:rPr>
          <w:rFonts w:asciiTheme="majorEastAsia" w:eastAsiaTheme="majorEastAsia" w:hAnsiTheme="majorEastAsia" w:cstheme="majorHAnsi"/>
          <w:szCs w:val="21"/>
        </w:rPr>
        <w:t>利用可能</w:t>
      </w:r>
    </w:p>
    <w:p w14:paraId="2E93B891" w14:textId="77777777" w:rsidR="008D14C5" w:rsidRPr="008D14C5" w:rsidRDefault="008D14C5" w:rsidP="008D14C5">
      <w:pPr>
        <w:tabs>
          <w:tab w:val="left" w:pos="3030"/>
        </w:tabs>
        <w:ind w:leftChars="300" w:left="607" w:rightChars="-64" w:right="-130"/>
        <w:rPr>
          <w:rFonts w:asciiTheme="majorEastAsia" w:eastAsiaTheme="majorEastAsia" w:hAnsiTheme="majorEastAsia" w:cstheme="majorHAnsi"/>
          <w:szCs w:val="21"/>
        </w:rPr>
      </w:pPr>
    </w:p>
    <w:p w14:paraId="741C67A4"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kern w:val="0"/>
          <w:szCs w:val="21"/>
        </w:rPr>
        <w:t>稼働時間の要件</w:t>
      </w:r>
    </w:p>
    <w:p w14:paraId="00C0FE09" w14:textId="77777777" w:rsidR="008D14C5" w:rsidRPr="008D14C5" w:rsidRDefault="008D14C5" w:rsidP="008D14C5">
      <w:pPr>
        <w:ind w:firstLineChars="300" w:firstLine="607"/>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契約期間中、アニーリングマシンのメンテナ</w:t>
      </w:r>
      <w:r w:rsidRPr="008D14C5">
        <w:rPr>
          <w:rFonts w:asciiTheme="majorEastAsia" w:eastAsiaTheme="majorEastAsia" w:hAnsiTheme="majorEastAsia" w:cstheme="majorHAnsi" w:hint="eastAsia"/>
          <w:szCs w:val="21"/>
        </w:rPr>
        <w:t>ン</w:t>
      </w:r>
      <w:r w:rsidRPr="008D14C5">
        <w:rPr>
          <w:rFonts w:asciiTheme="majorEastAsia" w:eastAsiaTheme="majorEastAsia" w:hAnsiTheme="majorEastAsia" w:cstheme="majorHAnsi"/>
          <w:szCs w:val="21"/>
        </w:rPr>
        <w:t>ス時間を除き、利用者が常時利用可能であること</w:t>
      </w:r>
    </w:p>
    <w:p w14:paraId="06DE51B3" w14:textId="77777777" w:rsidR="008D14C5" w:rsidRPr="008D14C5" w:rsidRDefault="008D14C5" w:rsidP="008D14C5">
      <w:pPr>
        <w:ind w:firstLineChars="300" w:firstLine="607"/>
        <w:rPr>
          <w:rFonts w:asciiTheme="majorEastAsia" w:eastAsiaTheme="majorEastAsia" w:hAnsiTheme="majorEastAsia" w:cstheme="majorHAnsi"/>
          <w:szCs w:val="21"/>
        </w:rPr>
      </w:pPr>
    </w:p>
    <w:p w14:paraId="19F0FCDF" w14:textId="77777777" w:rsidR="008D14C5" w:rsidRPr="008D14C5" w:rsidRDefault="008D14C5" w:rsidP="008D14C5">
      <w:pPr>
        <w:numPr>
          <w:ilvl w:val="0"/>
          <w:numId w:val="33"/>
        </w:numPr>
        <w:tabs>
          <w:tab w:val="left" w:pos="606"/>
        </w:tabs>
        <w:ind w:left="782" w:hanging="578"/>
        <w:rPr>
          <w:rFonts w:asciiTheme="majorEastAsia" w:eastAsiaTheme="majorEastAsia" w:hAnsiTheme="majorEastAsia" w:cstheme="majorHAnsi"/>
          <w:szCs w:val="21"/>
        </w:rPr>
      </w:pPr>
      <w:r w:rsidRPr="008D14C5">
        <w:rPr>
          <w:rFonts w:asciiTheme="majorEastAsia" w:eastAsiaTheme="majorEastAsia" w:hAnsiTheme="majorEastAsia" w:cstheme="majorHAnsi"/>
          <w:szCs w:val="21"/>
        </w:rPr>
        <w:t>サポート体制に関する要件</w:t>
      </w:r>
    </w:p>
    <w:p w14:paraId="4D21C8DF"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2423EAA4"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・回答は2営業日以内を目処に、電子メール、電話等による返信が可能であること</w:t>
      </w:r>
    </w:p>
    <w:p w14:paraId="10ED6CA6"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7F6DD253" w14:textId="77777777" w:rsidR="008D14C5" w:rsidRPr="008D14C5" w:rsidRDefault="008D14C5" w:rsidP="008D14C5">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p w14:paraId="2B75BFBC" w14:textId="2348236E" w:rsidR="00F318F1" w:rsidRPr="007A1AE9" w:rsidRDefault="008D14C5" w:rsidP="007A1AE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8D14C5">
        <w:rPr>
          <w:rFonts w:asciiTheme="majorEastAsia" w:eastAsiaTheme="majorEastAsia" w:hAnsiTheme="majorEastAsia" w:cstheme="majorHAnsi"/>
          <w:spacing w:val="1"/>
          <w:kern w:val="0"/>
          <w:szCs w:val="21"/>
        </w:rPr>
        <w:t>以上</w:t>
      </w:r>
    </w:p>
    <w:sectPr w:rsidR="00F318F1" w:rsidRPr="007A1AE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61D50811"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8"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F71892"/>
    <w:multiLevelType w:val="hybridMultilevel"/>
    <w:tmpl w:val="A13E5BA6"/>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3"/>
  </w:num>
  <w:num w:numId="8">
    <w:abstractNumId w:val="21"/>
  </w:num>
  <w:num w:numId="9">
    <w:abstractNumId w:val="6"/>
  </w:num>
  <w:num w:numId="10">
    <w:abstractNumId w:val="9"/>
  </w:num>
  <w:num w:numId="11">
    <w:abstractNumId w:val="10"/>
  </w:num>
  <w:num w:numId="12">
    <w:abstractNumId w:val="28"/>
  </w:num>
  <w:num w:numId="13">
    <w:abstractNumId w:val="20"/>
  </w:num>
  <w:num w:numId="14">
    <w:abstractNumId w:val="12"/>
  </w:num>
  <w:num w:numId="15">
    <w:abstractNumId w:val="30"/>
  </w:num>
  <w:num w:numId="16">
    <w:abstractNumId w:val="11"/>
  </w:num>
  <w:num w:numId="17">
    <w:abstractNumId w:val="5"/>
  </w:num>
  <w:num w:numId="18">
    <w:abstractNumId w:val="22"/>
  </w:num>
  <w:num w:numId="19">
    <w:abstractNumId w:val="1"/>
  </w:num>
  <w:num w:numId="20">
    <w:abstractNumId w:val="14"/>
  </w:num>
  <w:num w:numId="21">
    <w:abstractNumId w:val="31"/>
  </w:num>
  <w:num w:numId="22">
    <w:abstractNumId w:val="19"/>
  </w:num>
  <w:num w:numId="23">
    <w:abstractNumId w:val="8"/>
  </w:num>
  <w:num w:numId="24">
    <w:abstractNumId w:val="32"/>
  </w:num>
  <w:num w:numId="25">
    <w:abstractNumId w:val="24"/>
  </w:num>
  <w:num w:numId="26">
    <w:abstractNumId w:val="18"/>
  </w:num>
  <w:num w:numId="27">
    <w:abstractNumId w:val="25"/>
  </w:num>
  <w:num w:numId="28">
    <w:abstractNumId w:val="16"/>
  </w:num>
  <w:num w:numId="29">
    <w:abstractNumId w:val="27"/>
  </w:num>
  <w:num w:numId="30">
    <w:abstractNumId w:val="2"/>
  </w:num>
  <w:num w:numId="31">
    <w:abstractNumId w:val="29"/>
  </w:num>
  <w:num w:numId="32">
    <w:abstractNumId w:val="33"/>
  </w:num>
  <w:num w:numId="33">
    <w:abstractNumId w:val="17"/>
  </w:num>
  <w:num w:numId="3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514DD"/>
    <w:rsid w:val="00064825"/>
    <w:rsid w:val="00071AA4"/>
    <w:rsid w:val="00074F2E"/>
    <w:rsid w:val="000766E9"/>
    <w:rsid w:val="00092098"/>
    <w:rsid w:val="000C24DF"/>
    <w:rsid w:val="000C34C2"/>
    <w:rsid w:val="000C4161"/>
    <w:rsid w:val="000C5493"/>
    <w:rsid w:val="000C6E61"/>
    <w:rsid w:val="000E398E"/>
    <w:rsid w:val="000F16F5"/>
    <w:rsid w:val="000F1A9E"/>
    <w:rsid w:val="000F4582"/>
    <w:rsid w:val="000F4C8F"/>
    <w:rsid w:val="00104657"/>
    <w:rsid w:val="00114571"/>
    <w:rsid w:val="001202F3"/>
    <w:rsid w:val="00124031"/>
    <w:rsid w:val="001271A7"/>
    <w:rsid w:val="001276BE"/>
    <w:rsid w:val="00133159"/>
    <w:rsid w:val="001414FF"/>
    <w:rsid w:val="00147D61"/>
    <w:rsid w:val="00155A35"/>
    <w:rsid w:val="00163736"/>
    <w:rsid w:val="00195606"/>
    <w:rsid w:val="001B1FA0"/>
    <w:rsid w:val="001C501A"/>
    <w:rsid w:val="001C538A"/>
    <w:rsid w:val="001D0E9C"/>
    <w:rsid w:val="001E3D59"/>
    <w:rsid w:val="001E656B"/>
    <w:rsid w:val="001E6975"/>
    <w:rsid w:val="001E69C7"/>
    <w:rsid w:val="001F3BD5"/>
    <w:rsid w:val="001F4229"/>
    <w:rsid w:val="001F6A4F"/>
    <w:rsid w:val="00210143"/>
    <w:rsid w:val="002112FA"/>
    <w:rsid w:val="00223FFA"/>
    <w:rsid w:val="002256AD"/>
    <w:rsid w:val="00236B5C"/>
    <w:rsid w:val="002505F3"/>
    <w:rsid w:val="002528F3"/>
    <w:rsid w:val="00271314"/>
    <w:rsid w:val="00293DCC"/>
    <w:rsid w:val="002A17A1"/>
    <w:rsid w:val="002B3006"/>
    <w:rsid w:val="002C188D"/>
    <w:rsid w:val="002C1BE4"/>
    <w:rsid w:val="002D0178"/>
    <w:rsid w:val="002E0E7E"/>
    <w:rsid w:val="002E16BC"/>
    <w:rsid w:val="002E6351"/>
    <w:rsid w:val="00304BDC"/>
    <w:rsid w:val="003154CD"/>
    <w:rsid w:val="0032342A"/>
    <w:rsid w:val="003347D1"/>
    <w:rsid w:val="003362D1"/>
    <w:rsid w:val="0033671F"/>
    <w:rsid w:val="00340B95"/>
    <w:rsid w:val="00342E67"/>
    <w:rsid w:val="00346D1F"/>
    <w:rsid w:val="003510DD"/>
    <w:rsid w:val="00353DBE"/>
    <w:rsid w:val="00363252"/>
    <w:rsid w:val="0036541C"/>
    <w:rsid w:val="003962B1"/>
    <w:rsid w:val="003B6A64"/>
    <w:rsid w:val="003C5FDE"/>
    <w:rsid w:val="003D0D47"/>
    <w:rsid w:val="003F0E80"/>
    <w:rsid w:val="003F106B"/>
    <w:rsid w:val="003F5B8D"/>
    <w:rsid w:val="003F62B9"/>
    <w:rsid w:val="004012F9"/>
    <w:rsid w:val="00412350"/>
    <w:rsid w:val="00413928"/>
    <w:rsid w:val="00417C50"/>
    <w:rsid w:val="00426537"/>
    <w:rsid w:val="00463818"/>
    <w:rsid w:val="004668FA"/>
    <w:rsid w:val="00480433"/>
    <w:rsid w:val="00482D3F"/>
    <w:rsid w:val="00492393"/>
    <w:rsid w:val="00494452"/>
    <w:rsid w:val="004A5DA5"/>
    <w:rsid w:val="004B0436"/>
    <w:rsid w:val="004B6D3A"/>
    <w:rsid w:val="004B7B01"/>
    <w:rsid w:val="004D04B6"/>
    <w:rsid w:val="004E4EB5"/>
    <w:rsid w:val="004E7F11"/>
    <w:rsid w:val="004F4EB0"/>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D3F"/>
    <w:rsid w:val="00560434"/>
    <w:rsid w:val="0056290C"/>
    <w:rsid w:val="00564BEB"/>
    <w:rsid w:val="00583A42"/>
    <w:rsid w:val="00584D0C"/>
    <w:rsid w:val="005A24F9"/>
    <w:rsid w:val="005A67AC"/>
    <w:rsid w:val="005B1AE3"/>
    <w:rsid w:val="005B6F08"/>
    <w:rsid w:val="005E372D"/>
    <w:rsid w:val="0060359C"/>
    <w:rsid w:val="006075A3"/>
    <w:rsid w:val="0061724E"/>
    <w:rsid w:val="00622361"/>
    <w:rsid w:val="006226BB"/>
    <w:rsid w:val="00654C9E"/>
    <w:rsid w:val="00660BD8"/>
    <w:rsid w:val="0066506C"/>
    <w:rsid w:val="00675D98"/>
    <w:rsid w:val="00680D41"/>
    <w:rsid w:val="00687AE5"/>
    <w:rsid w:val="006B2534"/>
    <w:rsid w:val="006C2D97"/>
    <w:rsid w:val="006D1982"/>
    <w:rsid w:val="006E4C07"/>
    <w:rsid w:val="006F10F6"/>
    <w:rsid w:val="006F56A3"/>
    <w:rsid w:val="00701011"/>
    <w:rsid w:val="00706502"/>
    <w:rsid w:val="00713E29"/>
    <w:rsid w:val="007169F4"/>
    <w:rsid w:val="00717A35"/>
    <w:rsid w:val="0076218A"/>
    <w:rsid w:val="00762F6A"/>
    <w:rsid w:val="00765089"/>
    <w:rsid w:val="0077177E"/>
    <w:rsid w:val="00775192"/>
    <w:rsid w:val="00782E81"/>
    <w:rsid w:val="00791593"/>
    <w:rsid w:val="007959B3"/>
    <w:rsid w:val="007974C1"/>
    <w:rsid w:val="007A1AE9"/>
    <w:rsid w:val="007A43E0"/>
    <w:rsid w:val="007B024A"/>
    <w:rsid w:val="007C2CFF"/>
    <w:rsid w:val="007C706D"/>
    <w:rsid w:val="007D1942"/>
    <w:rsid w:val="007D20C9"/>
    <w:rsid w:val="007D6E6D"/>
    <w:rsid w:val="00805212"/>
    <w:rsid w:val="0080684D"/>
    <w:rsid w:val="00813FAB"/>
    <w:rsid w:val="00820440"/>
    <w:rsid w:val="008270D6"/>
    <w:rsid w:val="008328B3"/>
    <w:rsid w:val="0083468E"/>
    <w:rsid w:val="00836B74"/>
    <w:rsid w:val="00837284"/>
    <w:rsid w:val="008531FE"/>
    <w:rsid w:val="008664C2"/>
    <w:rsid w:val="00884682"/>
    <w:rsid w:val="008A530B"/>
    <w:rsid w:val="008A5D36"/>
    <w:rsid w:val="008A77B8"/>
    <w:rsid w:val="008B1628"/>
    <w:rsid w:val="008B3E3B"/>
    <w:rsid w:val="008B61C6"/>
    <w:rsid w:val="008C2FAD"/>
    <w:rsid w:val="008C6477"/>
    <w:rsid w:val="008C7585"/>
    <w:rsid w:val="008C7B71"/>
    <w:rsid w:val="008D09D2"/>
    <w:rsid w:val="008D103A"/>
    <w:rsid w:val="008D14C5"/>
    <w:rsid w:val="008D3B26"/>
    <w:rsid w:val="008E2B7F"/>
    <w:rsid w:val="008F5AAE"/>
    <w:rsid w:val="00940E6E"/>
    <w:rsid w:val="00941CBF"/>
    <w:rsid w:val="00954A92"/>
    <w:rsid w:val="00955CAC"/>
    <w:rsid w:val="00967BFC"/>
    <w:rsid w:val="00972A4A"/>
    <w:rsid w:val="0098015E"/>
    <w:rsid w:val="009A2F6C"/>
    <w:rsid w:val="009B003E"/>
    <w:rsid w:val="009B3377"/>
    <w:rsid w:val="009B400B"/>
    <w:rsid w:val="009B56C7"/>
    <w:rsid w:val="009C06B7"/>
    <w:rsid w:val="009C099A"/>
    <w:rsid w:val="009C36E9"/>
    <w:rsid w:val="009C557D"/>
    <w:rsid w:val="009D1EB0"/>
    <w:rsid w:val="009D2DFF"/>
    <w:rsid w:val="00A1125E"/>
    <w:rsid w:val="00A144C0"/>
    <w:rsid w:val="00A17AAE"/>
    <w:rsid w:val="00A33B15"/>
    <w:rsid w:val="00A41A8C"/>
    <w:rsid w:val="00A43E34"/>
    <w:rsid w:val="00A51C53"/>
    <w:rsid w:val="00A62046"/>
    <w:rsid w:val="00A623D1"/>
    <w:rsid w:val="00A67BC8"/>
    <w:rsid w:val="00A72582"/>
    <w:rsid w:val="00A76CC6"/>
    <w:rsid w:val="00A87D14"/>
    <w:rsid w:val="00A96DDF"/>
    <w:rsid w:val="00AA0046"/>
    <w:rsid w:val="00AB5D70"/>
    <w:rsid w:val="00AB6546"/>
    <w:rsid w:val="00AB6E49"/>
    <w:rsid w:val="00AD021C"/>
    <w:rsid w:val="00AD5EDF"/>
    <w:rsid w:val="00AE27C3"/>
    <w:rsid w:val="00AF2364"/>
    <w:rsid w:val="00B11349"/>
    <w:rsid w:val="00B115D1"/>
    <w:rsid w:val="00B11CBD"/>
    <w:rsid w:val="00B12B40"/>
    <w:rsid w:val="00B149F9"/>
    <w:rsid w:val="00B17B6A"/>
    <w:rsid w:val="00B204B5"/>
    <w:rsid w:val="00B31B1B"/>
    <w:rsid w:val="00B351B1"/>
    <w:rsid w:val="00B479EC"/>
    <w:rsid w:val="00B61A72"/>
    <w:rsid w:val="00B63640"/>
    <w:rsid w:val="00B70B45"/>
    <w:rsid w:val="00B7585F"/>
    <w:rsid w:val="00B768EE"/>
    <w:rsid w:val="00B77A62"/>
    <w:rsid w:val="00B84C8F"/>
    <w:rsid w:val="00B92CFF"/>
    <w:rsid w:val="00B939F9"/>
    <w:rsid w:val="00B951E4"/>
    <w:rsid w:val="00B97B1A"/>
    <w:rsid w:val="00BA0DD1"/>
    <w:rsid w:val="00BA3EEC"/>
    <w:rsid w:val="00BA7D28"/>
    <w:rsid w:val="00BC32DD"/>
    <w:rsid w:val="00BC36F3"/>
    <w:rsid w:val="00BE4453"/>
    <w:rsid w:val="00BF32D4"/>
    <w:rsid w:val="00BF6952"/>
    <w:rsid w:val="00BF7863"/>
    <w:rsid w:val="00C04B1A"/>
    <w:rsid w:val="00C20EEA"/>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8433A"/>
    <w:rsid w:val="00C91188"/>
    <w:rsid w:val="00C913FD"/>
    <w:rsid w:val="00C93583"/>
    <w:rsid w:val="00C95F44"/>
    <w:rsid w:val="00CB0B98"/>
    <w:rsid w:val="00CB14D4"/>
    <w:rsid w:val="00CB16A6"/>
    <w:rsid w:val="00CE4D67"/>
    <w:rsid w:val="00CE744D"/>
    <w:rsid w:val="00CF0B58"/>
    <w:rsid w:val="00CF211C"/>
    <w:rsid w:val="00CF4D7C"/>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6EB"/>
    <w:rsid w:val="00DA7E1A"/>
    <w:rsid w:val="00DC2FB3"/>
    <w:rsid w:val="00DC5A1D"/>
    <w:rsid w:val="00DD517A"/>
    <w:rsid w:val="00DE25C4"/>
    <w:rsid w:val="00DE55E8"/>
    <w:rsid w:val="00DF1E33"/>
    <w:rsid w:val="00DF722D"/>
    <w:rsid w:val="00E01723"/>
    <w:rsid w:val="00E07216"/>
    <w:rsid w:val="00E20A4E"/>
    <w:rsid w:val="00E20E1B"/>
    <w:rsid w:val="00E24551"/>
    <w:rsid w:val="00E318D0"/>
    <w:rsid w:val="00E43C73"/>
    <w:rsid w:val="00E45E1D"/>
    <w:rsid w:val="00E46D33"/>
    <w:rsid w:val="00E562B7"/>
    <w:rsid w:val="00E56AE7"/>
    <w:rsid w:val="00E60E0F"/>
    <w:rsid w:val="00E640D2"/>
    <w:rsid w:val="00E77DE9"/>
    <w:rsid w:val="00E82378"/>
    <w:rsid w:val="00E93330"/>
    <w:rsid w:val="00E96B42"/>
    <w:rsid w:val="00EA1E2D"/>
    <w:rsid w:val="00EB0F20"/>
    <w:rsid w:val="00EC05A0"/>
    <w:rsid w:val="00ED4940"/>
    <w:rsid w:val="00ED4EC7"/>
    <w:rsid w:val="00EE3886"/>
    <w:rsid w:val="00EF07E6"/>
    <w:rsid w:val="00EF7B97"/>
    <w:rsid w:val="00F06E01"/>
    <w:rsid w:val="00F13FB8"/>
    <w:rsid w:val="00F2017A"/>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2100"/>
    <w:rsid w:val="00F9615C"/>
    <w:rsid w:val="00F96896"/>
    <w:rsid w:val="00F9750D"/>
    <w:rsid w:val="00FB2E22"/>
    <w:rsid w:val="00FB3E79"/>
    <w:rsid w:val="00FB7497"/>
    <w:rsid w:val="00FD353C"/>
    <w:rsid w:val="00FD7BCA"/>
    <w:rsid w:val="00FF24EF"/>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3EEF-018E-4301-B5AD-2D52327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5351</Words>
  <Characters>967</Characters>
  <Application>Microsoft Office Word</Application>
  <DocSecurity>0</DocSecurity>
  <Lines>8</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2022-07-15T01:33:00Z</dcterms:created>
  <dcterms:modified xsi:type="dcterms:W3CDTF">2022-07-15T04:56:00Z</dcterms:modified>
  <cp:contentStatus/>
</cp:coreProperties>
</file>